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21a35c5173f409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B6A" w:rsidRPr="00A739B7" w:rsidRDefault="00B66487" w:rsidP="003F5B6A">
      <w:pPr>
        <w:rPr>
          <w:rFonts w:ascii="Arial" w:hAnsi="Arial" w:cs="Arial"/>
        </w:rPr>
      </w:pPr>
      <w:r w:rsidRPr="00A739B7">
        <w:rPr>
          <w:rFonts w:ascii="Arial" w:hAnsi="Arial" w:cs="Arial"/>
        </w:rPr>
        <w:t>对象存储：</w:t>
      </w:r>
    </w:p>
    <w:p w:rsidR="00456AA2" w:rsidRPr="00A739B7" w:rsidRDefault="00456AA2" w:rsidP="00456AA2">
      <w:pPr>
        <w:rPr>
          <w:rFonts w:ascii="Arial" w:hAnsi="Arial" w:cs="Arial"/>
        </w:rPr>
      </w:pPr>
      <w:r w:rsidRPr="00A739B7">
        <w:rPr>
          <w:rFonts w:ascii="Arial" w:hAnsi="Arial" w:cs="Arial"/>
        </w:rPr>
        <w:t>Object Storage Service:</w:t>
      </w:r>
    </w:p>
    <w:p w:rsidR="00456AA2" w:rsidRPr="00A739B7" w:rsidRDefault="00456AA2" w:rsidP="003F5B6A">
      <w:pPr>
        <w:rPr>
          <w:rFonts w:ascii="Arial" w:hAnsi="Arial" w:cs="Arial"/>
        </w:rPr>
      </w:pP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456AA2" w:rsidRPr="00A739B7" w:rsidTr="00456AA2">
        <w:tc>
          <w:tcPr>
            <w:tcW w:w="4261" w:type="dxa"/>
          </w:tcPr>
          <w:p w:rsidR="00456AA2" w:rsidRPr="00A739B7" w:rsidRDefault="00456AA2" w:rsidP="00456AA2">
            <w:pPr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</w:pPr>
            <w:r w:rsidRPr="00A739B7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京东云对象存储服务（</w:t>
            </w:r>
            <w:r w:rsidRPr="00A739B7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Object Storage Service</w:t>
            </w:r>
            <w:r w:rsidRPr="00A739B7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，简称</w:t>
            </w:r>
            <w:r w:rsidRPr="00A739B7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 xml:space="preserve"> OSS</w:t>
            </w:r>
            <w:r w:rsidRPr="00A739B7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），是京东云提供的海量、安全、成本低廉、稳定可靠的云存储服务。您可以实现对数据的统一管理，满足各类存储需求。支持标准的</w:t>
            </w:r>
            <w:r w:rsidRPr="00A739B7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 xml:space="preserve"> RESTfulAPI </w:t>
            </w:r>
            <w:r w:rsidRPr="00A739B7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接口，在任何时间、任何地点上传和下载数据，也可以通过控制台对数据进行简单的管理。</w:t>
            </w:r>
          </w:p>
          <w:p w:rsidR="00456AA2" w:rsidRPr="00A739B7" w:rsidRDefault="00456AA2" w:rsidP="00456AA2">
            <w:pPr>
              <w:rPr>
                <w:rFonts w:ascii="Arial" w:hAnsi="Arial" w:cs="Arial"/>
              </w:rPr>
            </w:pPr>
          </w:p>
        </w:tc>
        <w:tc>
          <w:tcPr>
            <w:tcW w:w="4261" w:type="dxa"/>
          </w:tcPr>
          <w:p w:rsidR="00456AA2" w:rsidRPr="00A739B7" w:rsidRDefault="00456AA2" w:rsidP="00456AA2">
            <w:pPr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</w:pPr>
            <w:r w:rsidRPr="00A739B7">
              <w:rPr>
                <w:rFonts w:ascii="Arial" w:hAnsi="Arial" w:cs="Arial"/>
                <w:color w:val="373D41"/>
                <w:szCs w:val="21"/>
                <w:shd w:val="clear" w:color="auto" w:fill="FFFFFF"/>
              </w:rPr>
              <w:t>JD Cloud Object Storage Service (OSS for short) is a bulk, safe, low-cost, stable and highly reliable Cloud Storage Service provided by JD Cloud. You can implement unified management of data to meet a variety of storage needs. Support standard RESTfulAPI interface, upload and download data whenever and wherever and realize simple management for data via the console.</w:t>
            </w:r>
          </w:p>
          <w:p w:rsidR="00456AA2" w:rsidRPr="00A739B7" w:rsidRDefault="00456AA2" w:rsidP="00456AA2">
            <w:pPr>
              <w:rPr>
                <w:rFonts w:ascii="Arial" w:hAnsi="Arial" w:cs="Arial"/>
              </w:rPr>
            </w:pPr>
          </w:p>
        </w:tc>
      </w:tr>
      <w:tr w:rsidR="00456AA2" w:rsidRPr="00A739B7" w:rsidTr="00456AA2">
        <w:tc>
          <w:tcPr>
            <w:tcW w:w="4261" w:type="dxa"/>
          </w:tcPr>
          <w:p w:rsidR="00456AA2" w:rsidRPr="00A739B7" w:rsidRDefault="00456AA2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高可用性</w:t>
            </w:r>
          </w:p>
          <w:p w:rsidR="00456AA2" w:rsidRPr="00A739B7" w:rsidRDefault="00456AA2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多份副本保存。</w:t>
            </w:r>
          </w:p>
          <w:p w:rsidR="00456AA2" w:rsidRPr="00A739B7" w:rsidRDefault="00456AA2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同</w:t>
            </w:r>
            <w:r w:rsidRPr="00A739B7">
              <w:rPr>
                <w:rFonts w:ascii="Arial" w:hAnsi="Arial" w:cs="Arial"/>
              </w:rPr>
              <w:t>Region</w:t>
            </w:r>
            <w:r w:rsidRPr="00A739B7">
              <w:rPr>
                <w:rFonts w:ascii="Arial" w:hAnsi="Arial" w:cs="Arial"/>
              </w:rPr>
              <w:t>下提供多可用区机制，保证服务不间断。</w:t>
            </w:r>
          </w:p>
          <w:p w:rsidR="00456AA2" w:rsidRPr="00A739B7" w:rsidRDefault="00456AA2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提供跨区域复制功能支持数据自动备份在不同地域，实现异地容灾。</w:t>
            </w:r>
          </w:p>
          <w:p w:rsidR="00456AA2" w:rsidRPr="00A739B7" w:rsidRDefault="00456AA2" w:rsidP="00456AA2">
            <w:pPr>
              <w:rPr>
                <w:rFonts w:ascii="Arial" w:hAnsi="Arial" w:cs="Arial"/>
              </w:rPr>
            </w:pPr>
          </w:p>
        </w:tc>
        <w:tc>
          <w:tcPr>
            <w:tcW w:w="4261" w:type="dxa"/>
          </w:tcPr>
          <w:p w:rsidR="00456AA2" w:rsidRPr="00A739B7" w:rsidRDefault="00456AA2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High Availability</w:t>
            </w:r>
          </w:p>
          <w:p w:rsidR="00456AA2" w:rsidRPr="00A739B7" w:rsidRDefault="00456AA2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Save multiple copies.</w:t>
            </w:r>
          </w:p>
          <w:p w:rsidR="00456AA2" w:rsidRPr="00A739B7" w:rsidRDefault="00456AA2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Provide the availability zone mechanism under the same Region and ensure disconnected service.</w:t>
            </w:r>
          </w:p>
          <w:p w:rsidR="00456AA2" w:rsidRPr="00A739B7" w:rsidRDefault="00456AA2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Provide cross-region replication function, support automatic data backup in different regions and realize remote disaster tolerance.</w:t>
            </w:r>
          </w:p>
          <w:p w:rsidR="00456AA2" w:rsidRPr="00A739B7" w:rsidRDefault="00456AA2" w:rsidP="00456AA2">
            <w:pPr>
              <w:rPr>
                <w:rFonts w:ascii="Arial" w:hAnsi="Arial" w:cs="Arial"/>
              </w:rPr>
            </w:pPr>
          </w:p>
        </w:tc>
      </w:tr>
      <w:tr w:rsidR="00B66DA4" w:rsidRPr="00A739B7" w:rsidTr="00456AA2">
        <w:tc>
          <w:tcPr>
            <w:tcW w:w="4261" w:type="dxa"/>
          </w:tcPr>
          <w:p w:rsidR="00B66DA4" w:rsidRDefault="00B66DA4" w:rsidP="005D7559">
            <w:r>
              <w:rPr>
                <w:rFonts w:hint="eastAsia"/>
              </w:rPr>
              <w:t>成本低廉</w:t>
            </w:r>
          </w:p>
          <w:p w:rsidR="00B66DA4" w:rsidRDefault="00B66DA4" w:rsidP="005D7559">
            <w:r>
              <w:rPr>
                <w:rFonts w:hint="eastAsia"/>
              </w:rPr>
              <w:t>多线带宽接入，上行流量免费。</w:t>
            </w:r>
          </w:p>
          <w:p w:rsidR="00B66DA4" w:rsidRDefault="00B66DA4" w:rsidP="005D7559">
            <w:r>
              <w:rPr>
                <w:rFonts w:hint="eastAsia"/>
              </w:rPr>
              <w:t>提供免费试用额度。</w:t>
            </w:r>
          </w:p>
          <w:p w:rsidR="00B66DA4" w:rsidRDefault="00B66DA4" w:rsidP="005D7559">
            <w:r>
              <w:rPr>
                <w:rFonts w:hint="eastAsia"/>
              </w:rPr>
              <w:t>完全托管的存储模式，零成本运维。</w:t>
            </w:r>
          </w:p>
          <w:p w:rsidR="00B66DA4" w:rsidRDefault="00B66DA4" w:rsidP="005D7559">
            <w:r>
              <w:rPr>
                <w:rFonts w:hint="eastAsia"/>
              </w:rPr>
              <w:t>标准与低冗余两种存储方式，适用冷热数据。</w:t>
            </w:r>
          </w:p>
          <w:p w:rsidR="00B66DA4" w:rsidRPr="00857BF6" w:rsidRDefault="00B66DA4" w:rsidP="005D7559"/>
          <w:p w:rsidR="00B66DA4" w:rsidRDefault="00B66DA4" w:rsidP="005D7559"/>
        </w:tc>
        <w:tc>
          <w:tcPr>
            <w:tcW w:w="4261" w:type="dxa"/>
          </w:tcPr>
          <w:p w:rsidR="00B66DA4" w:rsidRPr="00A739B7" w:rsidRDefault="00B66DA4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Low Cost</w:t>
            </w:r>
          </w:p>
          <w:p w:rsidR="00B66DA4" w:rsidRPr="00A739B7" w:rsidRDefault="00B66DA4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Multi-line Bandwidth Access and Free Uplink Traffic</w:t>
            </w:r>
            <w:r>
              <w:rPr>
                <w:rFonts w:ascii="Arial" w:hAnsi="Arial" w:cs="Arial" w:hint="eastAsia"/>
              </w:rPr>
              <w:t>.</w:t>
            </w:r>
          </w:p>
          <w:p w:rsidR="00B66DA4" w:rsidRPr="00A739B7" w:rsidRDefault="00B66DA4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Provide Free Trial Quota</w:t>
            </w:r>
            <w:r>
              <w:rPr>
                <w:rFonts w:ascii="Arial" w:hAnsi="Arial" w:cs="Arial" w:hint="eastAsia"/>
              </w:rPr>
              <w:t>.</w:t>
            </w:r>
          </w:p>
          <w:p w:rsidR="00B66DA4" w:rsidRPr="00A739B7" w:rsidRDefault="00B66DA4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Completely-hosted Storage Mode and Zero-cost Operation and Maintenance</w:t>
            </w:r>
            <w:r>
              <w:rPr>
                <w:rFonts w:ascii="Arial" w:hAnsi="Arial" w:cs="Arial" w:hint="eastAsia"/>
              </w:rPr>
              <w:t>.</w:t>
            </w:r>
          </w:p>
          <w:p w:rsidR="00B66DA4" w:rsidRPr="00A739B7" w:rsidRDefault="00B66DA4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Provide standard and low-redundancy storage modes, suitable for code and hot data.</w:t>
            </w:r>
          </w:p>
          <w:p w:rsidR="00B66DA4" w:rsidRPr="00A739B7" w:rsidRDefault="00B66DA4" w:rsidP="00456AA2">
            <w:pPr>
              <w:rPr>
                <w:rFonts w:ascii="Arial" w:hAnsi="Arial" w:cs="Arial"/>
              </w:rPr>
            </w:pPr>
          </w:p>
          <w:p w:rsidR="00B66DA4" w:rsidRPr="00A739B7" w:rsidRDefault="00B66DA4" w:rsidP="00456AA2">
            <w:pPr>
              <w:rPr>
                <w:rFonts w:ascii="Arial" w:hAnsi="Arial" w:cs="Arial"/>
              </w:rPr>
            </w:pPr>
          </w:p>
        </w:tc>
      </w:tr>
      <w:tr w:rsidR="00B66DA4" w:rsidRPr="00A739B7" w:rsidTr="00456AA2">
        <w:tc>
          <w:tcPr>
            <w:tcW w:w="4261" w:type="dxa"/>
          </w:tcPr>
          <w:p w:rsidR="00B66DA4" w:rsidRDefault="00B66DA4" w:rsidP="005D7559">
            <w:r>
              <w:rPr>
                <w:rFonts w:hint="eastAsia"/>
              </w:rPr>
              <w:t>安全可靠</w:t>
            </w:r>
          </w:p>
          <w:p w:rsidR="00B66DA4" w:rsidRDefault="00B66DA4" w:rsidP="005D7559">
            <w:r>
              <w:rPr>
                <w:rFonts w:hint="eastAsia"/>
              </w:rPr>
              <w:t>服务端加密，确保数据安全。</w:t>
            </w:r>
          </w:p>
          <w:p w:rsidR="00B66DA4" w:rsidRDefault="00B66DA4" w:rsidP="005D7559">
            <w:r>
              <w:rPr>
                <w:rFonts w:hint="eastAsia"/>
              </w:rPr>
              <w:t>签名认证机制。</w:t>
            </w:r>
          </w:p>
          <w:p w:rsidR="00B66DA4" w:rsidRPr="00857BF6" w:rsidRDefault="00B66DA4" w:rsidP="005D7559">
            <w:r>
              <w:rPr>
                <w:rFonts w:hint="eastAsia"/>
              </w:rPr>
              <w:t>权限控制，</w:t>
            </w:r>
            <w:r>
              <w:rPr>
                <w:rFonts w:hint="eastAsia"/>
              </w:rPr>
              <w:t>Bucket Policy</w:t>
            </w:r>
            <w:r>
              <w:rPr>
                <w:rFonts w:hint="eastAsia"/>
              </w:rPr>
              <w:t>灵活授权。</w:t>
            </w:r>
          </w:p>
          <w:p w:rsidR="00B66DA4" w:rsidRDefault="00B66DA4" w:rsidP="005D7559"/>
          <w:p w:rsidR="00B66DA4" w:rsidRDefault="00B66DA4" w:rsidP="005D7559"/>
          <w:p w:rsidR="00B66DA4" w:rsidRDefault="00B66DA4" w:rsidP="005D7559"/>
        </w:tc>
        <w:tc>
          <w:tcPr>
            <w:tcW w:w="4261" w:type="dxa"/>
          </w:tcPr>
          <w:p w:rsidR="00B66DA4" w:rsidRPr="00A739B7" w:rsidRDefault="00B66DA4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Security and Reliability</w:t>
            </w:r>
          </w:p>
          <w:p w:rsidR="00B66DA4" w:rsidRPr="00A739B7" w:rsidRDefault="00B66DA4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Server Encryption and Data Security Guarantee</w:t>
            </w:r>
            <w:r>
              <w:rPr>
                <w:rFonts w:ascii="Arial" w:hAnsi="Arial" w:cs="Arial" w:hint="eastAsia"/>
              </w:rPr>
              <w:t>.</w:t>
            </w:r>
          </w:p>
          <w:p w:rsidR="00B66DA4" w:rsidRPr="00A739B7" w:rsidRDefault="00B66DA4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Signature Verification Mechanism</w:t>
            </w:r>
            <w:r>
              <w:rPr>
                <w:rFonts w:ascii="Arial" w:hAnsi="Arial" w:cs="Arial" w:hint="eastAsia"/>
              </w:rPr>
              <w:t>.</w:t>
            </w:r>
          </w:p>
          <w:p w:rsidR="00B66DA4" w:rsidRPr="00A739B7" w:rsidRDefault="00B66DA4" w:rsidP="00456AA2">
            <w:pPr>
              <w:rPr>
                <w:rFonts w:ascii="Arial" w:hAnsi="Arial" w:cs="Arial"/>
              </w:rPr>
            </w:pPr>
            <w:r w:rsidRPr="00A739B7">
              <w:rPr>
                <w:rFonts w:ascii="Arial" w:hAnsi="Arial" w:cs="Arial"/>
              </w:rPr>
              <w:t>Permission Control and Flexible Authorized by Bucket Poli</w:t>
            </w:r>
            <w:bookmarkStart w:id="0" w:name="_GoBack"/>
            <w:bookmarkEnd w:id="0"/>
            <w:r w:rsidRPr="00A739B7">
              <w:rPr>
                <w:rFonts w:ascii="Arial" w:hAnsi="Arial" w:cs="Arial"/>
              </w:rPr>
              <w:t>cy</w:t>
            </w:r>
            <w:r>
              <w:rPr>
                <w:rFonts w:ascii="Arial" w:hAnsi="Arial" w:cs="Arial" w:hint="eastAsia"/>
              </w:rPr>
              <w:t>.</w:t>
            </w:r>
          </w:p>
          <w:p w:rsidR="00B66DA4" w:rsidRPr="00A739B7" w:rsidRDefault="00B66DA4" w:rsidP="00456AA2">
            <w:pPr>
              <w:rPr>
                <w:rFonts w:ascii="Arial" w:hAnsi="Arial" w:cs="Arial"/>
              </w:rPr>
            </w:pPr>
          </w:p>
        </w:tc>
      </w:tr>
      <w:tr w:rsidR="00B66DA4" w:rsidRPr="00A739B7" w:rsidTr="00456AA2">
        <w:tc>
          <w:tcPr>
            <w:tcW w:w="4261" w:type="dxa"/>
          </w:tcPr>
          <w:p w:rsidR="00B66DA4" w:rsidRDefault="00B66DA4" w:rsidP="005D7559">
            <w:r>
              <w:rPr>
                <w:rFonts w:hint="eastAsia"/>
              </w:rPr>
              <w:t>产品特性</w:t>
            </w:r>
          </w:p>
          <w:p w:rsidR="00FF4E17" w:rsidRDefault="00FF4E17" w:rsidP="005D7559">
            <w:r>
              <w:rPr>
                <w:rFonts w:hint="eastAsia"/>
              </w:rPr>
              <w:t>对象存储根据使用量后付费，收费项目及价</w:t>
            </w:r>
            <w:r>
              <w:rPr>
                <w:rFonts w:hint="eastAsia"/>
              </w:rPr>
              <w:lastRenderedPageBreak/>
              <w:t>格详细说明参见</w:t>
            </w:r>
            <w:r w:rsidRPr="00C1674B">
              <w:rPr>
                <w:rFonts w:hint="eastAsia"/>
                <w:color w:val="00B0F0"/>
              </w:rPr>
              <w:t>购买须知</w:t>
            </w:r>
          </w:p>
        </w:tc>
        <w:tc>
          <w:tcPr>
            <w:tcW w:w="4261" w:type="dxa"/>
          </w:tcPr>
          <w:p w:rsidR="00B66DA4" w:rsidRPr="00B66DA4" w:rsidRDefault="00B66DA4" w:rsidP="00B66DA4">
            <w:pPr>
              <w:rPr>
                <w:rFonts w:ascii="Arial" w:hAnsi="Arial" w:cs="Arial"/>
              </w:rPr>
            </w:pPr>
            <w:r w:rsidRPr="00B66DA4">
              <w:rPr>
                <w:rFonts w:ascii="Arial" w:hAnsi="Arial" w:cs="Arial"/>
              </w:rPr>
              <w:lastRenderedPageBreak/>
              <w:t>Features</w:t>
            </w:r>
          </w:p>
          <w:p w:rsidR="00B66DA4" w:rsidRPr="00A739B7" w:rsidRDefault="00B66DA4" w:rsidP="00B66DA4">
            <w:pPr>
              <w:rPr>
                <w:rFonts w:ascii="Arial" w:hAnsi="Arial" w:cs="Arial"/>
              </w:rPr>
            </w:pPr>
            <w:r w:rsidRPr="00B66DA4">
              <w:rPr>
                <w:rFonts w:ascii="Arial" w:hAnsi="Arial" w:cs="Arial"/>
              </w:rPr>
              <w:t xml:space="preserve">The Object Storage Service is paid by </w:t>
            </w:r>
            <w:r w:rsidRPr="00B66DA4">
              <w:rPr>
                <w:rFonts w:ascii="Arial" w:hAnsi="Arial" w:cs="Arial"/>
              </w:rPr>
              <w:lastRenderedPageBreak/>
              <w:t>consumption. For charge items and price list, please refer to the Purchase Notes.</w:t>
            </w:r>
          </w:p>
        </w:tc>
      </w:tr>
    </w:tbl>
    <w:p w:rsidR="003F5B6A" w:rsidRPr="00A739B7" w:rsidRDefault="003F5B6A" w:rsidP="003F5B6A">
      <w:pPr>
        <w:rPr>
          <w:rFonts w:ascii="Arial" w:hAnsi="Arial" w:cs="Arial"/>
        </w:rPr>
      </w:pPr>
    </w:p>
    <w:sectPr w:rsidR="003F5B6A" w:rsidRPr="00A73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151" w:rsidRDefault="000B1151" w:rsidP="00A739B7">
      <w:r>
        <w:separator/>
      </w:r>
    </w:p>
  </w:endnote>
  <w:endnote w:type="continuationSeparator" w:id="0">
    <w:p w:rsidR="000B1151" w:rsidRDefault="000B1151" w:rsidP="00A73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151" w:rsidRDefault="000B1151" w:rsidP="00A739B7">
      <w:r>
        <w:separator/>
      </w:r>
    </w:p>
  </w:footnote>
  <w:footnote w:type="continuationSeparator" w:id="0">
    <w:p w:rsidR="000B1151" w:rsidRDefault="000B1151" w:rsidP="00A739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A61"/>
    <w:rsid w:val="000B1151"/>
    <w:rsid w:val="003A60F2"/>
    <w:rsid w:val="003F5B6A"/>
    <w:rsid w:val="00456AA2"/>
    <w:rsid w:val="005E48BC"/>
    <w:rsid w:val="00695A61"/>
    <w:rsid w:val="007431D7"/>
    <w:rsid w:val="00857BF6"/>
    <w:rsid w:val="008A072E"/>
    <w:rsid w:val="00A739B7"/>
    <w:rsid w:val="00B179BD"/>
    <w:rsid w:val="00B526B6"/>
    <w:rsid w:val="00B66487"/>
    <w:rsid w:val="00B66DA4"/>
    <w:rsid w:val="00CD1698"/>
    <w:rsid w:val="00D24A22"/>
    <w:rsid w:val="00D62828"/>
    <w:rsid w:val="00E60B4F"/>
    <w:rsid w:val="00F64F2A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4BF77F-C235-4CDD-A519-F602762B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73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39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3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39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238</Words>
  <Characters>1363</Characters>
  <Application>Microsoft Office Word</Application>
  <DocSecurity>0</DocSecurity>
  <Lines>11</Lines>
  <Paragraphs>3</Paragraphs>
  <ScaleCrop>false</ScaleCrop>
  <Company>JD HelpDesk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柴玉梅</cp:lastModifiedBy>
  <cp:revision>9</cp:revision>
  <dcterms:created xsi:type="dcterms:W3CDTF">2018-10-22T04:07:00Z</dcterms:created>
  <dcterms:modified xsi:type="dcterms:W3CDTF">2018-10-22T12:01:00Z</dcterms:modified>
</cp:coreProperties>
</file>