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BED21" w14:textId="0AF4F0B4" w:rsidR="008318C2" w:rsidRPr="002F4E99" w:rsidRDefault="002F4E99" w:rsidP="002F4E99">
      <w:pPr>
        <w:ind w:firstLine="0"/>
        <w:jc w:val="center"/>
        <w:rPr>
          <w:lang w:val="pt-BR"/>
        </w:rPr>
      </w:pPr>
      <w:r w:rsidRPr="002F4E99">
        <w:rPr>
          <w:b/>
          <w:lang w:val="pt-BR"/>
        </w:rPr>
        <w:t>U</w:t>
      </w:r>
      <w:r>
        <w:rPr>
          <w:b/>
          <w:lang w:val="pt-BR"/>
        </w:rPr>
        <w:t>NOEST</w:t>
      </w:r>
    </w:p>
    <w:p w14:paraId="6795068B" w14:textId="77777777" w:rsidR="008318C2" w:rsidRPr="002F4E99" w:rsidRDefault="008318C2">
      <w:pPr>
        <w:rPr>
          <w:lang w:val="pt-BR"/>
        </w:rPr>
      </w:pPr>
    </w:p>
    <w:p w14:paraId="5B28FBF4" w14:textId="77777777" w:rsidR="008318C2" w:rsidRPr="002F4E99" w:rsidRDefault="008318C2">
      <w:pPr>
        <w:rPr>
          <w:lang w:val="pt-BR"/>
        </w:rPr>
      </w:pPr>
    </w:p>
    <w:p w14:paraId="4E56AA57" w14:textId="77777777" w:rsidR="008318C2" w:rsidRPr="002F4E99" w:rsidRDefault="008318C2">
      <w:pPr>
        <w:rPr>
          <w:lang w:val="pt-BR"/>
        </w:rPr>
      </w:pPr>
    </w:p>
    <w:p w14:paraId="6DD19841" w14:textId="77777777" w:rsidR="008318C2" w:rsidRPr="002F4E99" w:rsidRDefault="008318C2">
      <w:pPr>
        <w:rPr>
          <w:lang w:val="pt-BR"/>
        </w:rPr>
      </w:pPr>
    </w:p>
    <w:p w14:paraId="1CCAEEDA" w14:textId="77777777" w:rsidR="008318C2" w:rsidRPr="002F4E99" w:rsidRDefault="008318C2">
      <w:pPr>
        <w:rPr>
          <w:lang w:val="pt-BR"/>
        </w:rPr>
      </w:pPr>
    </w:p>
    <w:p w14:paraId="3039D0C7" w14:textId="77777777" w:rsidR="008318C2" w:rsidRPr="002F4E99" w:rsidRDefault="00000000">
      <w:pPr>
        <w:ind w:firstLine="0"/>
        <w:jc w:val="center"/>
        <w:rPr>
          <w:lang w:val="pt-BR"/>
        </w:rPr>
      </w:pPr>
      <w:r w:rsidRPr="002F4E99">
        <w:rPr>
          <w:b/>
          <w:lang w:val="pt-BR"/>
        </w:rPr>
        <w:t>[NOME DO(A) ESTUDANTE]</w:t>
      </w:r>
    </w:p>
    <w:p w14:paraId="350B22E2" w14:textId="77777777" w:rsidR="008318C2" w:rsidRPr="002F4E99" w:rsidRDefault="008318C2">
      <w:pPr>
        <w:rPr>
          <w:lang w:val="pt-BR"/>
        </w:rPr>
      </w:pPr>
    </w:p>
    <w:p w14:paraId="0746019C" w14:textId="77777777" w:rsidR="008318C2" w:rsidRPr="002F4E99" w:rsidRDefault="008318C2">
      <w:pPr>
        <w:rPr>
          <w:lang w:val="pt-BR"/>
        </w:rPr>
      </w:pPr>
    </w:p>
    <w:p w14:paraId="23B8786B" w14:textId="77777777" w:rsidR="008318C2" w:rsidRPr="002F4E99" w:rsidRDefault="008318C2">
      <w:pPr>
        <w:rPr>
          <w:lang w:val="pt-BR"/>
        </w:rPr>
      </w:pPr>
    </w:p>
    <w:p w14:paraId="76F063EE" w14:textId="77777777" w:rsidR="008318C2" w:rsidRPr="002F4E99" w:rsidRDefault="008318C2">
      <w:pPr>
        <w:rPr>
          <w:lang w:val="pt-BR"/>
        </w:rPr>
      </w:pPr>
    </w:p>
    <w:p w14:paraId="7F36911A" w14:textId="77777777" w:rsidR="008318C2" w:rsidRPr="002F4E99" w:rsidRDefault="00000000">
      <w:pPr>
        <w:ind w:firstLine="0"/>
        <w:jc w:val="center"/>
        <w:rPr>
          <w:lang w:val="pt-BR"/>
        </w:rPr>
      </w:pPr>
      <w:r w:rsidRPr="002F4E99">
        <w:rPr>
          <w:b/>
          <w:sz w:val="28"/>
          <w:lang w:val="pt-BR"/>
        </w:rPr>
        <w:t>REFATORAÇÃO DE SOFTWARE COM APLICAÇÃO DOS PRINCÍPIOS SOLID</w:t>
      </w:r>
    </w:p>
    <w:p w14:paraId="6B698529" w14:textId="77777777" w:rsidR="008318C2" w:rsidRPr="002F4E99" w:rsidRDefault="008318C2">
      <w:pPr>
        <w:rPr>
          <w:lang w:val="pt-BR"/>
        </w:rPr>
      </w:pPr>
    </w:p>
    <w:p w14:paraId="4A265354" w14:textId="77777777" w:rsidR="008318C2" w:rsidRPr="002F4E99" w:rsidRDefault="008318C2">
      <w:pPr>
        <w:rPr>
          <w:lang w:val="pt-BR"/>
        </w:rPr>
      </w:pPr>
    </w:p>
    <w:p w14:paraId="3B57AAD6" w14:textId="77777777" w:rsidR="008318C2" w:rsidRPr="002F4E99" w:rsidRDefault="008318C2">
      <w:pPr>
        <w:rPr>
          <w:lang w:val="pt-BR"/>
        </w:rPr>
      </w:pPr>
    </w:p>
    <w:p w14:paraId="2D41AE1B" w14:textId="77777777" w:rsidR="008318C2" w:rsidRPr="002F4E99" w:rsidRDefault="008318C2">
      <w:pPr>
        <w:rPr>
          <w:lang w:val="pt-BR"/>
        </w:rPr>
      </w:pPr>
    </w:p>
    <w:p w14:paraId="4BC11DE5" w14:textId="77777777" w:rsidR="008318C2" w:rsidRPr="002F4E99" w:rsidRDefault="008318C2">
      <w:pPr>
        <w:rPr>
          <w:lang w:val="pt-BR"/>
        </w:rPr>
      </w:pPr>
    </w:p>
    <w:p w14:paraId="4AA4BD19" w14:textId="77777777" w:rsidR="008318C2" w:rsidRPr="002F4E99" w:rsidRDefault="00000000">
      <w:pPr>
        <w:ind w:firstLine="0"/>
        <w:jc w:val="center"/>
        <w:rPr>
          <w:lang w:val="pt-BR"/>
        </w:rPr>
      </w:pPr>
      <w:r w:rsidRPr="002F4E99">
        <w:rPr>
          <w:b/>
          <w:lang w:val="pt-BR"/>
        </w:rPr>
        <w:t>[CIDADE]</w:t>
      </w:r>
    </w:p>
    <w:p w14:paraId="2CF738EE" w14:textId="77777777" w:rsidR="008318C2" w:rsidRPr="002F4E99" w:rsidRDefault="00000000">
      <w:pPr>
        <w:ind w:firstLine="0"/>
        <w:jc w:val="center"/>
        <w:rPr>
          <w:lang w:val="pt-BR"/>
        </w:rPr>
      </w:pPr>
      <w:r w:rsidRPr="002F4E99">
        <w:rPr>
          <w:b/>
          <w:lang w:val="pt-BR"/>
        </w:rPr>
        <w:t>2026</w:t>
      </w:r>
    </w:p>
    <w:p w14:paraId="234FDBED" w14:textId="77777777" w:rsidR="008318C2" w:rsidRPr="002F4E99" w:rsidRDefault="00000000">
      <w:pPr>
        <w:rPr>
          <w:lang w:val="pt-BR"/>
        </w:rPr>
      </w:pPr>
      <w:r w:rsidRPr="002F4E99">
        <w:rPr>
          <w:lang w:val="pt-BR"/>
        </w:rPr>
        <w:br w:type="page"/>
      </w:r>
    </w:p>
    <w:p w14:paraId="49B4E84A" w14:textId="77777777" w:rsidR="008318C2" w:rsidRPr="002F4E99" w:rsidRDefault="00000000">
      <w:pPr>
        <w:ind w:firstLine="0"/>
        <w:jc w:val="center"/>
        <w:rPr>
          <w:lang w:val="pt-BR"/>
        </w:rPr>
      </w:pPr>
      <w:r w:rsidRPr="002F4E99">
        <w:rPr>
          <w:b/>
          <w:lang w:val="pt-BR"/>
        </w:rPr>
        <w:lastRenderedPageBreak/>
        <w:t>[NOME DO(A) ESTUDANTE]</w:t>
      </w:r>
    </w:p>
    <w:p w14:paraId="3C404CE1" w14:textId="77777777" w:rsidR="008318C2" w:rsidRPr="002F4E99" w:rsidRDefault="008318C2">
      <w:pPr>
        <w:rPr>
          <w:lang w:val="pt-BR"/>
        </w:rPr>
      </w:pPr>
    </w:p>
    <w:p w14:paraId="09D22018" w14:textId="77777777" w:rsidR="008318C2" w:rsidRPr="002F4E99" w:rsidRDefault="008318C2">
      <w:pPr>
        <w:rPr>
          <w:lang w:val="pt-BR"/>
        </w:rPr>
      </w:pPr>
    </w:p>
    <w:p w14:paraId="5D25EFB7" w14:textId="77777777" w:rsidR="008318C2" w:rsidRPr="002F4E99" w:rsidRDefault="008318C2">
      <w:pPr>
        <w:rPr>
          <w:lang w:val="pt-BR"/>
        </w:rPr>
      </w:pPr>
    </w:p>
    <w:p w14:paraId="136A25C3" w14:textId="77777777" w:rsidR="008318C2" w:rsidRPr="002F4E99" w:rsidRDefault="008318C2">
      <w:pPr>
        <w:rPr>
          <w:lang w:val="pt-BR"/>
        </w:rPr>
      </w:pPr>
    </w:p>
    <w:p w14:paraId="6A375AFE" w14:textId="77777777" w:rsidR="008318C2" w:rsidRPr="002F4E99" w:rsidRDefault="00000000">
      <w:pPr>
        <w:ind w:firstLine="0"/>
        <w:jc w:val="center"/>
        <w:rPr>
          <w:lang w:val="pt-BR"/>
        </w:rPr>
      </w:pPr>
      <w:r w:rsidRPr="002F4E99">
        <w:rPr>
          <w:b/>
          <w:sz w:val="28"/>
          <w:lang w:val="pt-BR"/>
        </w:rPr>
        <w:t>REFATORAÇÃO DE SOFTWARE COM APLICAÇÃO DOS PRINCÍPIOS SOLID</w:t>
      </w:r>
    </w:p>
    <w:p w14:paraId="68AAA21B" w14:textId="77777777" w:rsidR="008318C2" w:rsidRPr="002F4E99" w:rsidRDefault="008318C2">
      <w:pPr>
        <w:rPr>
          <w:lang w:val="pt-BR"/>
        </w:rPr>
      </w:pPr>
    </w:p>
    <w:p w14:paraId="7519CBDC" w14:textId="77777777" w:rsidR="008318C2" w:rsidRPr="002F4E99" w:rsidRDefault="008318C2">
      <w:pPr>
        <w:rPr>
          <w:lang w:val="pt-BR"/>
        </w:rPr>
      </w:pPr>
    </w:p>
    <w:p w14:paraId="79AE9FE5" w14:textId="77777777" w:rsidR="008318C2" w:rsidRPr="002F4E99" w:rsidRDefault="00000000">
      <w:pPr>
        <w:spacing w:line="240" w:lineRule="auto"/>
        <w:ind w:left="4535" w:firstLine="0"/>
        <w:rPr>
          <w:lang w:val="pt-BR"/>
        </w:rPr>
      </w:pPr>
      <w:r w:rsidRPr="002F4E99">
        <w:rPr>
          <w:sz w:val="20"/>
          <w:lang w:val="pt-BR"/>
        </w:rPr>
        <w:t>Relatório técnico apresentado à disciplina de [NOME DA DISCIPLINA], do curso de [NOME DO CURSO], como requisito parcial de avaliação da atividade de refatoração de software.</w:t>
      </w:r>
    </w:p>
    <w:p w14:paraId="3B390077" w14:textId="77777777" w:rsidR="008318C2" w:rsidRPr="002F4E99" w:rsidRDefault="00000000">
      <w:pPr>
        <w:spacing w:line="240" w:lineRule="auto"/>
        <w:ind w:left="4535" w:firstLine="0"/>
        <w:rPr>
          <w:lang w:val="pt-BR"/>
        </w:rPr>
      </w:pPr>
      <w:r w:rsidRPr="002F4E99">
        <w:rPr>
          <w:sz w:val="20"/>
          <w:lang w:val="pt-BR"/>
        </w:rPr>
        <w:t>Professor(a): [NOME DO(A) PROFESSOR(A)].</w:t>
      </w:r>
    </w:p>
    <w:p w14:paraId="14D39AD8" w14:textId="77777777" w:rsidR="008318C2" w:rsidRPr="002F4E99" w:rsidRDefault="008318C2">
      <w:pPr>
        <w:rPr>
          <w:lang w:val="pt-BR"/>
        </w:rPr>
      </w:pPr>
    </w:p>
    <w:p w14:paraId="14E7FA22" w14:textId="77777777" w:rsidR="008318C2" w:rsidRPr="002F4E99" w:rsidRDefault="008318C2">
      <w:pPr>
        <w:rPr>
          <w:lang w:val="pt-BR"/>
        </w:rPr>
      </w:pPr>
    </w:p>
    <w:p w14:paraId="22739D88" w14:textId="77777777" w:rsidR="008318C2" w:rsidRPr="002F4E99" w:rsidRDefault="008318C2">
      <w:pPr>
        <w:rPr>
          <w:lang w:val="pt-BR"/>
        </w:rPr>
      </w:pPr>
    </w:p>
    <w:p w14:paraId="486F2034" w14:textId="77777777" w:rsidR="008318C2" w:rsidRPr="002F4E99" w:rsidRDefault="008318C2">
      <w:pPr>
        <w:rPr>
          <w:lang w:val="pt-BR"/>
        </w:rPr>
      </w:pPr>
    </w:p>
    <w:p w14:paraId="6A3354C3" w14:textId="77777777" w:rsidR="008318C2" w:rsidRPr="002F4E99" w:rsidRDefault="008318C2">
      <w:pPr>
        <w:rPr>
          <w:lang w:val="pt-BR"/>
        </w:rPr>
      </w:pPr>
    </w:p>
    <w:p w14:paraId="4E47AFEE" w14:textId="77777777" w:rsidR="008318C2" w:rsidRPr="002F4E99" w:rsidRDefault="00000000">
      <w:pPr>
        <w:ind w:firstLine="0"/>
        <w:jc w:val="center"/>
        <w:rPr>
          <w:lang w:val="pt-BR"/>
        </w:rPr>
      </w:pPr>
      <w:r w:rsidRPr="002F4E99">
        <w:rPr>
          <w:b/>
          <w:lang w:val="pt-BR"/>
        </w:rPr>
        <w:t>[CIDADE]</w:t>
      </w:r>
    </w:p>
    <w:p w14:paraId="2F35174D" w14:textId="77777777" w:rsidR="008318C2" w:rsidRPr="002F4E99" w:rsidRDefault="00000000">
      <w:pPr>
        <w:ind w:firstLine="0"/>
        <w:jc w:val="center"/>
        <w:rPr>
          <w:lang w:val="pt-BR"/>
        </w:rPr>
      </w:pPr>
      <w:r w:rsidRPr="002F4E99">
        <w:rPr>
          <w:b/>
          <w:lang w:val="pt-BR"/>
        </w:rPr>
        <w:t>2026</w:t>
      </w:r>
    </w:p>
    <w:p w14:paraId="22CBB6A6" w14:textId="77777777" w:rsidR="008318C2" w:rsidRPr="002F4E99" w:rsidRDefault="00000000">
      <w:pPr>
        <w:rPr>
          <w:lang w:val="pt-BR"/>
        </w:rPr>
      </w:pPr>
      <w:r w:rsidRPr="002F4E99">
        <w:rPr>
          <w:lang w:val="pt-BR"/>
        </w:rPr>
        <w:br w:type="page"/>
      </w:r>
    </w:p>
    <w:p w14:paraId="7C2AB154" w14:textId="77777777" w:rsidR="008318C2" w:rsidRPr="002F4E99" w:rsidRDefault="00000000">
      <w:pPr>
        <w:pStyle w:val="Ttulo1"/>
        <w:jc w:val="left"/>
        <w:rPr>
          <w:lang w:val="pt-BR"/>
        </w:rPr>
      </w:pPr>
      <w:r w:rsidRPr="002F4E99">
        <w:rPr>
          <w:lang w:val="pt-BR"/>
        </w:rPr>
        <w:lastRenderedPageBreak/>
        <w:t>RESUMO</w:t>
      </w:r>
    </w:p>
    <w:p w14:paraId="0CE1D81C" w14:textId="77777777" w:rsidR="008318C2" w:rsidRPr="002F4E99" w:rsidRDefault="00000000">
      <w:pPr>
        <w:rPr>
          <w:lang w:val="pt-BR"/>
        </w:rPr>
      </w:pPr>
      <w:r w:rsidRPr="002F4E99">
        <w:rPr>
          <w:lang w:val="pt-BR"/>
        </w:rPr>
        <w:t xml:space="preserve">Este relatório apresenta a análise e a refatoração de um projeto de processamento de pedidos desenvolvido em Node.js, com foco na aplicação dos princípios SOLID, na composição de objetos, na redução de acoplamento, no Princípio de Demeter e na criação de testes automatizados. Durante a análise, foi identificada uma importação para o módulo </w:t>
      </w:r>
      <w:proofErr w:type="spellStart"/>
      <w:r w:rsidRPr="002F4E99">
        <w:rPr>
          <w:lang w:val="pt-BR"/>
        </w:rPr>
        <w:t>NotificationService</w:t>
      </w:r>
      <w:proofErr w:type="spellEnd"/>
      <w:r w:rsidRPr="002F4E99">
        <w:rPr>
          <w:lang w:val="pt-BR"/>
        </w:rPr>
        <w:t xml:space="preserve"> que não existia no código-fonte, impedindo a inicialização do sistema. Também foram observadas responsabilidades concentradas no serviço de pedidos e dependências que dificultavam testes e substituição de componentes. A solução criou o serviço de notificação ausente, separou as regras de desconto, frete e pagamento, introduziu injeção de dependências e adicionou testes com o módulo nativo </w:t>
      </w:r>
      <w:proofErr w:type="spellStart"/>
      <w:r w:rsidRPr="002F4E99">
        <w:rPr>
          <w:lang w:val="pt-BR"/>
        </w:rPr>
        <w:t>node:test</w:t>
      </w:r>
      <w:proofErr w:type="spellEnd"/>
      <w:r w:rsidRPr="002F4E99">
        <w:rPr>
          <w:lang w:val="pt-BR"/>
        </w:rPr>
        <w:t>. Na execução realizada com Node.js v22.16.0, o projeto iniciou corretamente e os quatro testes automatizados foram aprovados. Conclui-se que a refatoração melhora a organização, a testabilidade e a manutenção do código, embora o sistema continue sendo um exemplo didático com armazenamento em memória.</w:t>
      </w:r>
    </w:p>
    <w:p w14:paraId="4F2C4F8F" w14:textId="77777777" w:rsidR="008318C2" w:rsidRPr="002F4E99" w:rsidRDefault="00000000">
      <w:pPr>
        <w:ind w:firstLine="0"/>
        <w:rPr>
          <w:lang w:val="pt-BR"/>
        </w:rPr>
      </w:pPr>
      <w:r w:rsidRPr="002F4E99">
        <w:rPr>
          <w:b/>
          <w:lang w:val="pt-BR"/>
        </w:rPr>
        <w:t xml:space="preserve">Palavras-chave: </w:t>
      </w:r>
      <w:r w:rsidRPr="002F4E99">
        <w:rPr>
          <w:lang w:val="pt-BR"/>
        </w:rPr>
        <w:t>Refatoração. SOLID. Node.js. Acoplamento. Testes automatizados.</w:t>
      </w:r>
    </w:p>
    <w:p w14:paraId="71F51349" w14:textId="77777777" w:rsidR="008318C2" w:rsidRPr="002F4E99" w:rsidRDefault="00000000">
      <w:pPr>
        <w:rPr>
          <w:lang w:val="pt-BR"/>
        </w:rPr>
      </w:pPr>
      <w:r w:rsidRPr="002F4E99">
        <w:rPr>
          <w:lang w:val="pt-BR"/>
        </w:rPr>
        <w:br w:type="page"/>
      </w:r>
    </w:p>
    <w:p w14:paraId="61F1DEC3" w14:textId="77777777" w:rsidR="008318C2" w:rsidRPr="002F4E99" w:rsidRDefault="00000000">
      <w:pPr>
        <w:pStyle w:val="Ttulo1"/>
        <w:jc w:val="left"/>
        <w:rPr>
          <w:lang w:val="pt-BR"/>
        </w:rPr>
      </w:pPr>
      <w:r w:rsidRPr="002F4E99">
        <w:rPr>
          <w:lang w:val="pt-BR"/>
        </w:rPr>
        <w:lastRenderedPageBreak/>
        <w:t>SUMÁRIO</w:t>
      </w:r>
    </w:p>
    <w:p w14:paraId="16FBD9CD" w14:textId="77777777" w:rsidR="008318C2" w:rsidRPr="002F4E99" w:rsidRDefault="00000000">
      <w:pPr>
        <w:ind w:firstLine="0"/>
        <w:rPr>
          <w:lang w:val="pt-BR"/>
        </w:rPr>
      </w:pPr>
      <w:r w:rsidRPr="002F4E99">
        <w:rPr>
          <w:lang w:val="pt-BR"/>
        </w:rPr>
        <w:t>1 INTRODUÇÃO</w:t>
      </w:r>
    </w:p>
    <w:p w14:paraId="56DF43B8" w14:textId="77777777" w:rsidR="008318C2" w:rsidRPr="002F4E99" w:rsidRDefault="00000000">
      <w:pPr>
        <w:ind w:firstLine="0"/>
        <w:rPr>
          <w:lang w:val="pt-BR"/>
        </w:rPr>
      </w:pPr>
      <w:r w:rsidRPr="002F4E99">
        <w:rPr>
          <w:lang w:val="pt-BR"/>
        </w:rPr>
        <w:t>2 OBJETIVOS</w:t>
      </w:r>
    </w:p>
    <w:p w14:paraId="4E35D72A" w14:textId="77777777" w:rsidR="008318C2" w:rsidRPr="002F4E99" w:rsidRDefault="00000000">
      <w:pPr>
        <w:ind w:firstLine="0"/>
        <w:rPr>
          <w:lang w:val="pt-BR"/>
        </w:rPr>
      </w:pPr>
      <w:r w:rsidRPr="002F4E99">
        <w:rPr>
          <w:lang w:val="pt-BR"/>
        </w:rPr>
        <w:t>3 PROCEDIMENTOS METODOLÓGICOS</w:t>
      </w:r>
    </w:p>
    <w:p w14:paraId="028C40A0" w14:textId="77777777" w:rsidR="008318C2" w:rsidRPr="002F4E99" w:rsidRDefault="00000000">
      <w:pPr>
        <w:ind w:firstLine="0"/>
        <w:rPr>
          <w:lang w:val="pt-BR"/>
        </w:rPr>
      </w:pPr>
      <w:r w:rsidRPr="002F4E99">
        <w:rPr>
          <w:lang w:val="pt-BR"/>
        </w:rPr>
        <w:t>4 ANÁLISE DOS PROBLEMAS IDENTIFICADOS</w:t>
      </w:r>
    </w:p>
    <w:p w14:paraId="5997EFD9" w14:textId="77777777" w:rsidR="008318C2" w:rsidRPr="002F4E99" w:rsidRDefault="00000000">
      <w:pPr>
        <w:ind w:firstLine="0"/>
        <w:rPr>
          <w:lang w:val="pt-BR"/>
        </w:rPr>
      </w:pPr>
      <w:r w:rsidRPr="002F4E99">
        <w:rPr>
          <w:lang w:val="pt-BR"/>
        </w:rPr>
        <w:t>5 REFATORAÇÃO REALIZADA</w:t>
      </w:r>
    </w:p>
    <w:p w14:paraId="34D93ABE" w14:textId="77777777" w:rsidR="008318C2" w:rsidRPr="002F4E99" w:rsidRDefault="00000000">
      <w:pPr>
        <w:ind w:firstLine="0"/>
        <w:rPr>
          <w:lang w:val="pt-BR"/>
        </w:rPr>
      </w:pPr>
      <w:r w:rsidRPr="002F4E99">
        <w:rPr>
          <w:lang w:val="pt-BR"/>
        </w:rPr>
        <w:t>6 APLICAÇÃO DOS PRINCÍPIOS SOLID</w:t>
      </w:r>
    </w:p>
    <w:p w14:paraId="0CAF4C84" w14:textId="77777777" w:rsidR="008318C2" w:rsidRPr="002F4E99" w:rsidRDefault="00000000">
      <w:pPr>
        <w:ind w:firstLine="0"/>
        <w:rPr>
          <w:lang w:val="pt-BR"/>
        </w:rPr>
      </w:pPr>
      <w:r w:rsidRPr="002F4E99">
        <w:rPr>
          <w:lang w:val="pt-BR"/>
        </w:rPr>
        <w:t>7 COMPOSIÇÃO, ACOPLAMENTO, DEMETER E COESÃO</w:t>
      </w:r>
    </w:p>
    <w:p w14:paraId="3C170DFD" w14:textId="77777777" w:rsidR="008318C2" w:rsidRPr="002F4E99" w:rsidRDefault="00000000">
      <w:pPr>
        <w:ind w:firstLine="0"/>
        <w:rPr>
          <w:lang w:val="pt-BR"/>
        </w:rPr>
      </w:pPr>
      <w:r w:rsidRPr="002F4E99">
        <w:rPr>
          <w:lang w:val="pt-BR"/>
        </w:rPr>
        <w:t>8 TESTES E EVIDÊNCIAS DE EXECUÇÃO</w:t>
      </w:r>
    </w:p>
    <w:p w14:paraId="5B8078ED" w14:textId="77777777" w:rsidR="008318C2" w:rsidRPr="002F4E99" w:rsidRDefault="00000000">
      <w:pPr>
        <w:ind w:firstLine="0"/>
        <w:rPr>
          <w:lang w:val="pt-BR"/>
        </w:rPr>
      </w:pPr>
      <w:r w:rsidRPr="002F4E99">
        <w:rPr>
          <w:lang w:val="pt-BR"/>
        </w:rPr>
        <w:t>9 LIMITAÇÕES E TRABALHOS FUTUROS</w:t>
      </w:r>
    </w:p>
    <w:p w14:paraId="6AAC0A04" w14:textId="77777777" w:rsidR="008318C2" w:rsidRPr="002F4E99" w:rsidRDefault="00000000">
      <w:pPr>
        <w:ind w:firstLine="0"/>
        <w:rPr>
          <w:lang w:val="pt-BR"/>
        </w:rPr>
      </w:pPr>
      <w:r w:rsidRPr="002F4E99">
        <w:rPr>
          <w:lang w:val="pt-BR"/>
        </w:rPr>
        <w:t>10 CONSIDERAÇÕES FINAIS</w:t>
      </w:r>
    </w:p>
    <w:p w14:paraId="65092733" w14:textId="77777777" w:rsidR="008318C2" w:rsidRPr="002F4E99" w:rsidRDefault="00000000">
      <w:pPr>
        <w:ind w:firstLine="0"/>
        <w:rPr>
          <w:lang w:val="pt-BR"/>
        </w:rPr>
      </w:pPr>
      <w:r w:rsidRPr="002F4E99">
        <w:rPr>
          <w:lang w:val="pt-BR"/>
        </w:rPr>
        <w:t>REFERÊNCIAS</w:t>
      </w:r>
    </w:p>
    <w:p w14:paraId="2B31B103" w14:textId="77777777" w:rsidR="008318C2" w:rsidRPr="002F4E99" w:rsidRDefault="00000000">
      <w:pPr>
        <w:ind w:firstLine="0"/>
        <w:rPr>
          <w:lang w:val="pt-BR"/>
        </w:rPr>
      </w:pPr>
      <w:r w:rsidRPr="002F4E99">
        <w:rPr>
          <w:lang w:val="pt-BR"/>
        </w:rPr>
        <w:t>APÊNDICE A – COMANDOS PARA EXECUÇÃO</w:t>
      </w:r>
    </w:p>
    <w:p w14:paraId="2C607FA1" w14:textId="77777777" w:rsidR="008318C2" w:rsidRPr="002F4E99" w:rsidRDefault="00000000">
      <w:pPr>
        <w:rPr>
          <w:lang w:val="pt-BR"/>
        </w:rPr>
      </w:pPr>
      <w:r w:rsidRPr="002F4E99">
        <w:rPr>
          <w:lang w:val="pt-BR"/>
        </w:rPr>
        <w:br w:type="page"/>
      </w:r>
    </w:p>
    <w:p w14:paraId="0D0D1E88" w14:textId="77777777" w:rsidR="008318C2" w:rsidRPr="002F4E99" w:rsidRDefault="00000000">
      <w:pPr>
        <w:pStyle w:val="Ttulo1"/>
        <w:jc w:val="left"/>
        <w:rPr>
          <w:lang w:val="pt-BR"/>
        </w:rPr>
      </w:pPr>
      <w:r w:rsidRPr="002F4E99">
        <w:rPr>
          <w:lang w:val="pt-BR"/>
        </w:rPr>
        <w:lastRenderedPageBreak/>
        <w:t>1 INTRODUÇÃO</w:t>
      </w:r>
    </w:p>
    <w:p w14:paraId="4B58EF1E" w14:textId="77777777" w:rsidR="008318C2" w:rsidRPr="002F4E99" w:rsidRDefault="00000000">
      <w:pPr>
        <w:rPr>
          <w:lang w:val="pt-BR"/>
        </w:rPr>
      </w:pPr>
      <w:r w:rsidRPr="002F4E99">
        <w:rPr>
          <w:lang w:val="pt-BR"/>
        </w:rPr>
        <w:t>A qualidade estrutural do código-fonte influencia diretamente a capacidade de manutenção, evolução e verificação de um sistema. Quando muitas regras de negócio ficam concentradas em uma única classe, mudanças simples podem produzir efeitos colaterais e dificultar a realização de testes. Os princípios SOLID oferecem orientações para organizar responsabilidades, reduzir dependências rígidas e tornar componentes mais substituíveis.</w:t>
      </w:r>
    </w:p>
    <w:p w14:paraId="2DDA3614" w14:textId="77777777" w:rsidR="008318C2" w:rsidRPr="002F4E99" w:rsidRDefault="00000000">
      <w:pPr>
        <w:rPr>
          <w:lang w:val="pt-BR"/>
        </w:rPr>
      </w:pPr>
      <w:r w:rsidRPr="002F4E99">
        <w:rPr>
          <w:lang w:val="pt-BR"/>
        </w:rPr>
        <w:t xml:space="preserve">Este trabalho descreve a análise e a refatoração de um projeto didático de processamento de pedidos em Node.js. O problema observado durante a execução foi a falha de carregamento do módulo </w:t>
      </w:r>
      <w:proofErr w:type="spellStart"/>
      <w:r w:rsidRPr="002F4E99">
        <w:rPr>
          <w:lang w:val="pt-BR"/>
        </w:rPr>
        <w:t>NotificationService</w:t>
      </w:r>
      <w:proofErr w:type="spellEnd"/>
      <w:r w:rsidRPr="002F4E99">
        <w:rPr>
          <w:lang w:val="pt-BR"/>
        </w:rPr>
        <w:t>, acompanhada de oportunidades de melhoria na distribuição de responsabilidades e na testabilidade do serviço de pedidos.</w:t>
      </w:r>
    </w:p>
    <w:p w14:paraId="2759717D" w14:textId="77777777" w:rsidR="008318C2" w:rsidRPr="002F4E99" w:rsidRDefault="00000000">
      <w:pPr>
        <w:pStyle w:val="Ttulo1"/>
        <w:jc w:val="left"/>
        <w:rPr>
          <w:lang w:val="pt-BR"/>
        </w:rPr>
      </w:pPr>
      <w:r w:rsidRPr="002F4E99">
        <w:rPr>
          <w:lang w:val="pt-BR"/>
        </w:rPr>
        <w:t>2 OBJETIVOS</w:t>
      </w:r>
    </w:p>
    <w:p w14:paraId="2D63822E" w14:textId="77777777" w:rsidR="008318C2" w:rsidRPr="002F4E99" w:rsidRDefault="00000000">
      <w:pPr>
        <w:pStyle w:val="Ttulo2"/>
        <w:jc w:val="left"/>
        <w:rPr>
          <w:lang w:val="pt-BR"/>
        </w:rPr>
      </w:pPr>
      <w:r w:rsidRPr="002F4E99">
        <w:rPr>
          <w:lang w:val="pt-BR"/>
        </w:rPr>
        <w:t>2.1 Objetivo geral</w:t>
      </w:r>
    </w:p>
    <w:p w14:paraId="5D85FA46" w14:textId="77777777" w:rsidR="008318C2" w:rsidRPr="002F4E99" w:rsidRDefault="00000000">
      <w:pPr>
        <w:rPr>
          <w:lang w:val="pt-BR"/>
        </w:rPr>
      </w:pPr>
      <w:proofErr w:type="spellStart"/>
      <w:r w:rsidRPr="002F4E99">
        <w:rPr>
          <w:lang w:val="pt-BR"/>
        </w:rPr>
        <w:t>Refatorar</w:t>
      </w:r>
      <w:proofErr w:type="spellEnd"/>
      <w:r w:rsidRPr="002F4E99">
        <w:rPr>
          <w:lang w:val="pt-BR"/>
        </w:rPr>
        <w:t xml:space="preserve"> o projeto de processamento de pedidos para melhorar sua organização interna, aplicar princípios de projeto orientado a objetos e verificar os comportamentos principais por meio de testes automatizados.</w:t>
      </w:r>
    </w:p>
    <w:p w14:paraId="77DF27EB" w14:textId="77777777" w:rsidR="008318C2" w:rsidRDefault="00000000">
      <w:pPr>
        <w:pStyle w:val="Ttulo2"/>
        <w:jc w:val="left"/>
      </w:pPr>
      <w:r>
        <w:t xml:space="preserve">2.2 </w:t>
      </w:r>
      <w:proofErr w:type="spellStart"/>
      <w:r>
        <w:t>Objetivos</w:t>
      </w:r>
      <w:proofErr w:type="spellEnd"/>
      <w:r>
        <w:t xml:space="preserve"> </w:t>
      </w:r>
      <w:proofErr w:type="spellStart"/>
      <w:r>
        <w:t>específicos</w:t>
      </w:r>
      <w:proofErr w:type="spellEnd"/>
    </w:p>
    <w:p w14:paraId="470B5011" w14:textId="77777777" w:rsidR="008318C2" w:rsidRPr="002F4E99" w:rsidRDefault="00000000">
      <w:pPr>
        <w:pStyle w:val="Commarcadores"/>
        <w:ind w:left="709" w:firstLine="0"/>
        <w:rPr>
          <w:lang w:val="pt-BR"/>
        </w:rPr>
      </w:pPr>
      <w:r w:rsidRPr="002F4E99">
        <w:rPr>
          <w:lang w:val="pt-BR"/>
        </w:rPr>
        <w:t>Identificar defeitos de execução e problemas de projeto no código-fonte;</w:t>
      </w:r>
    </w:p>
    <w:p w14:paraId="180B7305" w14:textId="77777777" w:rsidR="008318C2" w:rsidRPr="002F4E99" w:rsidRDefault="00000000">
      <w:pPr>
        <w:pStyle w:val="Commarcadores"/>
        <w:ind w:left="709" w:firstLine="0"/>
        <w:rPr>
          <w:lang w:val="pt-BR"/>
        </w:rPr>
      </w:pPr>
      <w:r w:rsidRPr="002F4E99">
        <w:rPr>
          <w:lang w:val="pt-BR"/>
        </w:rPr>
        <w:t>separar responsabilidades de cálculo de desconto, frete, pagamento e notificação;</w:t>
      </w:r>
    </w:p>
    <w:p w14:paraId="0A484E4D" w14:textId="77777777" w:rsidR="008318C2" w:rsidRPr="002F4E99" w:rsidRDefault="00000000">
      <w:pPr>
        <w:pStyle w:val="Commarcadores"/>
        <w:ind w:left="709" w:firstLine="0"/>
        <w:rPr>
          <w:lang w:val="pt-BR"/>
        </w:rPr>
      </w:pPr>
      <w:r w:rsidRPr="002F4E99">
        <w:rPr>
          <w:lang w:val="pt-BR"/>
        </w:rPr>
        <w:t>reduzir o acoplamento por meio de composição e injeção de dependências;</w:t>
      </w:r>
    </w:p>
    <w:p w14:paraId="12F09E64" w14:textId="77777777" w:rsidR="008318C2" w:rsidRPr="002F4E99" w:rsidRDefault="00000000">
      <w:pPr>
        <w:pStyle w:val="Commarcadores"/>
        <w:ind w:left="709" w:firstLine="0"/>
        <w:rPr>
          <w:lang w:val="pt-BR"/>
        </w:rPr>
      </w:pPr>
      <w:r w:rsidRPr="002F4E99">
        <w:rPr>
          <w:lang w:val="pt-BR"/>
        </w:rPr>
        <w:t>melhorar o encapsulamento e reduzir o acesso aos detalhes internos dos objetos;</w:t>
      </w:r>
    </w:p>
    <w:p w14:paraId="33F92192" w14:textId="77777777" w:rsidR="008318C2" w:rsidRPr="002F4E99" w:rsidRDefault="00000000">
      <w:pPr>
        <w:pStyle w:val="Commarcadores"/>
        <w:ind w:left="709" w:firstLine="0"/>
        <w:rPr>
          <w:lang w:val="pt-BR"/>
        </w:rPr>
      </w:pPr>
      <w:r w:rsidRPr="002F4E99">
        <w:rPr>
          <w:lang w:val="pt-BR"/>
        </w:rPr>
        <w:t>implementar testes automatizados para os cenários essenciais do processamento de pedidos.</w:t>
      </w:r>
    </w:p>
    <w:p w14:paraId="77899D33" w14:textId="77777777" w:rsidR="008318C2" w:rsidRPr="002F4E99" w:rsidRDefault="00000000">
      <w:pPr>
        <w:pStyle w:val="Ttulo1"/>
        <w:jc w:val="left"/>
        <w:rPr>
          <w:lang w:val="pt-BR"/>
        </w:rPr>
      </w:pPr>
      <w:r w:rsidRPr="002F4E99">
        <w:rPr>
          <w:lang w:val="pt-BR"/>
        </w:rPr>
        <w:t>3 PROCEDIMENTOS METODOLÓGICOS</w:t>
      </w:r>
    </w:p>
    <w:p w14:paraId="7560B272" w14:textId="77777777" w:rsidR="008318C2" w:rsidRPr="002F4E99" w:rsidRDefault="00000000">
      <w:pPr>
        <w:rPr>
          <w:lang w:val="pt-BR"/>
        </w:rPr>
      </w:pPr>
      <w:r w:rsidRPr="002F4E99">
        <w:rPr>
          <w:lang w:val="pt-BR"/>
        </w:rPr>
        <w:t xml:space="preserve">A atividade foi conduzida por meio de inspeção da estrutura de pastas e dos módulos </w:t>
      </w:r>
      <w:proofErr w:type="spellStart"/>
      <w:r w:rsidRPr="002F4E99">
        <w:rPr>
          <w:lang w:val="pt-BR"/>
        </w:rPr>
        <w:t>JavaScript</w:t>
      </w:r>
      <w:proofErr w:type="spellEnd"/>
      <w:r w:rsidRPr="002F4E99">
        <w:rPr>
          <w:lang w:val="pt-BR"/>
        </w:rPr>
        <w:t xml:space="preserve">, análise da mensagem de erro do Node.js, reorganização das responsabilidades e criação de testes automatizados. A validação foi realizada com Node.js v22.16.0, executando os comandos </w:t>
      </w:r>
      <w:proofErr w:type="spellStart"/>
      <w:r w:rsidRPr="002F4E99">
        <w:rPr>
          <w:lang w:val="pt-BR"/>
        </w:rPr>
        <w:t>npm</w:t>
      </w:r>
      <w:proofErr w:type="spellEnd"/>
      <w:r w:rsidRPr="002F4E99">
        <w:rPr>
          <w:lang w:val="pt-BR"/>
        </w:rPr>
        <w:t xml:space="preserve"> </w:t>
      </w:r>
      <w:proofErr w:type="spellStart"/>
      <w:r w:rsidRPr="002F4E99">
        <w:rPr>
          <w:lang w:val="pt-BR"/>
        </w:rPr>
        <w:t>test</w:t>
      </w:r>
      <w:proofErr w:type="spellEnd"/>
      <w:r w:rsidRPr="002F4E99">
        <w:rPr>
          <w:lang w:val="pt-BR"/>
        </w:rPr>
        <w:t xml:space="preserve"> e </w:t>
      </w:r>
      <w:proofErr w:type="spellStart"/>
      <w:r w:rsidRPr="002F4E99">
        <w:rPr>
          <w:lang w:val="pt-BR"/>
        </w:rPr>
        <w:t>npm</w:t>
      </w:r>
      <w:proofErr w:type="spellEnd"/>
      <w:r w:rsidRPr="002F4E99">
        <w:rPr>
          <w:lang w:val="pt-BR"/>
        </w:rPr>
        <w:t xml:space="preserve"> start na raiz do projeto </w:t>
      </w:r>
      <w:proofErr w:type="spellStart"/>
      <w:r w:rsidRPr="002F4E99">
        <w:rPr>
          <w:lang w:val="pt-BR"/>
        </w:rPr>
        <w:t>refatorado</w:t>
      </w:r>
      <w:proofErr w:type="spellEnd"/>
      <w:r w:rsidRPr="002F4E99">
        <w:rPr>
          <w:lang w:val="pt-BR"/>
        </w:rPr>
        <w:t>.</w:t>
      </w:r>
    </w:p>
    <w:p w14:paraId="19AAC89C" w14:textId="77777777" w:rsidR="008318C2" w:rsidRPr="002F4E99" w:rsidRDefault="00000000">
      <w:pPr>
        <w:rPr>
          <w:lang w:val="pt-BR"/>
        </w:rPr>
      </w:pPr>
      <w:r w:rsidRPr="002F4E99">
        <w:rPr>
          <w:lang w:val="pt-BR"/>
        </w:rPr>
        <w:lastRenderedPageBreak/>
        <w:t>A refatoração foi mantida sem dependências externas adicionais. Os repositórios utilizam armazenamento em memória, de modo que os resultados dos testes representam o comportamento do exemplo executado e não uma integração com banco de dados ou gateway real de pagamento.</w:t>
      </w:r>
    </w:p>
    <w:p w14:paraId="47DED2A0" w14:textId="77777777" w:rsidR="008318C2" w:rsidRPr="002F4E99" w:rsidRDefault="00000000">
      <w:pPr>
        <w:pStyle w:val="Ttulo1"/>
        <w:jc w:val="left"/>
        <w:rPr>
          <w:lang w:val="pt-BR"/>
        </w:rPr>
      </w:pPr>
      <w:r w:rsidRPr="002F4E99">
        <w:rPr>
          <w:lang w:val="pt-BR"/>
        </w:rPr>
        <w:t>4 ANÁLISE DOS PROBLEMAS IDENTIFICADOS</w:t>
      </w:r>
    </w:p>
    <w:p w14:paraId="4A4328AE" w14:textId="77777777" w:rsidR="008318C2" w:rsidRPr="002F4E99" w:rsidRDefault="00000000">
      <w:pPr>
        <w:pStyle w:val="Ttulo2"/>
        <w:jc w:val="left"/>
        <w:rPr>
          <w:lang w:val="pt-BR"/>
        </w:rPr>
      </w:pPr>
      <w:r w:rsidRPr="002F4E99">
        <w:rPr>
          <w:lang w:val="pt-BR"/>
        </w:rPr>
        <w:t>4.1 Módulo de notificação ausente</w:t>
      </w:r>
    </w:p>
    <w:p w14:paraId="0D7C6BEA" w14:textId="77777777" w:rsidR="008318C2" w:rsidRPr="002F4E99" w:rsidRDefault="00000000">
      <w:pPr>
        <w:rPr>
          <w:lang w:val="pt-BR"/>
        </w:rPr>
      </w:pPr>
      <w:r w:rsidRPr="002F4E99">
        <w:rPr>
          <w:lang w:val="pt-BR"/>
        </w:rPr>
        <w:t xml:space="preserve">A execução original apresentou o erro MODULE_NOT_FOUND para o </w:t>
      </w:r>
      <w:proofErr w:type="gramStart"/>
      <w:r w:rsidRPr="002F4E99">
        <w:rPr>
          <w:lang w:val="pt-BR"/>
        </w:rPr>
        <w:t>caminho .</w:t>
      </w:r>
      <w:proofErr w:type="gramEnd"/>
      <w:r w:rsidRPr="002F4E99">
        <w:rPr>
          <w:lang w:val="pt-BR"/>
        </w:rPr>
        <w:t>/</w:t>
      </w:r>
      <w:proofErr w:type="spellStart"/>
      <w:r w:rsidRPr="002F4E99">
        <w:rPr>
          <w:lang w:val="pt-BR"/>
        </w:rPr>
        <w:t>NotificationService</w:t>
      </w:r>
      <w:proofErr w:type="spellEnd"/>
      <w:r w:rsidRPr="002F4E99">
        <w:rPr>
          <w:lang w:val="pt-BR"/>
        </w:rPr>
        <w:t xml:space="preserve">, importado por </w:t>
      </w:r>
      <w:proofErr w:type="spellStart"/>
      <w:r w:rsidRPr="002F4E99">
        <w:rPr>
          <w:lang w:val="pt-BR"/>
        </w:rPr>
        <w:t>src</w:t>
      </w:r>
      <w:proofErr w:type="spellEnd"/>
      <w:r w:rsidRPr="002F4E99">
        <w:rPr>
          <w:lang w:val="pt-BR"/>
        </w:rPr>
        <w:t>/</w:t>
      </w:r>
      <w:proofErr w:type="spellStart"/>
      <w:r w:rsidRPr="002F4E99">
        <w:rPr>
          <w:lang w:val="pt-BR"/>
        </w:rPr>
        <w:t>services</w:t>
      </w:r>
      <w:proofErr w:type="spellEnd"/>
      <w:r w:rsidRPr="002F4E99">
        <w:rPr>
          <w:lang w:val="pt-BR"/>
        </w:rPr>
        <w:t xml:space="preserve">/OrderService.js. Como o arquivo não existia no diretório esperado, a aplicação falhava antes de processar qualquer pedido. Foi criado </w:t>
      </w:r>
      <w:proofErr w:type="spellStart"/>
      <w:r w:rsidRPr="002F4E99">
        <w:rPr>
          <w:lang w:val="pt-BR"/>
        </w:rPr>
        <w:t>src</w:t>
      </w:r>
      <w:proofErr w:type="spellEnd"/>
      <w:r w:rsidRPr="002F4E99">
        <w:rPr>
          <w:lang w:val="pt-BR"/>
        </w:rPr>
        <w:t>/</w:t>
      </w:r>
      <w:proofErr w:type="spellStart"/>
      <w:r w:rsidRPr="002F4E99">
        <w:rPr>
          <w:lang w:val="pt-BR"/>
        </w:rPr>
        <w:t>services</w:t>
      </w:r>
      <w:proofErr w:type="spellEnd"/>
      <w:r w:rsidRPr="002F4E99">
        <w:rPr>
          <w:lang w:val="pt-BR"/>
        </w:rPr>
        <w:t xml:space="preserve">/NotificationService.js com o método </w:t>
      </w:r>
      <w:proofErr w:type="spellStart"/>
      <w:r w:rsidRPr="002F4E99">
        <w:rPr>
          <w:lang w:val="pt-BR"/>
        </w:rPr>
        <w:t>sendOrderConfirmation</w:t>
      </w:r>
      <w:proofErr w:type="spellEnd"/>
      <w:r w:rsidRPr="002F4E99">
        <w:rPr>
          <w:lang w:val="pt-BR"/>
        </w:rPr>
        <w:t>, compatível com a chamada realizada pelo serviço de pedidos.</w:t>
      </w:r>
    </w:p>
    <w:p w14:paraId="7944952B" w14:textId="77777777" w:rsidR="008318C2" w:rsidRPr="002F4E99" w:rsidRDefault="00000000">
      <w:pPr>
        <w:pStyle w:val="Ttulo2"/>
        <w:jc w:val="left"/>
        <w:rPr>
          <w:lang w:val="pt-BR"/>
        </w:rPr>
      </w:pPr>
      <w:r w:rsidRPr="002F4E99">
        <w:rPr>
          <w:lang w:val="pt-BR"/>
        </w:rPr>
        <w:t>4.2 Concentração de responsabilidades</w:t>
      </w:r>
    </w:p>
    <w:p w14:paraId="571B966B" w14:textId="77777777" w:rsidR="008318C2" w:rsidRPr="002F4E99" w:rsidRDefault="00000000">
      <w:pPr>
        <w:rPr>
          <w:lang w:val="pt-BR"/>
        </w:rPr>
      </w:pPr>
      <w:r w:rsidRPr="002F4E99">
        <w:rPr>
          <w:lang w:val="pt-BR"/>
        </w:rPr>
        <w:t>O serviço de pedidos precisava coordenar validação, cálculo de desconto, frete, processamento de pagamento, atualização de estoque, persistência, notificação e registro de eventos. Essa concentração reduzia a coesão e aumentava o número de motivos pelos quais a classe poderia mudar. As regras de desconto, frete e pagamento foram extraídas para classes próprias.</w:t>
      </w:r>
    </w:p>
    <w:p w14:paraId="58667431" w14:textId="77777777" w:rsidR="008318C2" w:rsidRPr="002F4E99" w:rsidRDefault="00000000">
      <w:pPr>
        <w:pStyle w:val="Ttulo2"/>
        <w:jc w:val="left"/>
        <w:rPr>
          <w:lang w:val="pt-BR"/>
        </w:rPr>
      </w:pPr>
      <w:r w:rsidRPr="002F4E99">
        <w:rPr>
          <w:lang w:val="pt-BR"/>
        </w:rPr>
        <w:t>4.3 Acoplamento e testabilidade</w:t>
      </w:r>
    </w:p>
    <w:p w14:paraId="6D845629" w14:textId="77777777" w:rsidR="008318C2" w:rsidRPr="002F4E99" w:rsidRDefault="00000000">
      <w:pPr>
        <w:rPr>
          <w:lang w:val="pt-BR"/>
        </w:rPr>
      </w:pPr>
      <w:r w:rsidRPr="002F4E99">
        <w:rPr>
          <w:lang w:val="pt-BR"/>
        </w:rPr>
        <w:t xml:space="preserve">Dependências concretas criadas dentro de uma classe dificultam a substituição por implementações alternativas durante testes. O construtor de </w:t>
      </w:r>
      <w:proofErr w:type="spellStart"/>
      <w:r w:rsidRPr="002F4E99">
        <w:rPr>
          <w:lang w:val="pt-BR"/>
        </w:rPr>
        <w:t>OrderService</w:t>
      </w:r>
      <w:proofErr w:type="spellEnd"/>
      <w:r w:rsidRPr="002F4E99">
        <w:rPr>
          <w:lang w:val="pt-BR"/>
        </w:rPr>
        <w:t xml:space="preserve"> passou a receber repositórios, serviços, notificador e </w:t>
      </w:r>
      <w:proofErr w:type="spellStart"/>
      <w:r w:rsidRPr="002F4E99">
        <w:rPr>
          <w:lang w:val="pt-BR"/>
        </w:rPr>
        <w:t>logger</w:t>
      </w:r>
      <w:proofErr w:type="spellEnd"/>
      <w:r w:rsidRPr="002F4E99">
        <w:rPr>
          <w:lang w:val="pt-BR"/>
        </w:rPr>
        <w:t xml:space="preserve"> como dependências injetáveis, mantendo implementações padrão para simplificar a execução.</w:t>
      </w:r>
    </w:p>
    <w:p w14:paraId="08EA6559" w14:textId="77777777" w:rsidR="008318C2" w:rsidRPr="002F4E99" w:rsidRDefault="00000000">
      <w:pPr>
        <w:pStyle w:val="Ttulo2"/>
        <w:jc w:val="left"/>
        <w:rPr>
          <w:lang w:val="pt-BR"/>
        </w:rPr>
      </w:pPr>
      <w:r w:rsidRPr="002F4E99">
        <w:rPr>
          <w:lang w:val="pt-BR"/>
        </w:rPr>
        <w:t>4.4 Encapsulamento e regras de domínio</w:t>
      </w:r>
    </w:p>
    <w:p w14:paraId="233EC3F3" w14:textId="77777777" w:rsidR="008318C2" w:rsidRPr="002F4E99" w:rsidRDefault="00000000">
      <w:pPr>
        <w:rPr>
          <w:lang w:val="pt-BR"/>
        </w:rPr>
      </w:pPr>
      <w:r w:rsidRPr="002F4E99">
        <w:rPr>
          <w:lang w:val="pt-BR"/>
        </w:rPr>
        <w:t xml:space="preserve">A lógica de atualização do estoque foi centralizada em </w:t>
      </w:r>
      <w:proofErr w:type="spellStart"/>
      <w:r w:rsidRPr="002F4E99">
        <w:rPr>
          <w:lang w:val="pt-BR"/>
        </w:rPr>
        <w:t>Product.decreaseStock</w:t>
      </w:r>
      <w:proofErr w:type="spellEnd"/>
      <w:r w:rsidRPr="002F4E99">
        <w:rPr>
          <w:lang w:val="pt-BR"/>
        </w:rPr>
        <w:t xml:space="preserve">, que </w:t>
      </w:r>
      <w:proofErr w:type="spellStart"/>
      <w:r w:rsidRPr="002F4E99">
        <w:rPr>
          <w:lang w:val="pt-BR"/>
        </w:rPr>
        <w:t>valida</w:t>
      </w:r>
      <w:proofErr w:type="spellEnd"/>
      <w:r w:rsidRPr="002F4E99">
        <w:rPr>
          <w:lang w:val="pt-BR"/>
        </w:rPr>
        <w:t xml:space="preserve"> a quantidade e a disponibilidade antes de alterar o estado do produto. Também foram incluídos métodos de intenção em </w:t>
      </w:r>
      <w:proofErr w:type="spellStart"/>
      <w:r w:rsidRPr="002F4E99">
        <w:rPr>
          <w:lang w:val="pt-BR"/>
        </w:rPr>
        <w:t>OrderItem</w:t>
      </w:r>
      <w:proofErr w:type="spellEnd"/>
      <w:r w:rsidRPr="002F4E99">
        <w:rPr>
          <w:lang w:val="pt-BR"/>
        </w:rPr>
        <w:t xml:space="preserve"> para consultar identificador, nome, quantidade, subtotal e peso, e métodos em </w:t>
      </w:r>
      <w:proofErr w:type="spellStart"/>
      <w:r w:rsidRPr="002F4E99">
        <w:rPr>
          <w:lang w:val="pt-BR"/>
        </w:rPr>
        <w:t>Order</w:t>
      </w:r>
      <w:proofErr w:type="spellEnd"/>
      <w:r w:rsidRPr="002F4E99">
        <w:rPr>
          <w:lang w:val="pt-BR"/>
        </w:rPr>
        <w:t xml:space="preserve"> para agregar quantidades, subtotal e peso.</w:t>
      </w:r>
    </w:p>
    <w:p w14:paraId="39F01918" w14:textId="77777777" w:rsidR="008318C2" w:rsidRPr="002F4E99" w:rsidRDefault="00000000">
      <w:pPr>
        <w:pStyle w:val="Ttulo1"/>
        <w:jc w:val="left"/>
        <w:rPr>
          <w:lang w:val="pt-BR"/>
        </w:rPr>
      </w:pPr>
      <w:r w:rsidRPr="002F4E99">
        <w:rPr>
          <w:lang w:val="pt-BR"/>
        </w:rPr>
        <w:lastRenderedPageBreak/>
        <w:t>5 REFATORAÇÃO REALIZADA</w:t>
      </w:r>
    </w:p>
    <w:p w14:paraId="4AFF8310" w14:textId="77777777" w:rsidR="008318C2" w:rsidRDefault="00000000">
      <w:r w:rsidRPr="002F4E99">
        <w:rPr>
          <w:lang w:val="pt-BR"/>
        </w:rPr>
        <w:t xml:space="preserve">A estrutura </w:t>
      </w:r>
      <w:proofErr w:type="spellStart"/>
      <w:r w:rsidRPr="002F4E99">
        <w:rPr>
          <w:lang w:val="pt-BR"/>
        </w:rPr>
        <w:t>refatorada</w:t>
      </w:r>
      <w:proofErr w:type="spellEnd"/>
      <w:r w:rsidRPr="002F4E99">
        <w:rPr>
          <w:lang w:val="pt-BR"/>
        </w:rPr>
        <w:t xml:space="preserve"> organiza o código em quatro áreas principais: </w:t>
      </w:r>
      <w:proofErr w:type="spellStart"/>
      <w:r w:rsidRPr="002F4E99">
        <w:rPr>
          <w:lang w:val="pt-BR"/>
        </w:rPr>
        <w:t>domain</w:t>
      </w:r>
      <w:proofErr w:type="spellEnd"/>
      <w:r w:rsidRPr="002F4E99">
        <w:rPr>
          <w:lang w:val="pt-BR"/>
        </w:rPr>
        <w:t xml:space="preserve">, para as entidades do domínio; </w:t>
      </w:r>
      <w:proofErr w:type="spellStart"/>
      <w:r w:rsidRPr="002F4E99">
        <w:rPr>
          <w:lang w:val="pt-BR"/>
        </w:rPr>
        <w:t>repositories</w:t>
      </w:r>
      <w:proofErr w:type="spellEnd"/>
      <w:r w:rsidRPr="002F4E99">
        <w:rPr>
          <w:lang w:val="pt-BR"/>
        </w:rPr>
        <w:t xml:space="preserve">, para acesso aos dados em memória; </w:t>
      </w:r>
      <w:proofErr w:type="spellStart"/>
      <w:r w:rsidRPr="002F4E99">
        <w:rPr>
          <w:lang w:val="pt-BR"/>
        </w:rPr>
        <w:t>services</w:t>
      </w:r>
      <w:proofErr w:type="spellEnd"/>
      <w:r w:rsidRPr="002F4E99">
        <w:rPr>
          <w:lang w:val="pt-BR"/>
        </w:rPr>
        <w:t xml:space="preserve">, para coordenação do caso de uso e regras especializadas; e </w:t>
      </w:r>
      <w:proofErr w:type="spellStart"/>
      <w:r w:rsidRPr="002F4E99">
        <w:rPr>
          <w:lang w:val="pt-BR"/>
        </w:rPr>
        <w:t>utils</w:t>
      </w:r>
      <w:proofErr w:type="spellEnd"/>
      <w:r w:rsidRPr="002F4E99">
        <w:rPr>
          <w:lang w:val="pt-BR"/>
        </w:rPr>
        <w:t xml:space="preserve">, para utilitários como o </w:t>
      </w:r>
      <w:proofErr w:type="spellStart"/>
      <w:r w:rsidRPr="002F4E99">
        <w:rPr>
          <w:lang w:val="pt-BR"/>
        </w:rPr>
        <w:t>logger</w:t>
      </w:r>
      <w:proofErr w:type="spellEnd"/>
      <w:r w:rsidRPr="002F4E99">
        <w:rPr>
          <w:lang w:val="pt-BR"/>
        </w:rPr>
        <w:t xml:space="preserve">. </w:t>
      </w:r>
      <w:r>
        <w:t xml:space="preserve">A pasta test </w:t>
      </w:r>
      <w:proofErr w:type="spellStart"/>
      <w:r>
        <w:t>contém</w:t>
      </w:r>
      <w:proofErr w:type="spellEnd"/>
      <w:r>
        <w:t xml:space="preserve"> os testes automatizados.</w:t>
      </w:r>
    </w:p>
    <w:tbl>
      <w:tblPr>
        <w:tblStyle w:val="Tabelacomgrade"/>
        <w:tblW w:w="0" w:type="auto"/>
        <w:jc w:val="center"/>
        <w:tblLook w:val="04A0" w:firstRow="1" w:lastRow="0" w:firstColumn="1" w:lastColumn="0" w:noHBand="0" w:noVBand="1"/>
      </w:tblPr>
      <w:tblGrid>
        <w:gridCol w:w="3135"/>
        <w:gridCol w:w="3135"/>
        <w:gridCol w:w="3135"/>
      </w:tblGrid>
      <w:tr w:rsidR="008318C2" w14:paraId="3E2A094E" w14:textId="77777777">
        <w:trPr>
          <w:cantSplit/>
          <w:jc w:val="center"/>
        </w:trPr>
        <w:tc>
          <w:tcPr>
            <w:tcW w:w="3135" w:type="dxa"/>
            <w:vAlign w:val="center"/>
          </w:tcPr>
          <w:p w14:paraId="4753D261" w14:textId="77777777" w:rsidR="008318C2" w:rsidRDefault="00000000">
            <w:pPr>
              <w:spacing w:line="240" w:lineRule="auto"/>
              <w:ind w:firstLine="0"/>
            </w:pPr>
            <w:r>
              <w:rPr>
                <w:b/>
                <w:sz w:val="20"/>
              </w:rPr>
              <w:t>Problema</w:t>
            </w:r>
          </w:p>
        </w:tc>
        <w:tc>
          <w:tcPr>
            <w:tcW w:w="3135" w:type="dxa"/>
            <w:vAlign w:val="center"/>
          </w:tcPr>
          <w:p w14:paraId="75BABDB5" w14:textId="77777777" w:rsidR="008318C2" w:rsidRDefault="00000000">
            <w:pPr>
              <w:spacing w:line="240" w:lineRule="auto"/>
              <w:ind w:firstLine="0"/>
            </w:pPr>
            <w:r>
              <w:rPr>
                <w:b/>
                <w:sz w:val="20"/>
              </w:rPr>
              <w:t>Alteração implementada</w:t>
            </w:r>
          </w:p>
        </w:tc>
        <w:tc>
          <w:tcPr>
            <w:tcW w:w="3135" w:type="dxa"/>
            <w:vAlign w:val="center"/>
          </w:tcPr>
          <w:p w14:paraId="180CCD3B" w14:textId="77777777" w:rsidR="008318C2" w:rsidRDefault="00000000">
            <w:pPr>
              <w:spacing w:line="240" w:lineRule="auto"/>
              <w:ind w:firstLine="0"/>
            </w:pPr>
            <w:r>
              <w:rPr>
                <w:b/>
                <w:sz w:val="20"/>
              </w:rPr>
              <w:t>Benefício técnico</w:t>
            </w:r>
          </w:p>
        </w:tc>
      </w:tr>
      <w:tr w:rsidR="008318C2" w:rsidRPr="002F4E99" w14:paraId="6F13B15B" w14:textId="77777777">
        <w:trPr>
          <w:cantSplit/>
          <w:jc w:val="center"/>
        </w:trPr>
        <w:tc>
          <w:tcPr>
            <w:tcW w:w="3135" w:type="dxa"/>
          </w:tcPr>
          <w:p w14:paraId="6DB3CA01" w14:textId="77777777" w:rsidR="008318C2" w:rsidRDefault="00000000">
            <w:pPr>
              <w:spacing w:after="40" w:line="240" w:lineRule="auto"/>
              <w:ind w:firstLine="0"/>
            </w:pPr>
            <w:r>
              <w:rPr>
                <w:sz w:val="20"/>
              </w:rPr>
              <w:t>Importação inexistente</w:t>
            </w:r>
          </w:p>
        </w:tc>
        <w:tc>
          <w:tcPr>
            <w:tcW w:w="3135" w:type="dxa"/>
          </w:tcPr>
          <w:p w14:paraId="25596BF2" w14:textId="77777777" w:rsidR="008318C2" w:rsidRDefault="00000000">
            <w:pPr>
              <w:spacing w:after="40" w:line="240" w:lineRule="auto"/>
              <w:ind w:firstLine="0"/>
            </w:pPr>
            <w:r>
              <w:rPr>
                <w:sz w:val="20"/>
              </w:rPr>
              <w:t>Criação de NotificationService.js.</w:t>
            </w:r>
          </w:p>
        </w:tc>
        <w:tc>
          <w:tcPr>
            <w:tcW w:w="3135" w:type="dxa"/>
          </w:tcPr>
          <w:p w14:paraId="728EE5D3" w14:textId="77777777" w:rsidR="008318C2" w:rsidRPr="002F4E99" w:rsidRDefault="00000000">
            <w:pPr>
              <w:spacing w:after="40" w:line="240" w:lineRule="auto"/>
              <w:ind w:firstLine="0"/>
              <w:rPr>
                <w:lang w:val="pt-BR"/>
              </w:rPr>
            </w:pPr>
            <w:r w:rsidRPr="002F4E99">
              <w:rPr>
                <w:sz w:val="20"/>
                <w:lang w:val="pt-BR"/>
              </w:rPr>
              <w:t>Corrige a falha de inicialização causada pelo módulo ausente.</w:t>
            </w:r>
          </w:p>
        </w:tc>
      </w:tr>
      <w:tr w:rsidR="008318C2" w:rsidRPr="002F4E99" w14:paraId="1D922034" w14:textId="77777777">
        <w:trPr>
          <w:cantSplit/>
          <w:jc w:val="center"/>
        </w:trPr>
        <w:tc>
          <w:tcPr>
            <w:tcW w:w="3135" w:type="dxa"/>
          </w:tcPr>
          <w:p w14:paraId="6187EADD" w14:textId="77777777" w:rsidR="008318C2" w:rsidRPr="002F4E99" w:rsidRDefault="00000000">
            <w:pPr>
              <w:spacing w:after="40" w:line="240" w:lineRule="auto"/>
              <w:ind w:firstLine="0"/>
              <w:rPr>
                <w:lang w:val="pt-BR"/>
              </w:rPr>
            </w:pPr>
            <w:r w:rsidRPr="002F4E99">
              <w:rPr>
                <w:sz w:val="20"/>
                <w:lang w:val="pt-BR"/>
              </w:rPr>
              <w:t>Serviço de pedidos com muitas funções</w:t>
            </w:r>
          </w:p>
        </w:tc>
        <w:tc>
          <w:tcPr>
            <w:tcW w:w="3135" w:type="dxa"/>
          </w:tcPr>
          <w:p w14:paraId="364A1566" w14:textId="77777777" w:rsidR="008318C2" w:rsidRDefault="00000000">
            <w:pPr>
              <w:spacing w:after="40" w:line="240" w:lineRule="auto"/>
              <w:ind w:firstLine="0"/>
            </w:pPr>
            <w:proofErr w:type="spellStart"/>
            <w:r>
              <w:rPr>
                <w:sz w:val="20"/>
              </w:rPr>
              <w:t>Extração</w:t>
            </w:r>
            <w:proofErr w:type="spellEnd"/>
            <w:r>
              <w:rPr>
                <w:sz w:val="20"/>
              </w:rPr>
              <w:t xml:space="preserve"> de </w:t>
            </w:r>
            <w:proofErr w:type="spellStart"/>
            <w:r>
              <w:rPr>
                <w:sz w:val="20"/>
              </w:rPr>
              <w:t>DiscountService</w:t>
            </w:r>
            <w:proofErr w:type="spellEnd"/>
            <w:r>
              <w:rPr>
                <w:sz w:val="20"/>
              </w:rPr>
              <w:t xml:space="preserve">, </w:t>
            </w:r>
            <w:proofErr w:type="spellStart"/>
            <w:r>
              <w:rPr>
                <w:sz w:val="20"/>
              </w:rPr>
              <w:t>FreightService</w:t>
            </w:r>
            <w:proofErr w:type="spellEnd"/>
            <w:r>
              <w:rPr>
                <w:sz w:val="20"/>
              </w:rPr>
              <w:t xml:space="preserve"> e PaymentService.</w:t>
            </w:r>
          </w:p>
        </w:tc>
        <w:tc>
          <w:tcPr>
            <w:tcW w:w="3135" w:type="dxa"/>
          </w:tcPr>
          <w:p w14:paraId="5323C039" w14:textId="77777777" w:rsidR="008318C2" w:rsidRPr="002F4E99" w:rsidRDefault="00000000">
            <w:pPr>
              <w:spacing w:after="40" w:line="240" w:lineRule="auto"/>
              <w:ind w:firstLine="0"/>
              <w:rPr>
                <w:lang w:val="pt-BR"/>
              </w:rPr>
            </w:pPr>
            <w:r w:rsidRPr="002F4E99">
              <w:rPr>
                <w:sz w:val="20"/>
                <w:lang w:val="pt-BR"/>
              </w:rPr>
              <w:t>Aumenta coesão e separa regras que mudam por motivos diferentes.</w:t>
            </w:r>
          </w:p>
        </w:tc>
      </w:tr>
      <w:tr w:rsidR="008318C2" w:rsidRPr="002F4E99" w14:paraId="0867ADBF" w14:textId="77777777">
        <w:trPr>
          <w:cantSplit/>
          <w:jc w:val="center"/>
        </w:trPr>
        <w:tc>
          <w:tcPr>
            <w:tcW w:w="3135" w:type="dxa"/>
          </w:tcPr>
          <w:p w14:paraId="09EA2809" w14:textId="77777777" w:rsidR="008318C2" w:rsidRDefault="00000000">
            <w:pPr>
              <w:spacing w:after="40" w:line="240" w:lineRule="auto"/>
              <w:ind w:firstLine="0"/>
            </w:pPr>
            <w:proofErr w:type="spellStart"/>
            <w:r>
              <w:rPr>
                <w:sz w:val="20"/>
              </w:rPr>
              <w:t>Dependências</w:t>
            </w:r>
            <w:proofErr w:type="spellEnd"/>
            <w:r>
              <w:rPr>
                <w:sz w:val="20"/>
              </w:rPr>
              <w:t xml:space="preserve"> </w:t>
            </w:r>
            <w:proofErr w:type="spellStart"/>
            <w:r>
              <w:rPr>
                <w:sz w:val="20"/>
              </w:rPr>
              <w:t>rígidas</w:t>
            </w:r>
            <w:proofErr w:type="spellEnd"/>
          </w:p>
        </w:tc>
        <w:tc>
          <w:tcPr>
            <w:tcW w:w="3135" w:type="dxa"/>
          </w:tcPr>
          <w:p w14:paraId="770E9D22" w14:textId="77777777" w:rsidR="008318C2" w:rsidRPr="002F4E99" w:rsidRDefault="00000000">
            <w:pPr>
              <w:spacing w:after="40" w:line="240" w:lineRule="auto"/>
              <w:ind w:firstLine="0"/>
              <w:rPr>
                <w:lang w:val="pt-BR"/>
              </w:rPr>
            </w:pPr>
            <w:r w:rsidRPr="002F4E99">
              <w:rPr>
                <w:sz w:val="20"/>
                <w:lang w:val="pt-BR"/>
              </w:rPr>
              <w:t>Injeção de dependências pelo construtor.</w:t>
            </w:r>
          </w:p>
        </w:tc>
        <w:tc>
          <w:tcPr>
            <w:tcW w:w="3135" w:type="dxa"/>
          </w:tcPr>
          <w:p w14:paraId="06AF2694" w14:textId="77777777" w:rsidR="008318C2" w:rsidRPr="002F4E99" w:rsidRDefault="00000000">
            <w:pPr>
              <w:spacing w:after="40" w:line="240" w:lineRule="auto"/>
              <w:ind w:firstLine="0"/>
              <w:rPr>
                <w:lang w:val="pt-BR"/>
              </w:rPr>
            </w:pPr>
            <w:r w:rsidRPr="002F4E99">
              <w:rPr>
                <w:sz w:val="20"/>
                <w:lang w:val="pt-BR"/>
              </w:rPr>
              <w:t>Facilita substituição de componentes e criação de testes isolados.</w:t>
            </w:r>
          </w:p>
        </w:tc>
      </w:tr>
      <w:tr w:rsidR="008318C2" w:rsidRPr="002F4E99" w14:paraId="06AB7EF0" w14:textId="77777777">
        <w:trPr>
          <w:cantSplit/>
          <w:jc w:val="center"/>
        </w:trPr>
        <w:tc>
          <w:tcPr>
            <w:tcW w:w="3135" w:type="dxa"/>
          </w:tcPr>
          <w:p w14:paraId="0C8131C9" w14:textId="77777777" w:rsidR="008318C2" w:rsidRDefault="00000000">
            <w:pPr>
              <w:spacing w:after="40" w:line="240" w:lineRule="auto"/>
              <w:ind w:firstLine="0"/>
            </w:pPr>
            <w:proofErr w:type="spellStart"/>
            <w:r>
              <w:rPr>
                <w:sz w:val="20"/>
              </w:rPr>
              <w:t>Regra</w:t>
            </w:r>
            <w:proofErr w:type="spellEnd"/>
            <w:r>
              <w:rPr>
                <w:sz w:val="20"/>
              </w:rPr>
              <w:t xml:space="preserve"> de estoque </w:t>
            </w:r>
            <w:proofErr w:type="spellStart"/>
            <w:r>
              <w:rPr>
                <w:sz w:val="20"/>
              </w:rPr>
              <w:t>dispersa</w:t>
            </w:r>
            <w:proofErr w:type="spellEnd"/>
          </w:p>
        </w:tc>
        <w:tc>
          <w:tcPr>
            <w:tcW w:w="3135" w:type="dxa"/>
          </w:tcPr>
          <w:p w14:paraId="535FA4BD" w14:textId="77777777" w:rsidR="008318C2" w:rsidRDefault="00000000">
            <w:pPr>
              <w:spacing w:after="40" w:line="240" w:lineRule="auto"/>
              <w:ind w:firstLine="0"/>
            </w:pPr>
            <w:r>
              <w:rPr>
                <w:sz w:val="20"/>
              </w:rPr>
              <w:t>Método decreaseStock em Product.</w:t>
            </w:r>
          </w:p>
        </w:tc>
        <w:tc>
          <w:tcPr>
            <w:tcW w:w="3135" w:type="dxa"/>
          </w:tcPr>
          <w:p w14:paraId="173FD3C2" w14:textId="77777777" w:rsidR="008318C2" w:rsidRPr="002F4E99" w:rsidRDefault="00000000">
            <w:pPr>
              <w:spacing w:after="40" w:line="240" w:lineRule="auto"/>
              <w:ind w:firstLine="0"/>
              <w:rPr>
                <w:lang w:val="pt-BR"/>
              </w:rPr>
            </w:pPr>
            <w:r w:rsidRPr="002F4E99">
              <w:rPr>
                <w:sz w:val="20"/>
                <w:lang w:val="pt-BR"/>
              </w:rPr>
              <w:t>Protege o estado do produto e evita saldo negativo pela operação.</w:t>
            </w:r>
          </w:p>
        </w:tc>
      </w:tr>
      <w:tr w:rsidR="008318C2" w:rsidRPr="002F4E99" w14:paraId="3A6B3655" w14:textId="77777777">
        <w:trPr>
          <w:cantSplit/>
          <w:jc w:val="center"/>
        </w:trPr>
        <w:tc>
          <w:tcPr>
            <w:tcW w:w="3135" w:type="dxa"/>
          </w:tcPr>
          <w:p w14:paraId="7C317F45" w14:textId="77777777" w:rsidR="008318C2" w:rsidRDefault="00000000">
            <w:pPr>
              <w:spacing w:after="40" w:line="240" w:lineRule="auto"/>
              <w:ind w:firstLine="0"/>
            </w:pPr>
            <w:proofErr w:type="spellStart"/>
            <w:r>
              <w:rPr>
                <w:sz w:val="20"/>
              </w:rPr>
              <w:t>Ausência</w:t>
            </w:r>
            <w:proofErr w:type="spellEnd"/>
            <w:r>
              <w:rPr>
                <w:sz w:val="20"/>
              </w:rPr>
              <w:t xml:space="preserve"> de testes</w:t>
            </w:r>
          </w:p>
        </w:tc>
        <w:tc>
          <w:tcPr>
            <w:tcW w:w="3135" w:type="dxa"/>
          </w:tcPr>
          <w:p w14:paraId="11EC8237" w14:textId="77777777" w:rsidR="008318C2" w:rsidRPr="002F4E99" w:rsidRDefault="00000000">
            <w:pPr>
              <w:spacing w:after="40" w:line="240" w:lineRule="auto"/>
              <w:ind w:firstLine="0"/>
              <w:rPr>
                <w:lang w:val="pt-BR"/>
              </w:rPr>
            </w:pPr>
            <w:r w:rsidRPr="002F4E99">
              <w:rPr>
                <w:sz w:val="20"/>
                <w:lang w:val="pt-BR"/>
              </w:rPr>
              <w:t xml:space="preserve">Quatro testes com </w:t>
            </w:r>
            <w:proofErr w:type="spellStart"/>
            <w:r w:rsidRPr="002F4E99">
              <w:rPr>
                <w:sz w:val="20"/>
                <w:lang w:val="pt-BR"/>
              </w:rPr>
              <w:t>node:test</w:t>
            </w:r>
            <w:proofErr w:type="spellEnd"/>
            <w:r w:rsidRPr="002F4E99">
              <w:rPr>
                <w:sz w:val="20"/>
                <w:lang w:val="pt-BR"/>
              </w:rPr>
              <w:t>.</w:t>
            </w:r>
          </w:p>
        </w:tc>
        <w:tc>
          <w:tcPr>
            <w:tcW w:w="3135" w:type="dxa"/>
          </w:tcPr>
          <w:p w14:paraId="394C2D1B" w14:textId="77777777" w:rsidR="008318C2" w:rsidRPr="002F4E99" w:rsidRDefault="00000000">
            <w:pPr>
              <w:spacing w:after="40" w:line="240" w:lineRule="auto"/>
              <w:ind w:firstLine="0"/>
              <w:rPr>
                <w:lang w:val="pt-BR"/>
              </w:rPr>
            </w:pPr>
            <w:r w:rsidRPr="002F4E99">
              <w:rPr>
                <w:sz w:val="20"/>
                <w:lang w:val="pt-BR"/>
              </w:rPr>
              <w:t>Verifica cenários essenciais e reduz risco de regressão.</w:t>
            </w:r>
          </w:p>
        </w:tc>
      </w:tr>
    </w:tbl>
    <w:p w14:paraId="3E102655" w14:textId="77777777" w:rsidR="008318C2" w:rsidRPr="002F4E99" w:rsidRDefault="00000000">
      <w:pPr>
        <w:pStyle w:val="Ttulo1"/>
        <w:jc w:val="left"/>
        <w:rPr>
          <w:lang w:val="pt-BR"/>
        </w:rPr>
      </w:pPr>
      <w:r w:rsidRPr="002F4E99">
        <w:rPr>
          <w:lang w:val="pt-BR"/>
        </w:rPr>
        <w:t>6 APLICAÇÃO DOS PRINCÍPIOS SOLID</w:t>
      </w:r>
    </w:p>
    <w:p w14:paraId="0C9B615A" w14:textId="77777777" w:rsidR="008318C2" w:rsidRPr="002F4E99" w:rsidRDefault="00000000">
      <w:pPr>
        <w:pStyle w:val="Ttulo2"/>
        <w:jc w:val="left"/>
        <w:rPr>
          <w:lang w:val="pt-BR"/>
        </w:rPr>
      </w:pPr>
      <w:r w:rsidRPr="002F4E99">
        <w:rPr>
          <w:lang w:val="pt-BR"/>
        </w:rPr>
        <w:t>6.1 Princípio da Responsabilidade Única (SRP)</w:t>
      </w:r>
    </w:p>
    <w:p w14:paraId="3FF25E56" w14:textId="77777777" w:rsidR="008318C2" w:rsidRPr="002F4E99" w:rsidRDefault="00000000">
      <w:pPr>
        <w:rPr>
          <w:lang w:val="pt-BR"/>
        </w:rPr>
      </w:pPr>
      <w:r w:rsidRPr="002F4E99">
        <w:rPr>
          <w:lang w:val="pt-BR"/>
        </w:rPr>
        <w:t xml:space="preserve">O SRP estabelece que uma classe deve ter uma responsabilidade principal e um motivo coerente para mudar. A extração de </w:t>
      </w:r>
      <w:proofErr w:type="spellStart"/>
      <w:r w:rsidRPr="002F4E99">
        <w:rPr>
          <w:lang w:val="pt-BR"/>
        </w:rPr>
        <w:t>DiscountService</w:t>
      </w:r>
      <w:proofErr w:type="spellEnd"/>
      <w:r w:rsidRPr="002F4E99">
        <w:rPr>
          <w:lang w:val="pt-BR"/>
        </w:rPr>
        <w:t xml:space="preserve">, </w:t>
      </w:r>
      <w:proofErr w:type="spellStart"/>
      <w:r w:rsidRPr="002F4E99">
        <w:rPr>
          <w:lang w:val="pt-BR"/>
        </w:rPr>
        <w:t>FreightService</w:t>
      </w:r>
      <w:proofErr w:type="spellEnd"/>
      <w:r w:rsidRPr="002F4E99">
        <w:rPr>
          <w:lang w:val="pt-BR"/>
        </w:rPr>
        <w:t xml:space="preserve"> e </w:t>
      </w:r>
      <w:proofErr w:type="spellStart"/>
      <w:r w:rsidRPr="002F4E99">
        <w:rPr>
          <w:lang w:val="pt-BR"/>
        </w:rPr>
        <w:t>PaymentService</w:t>
      </w:r>
      <w:proofErr w:type="spellEnd"/>
      <w:r w:rsidRPr="002F4E99">
        <w:rPr>
          <w:lang w:val="pt-BR"/>
        </w:rPr>
        <w:t xml:space="preserve"> reduz o conjunto de regras que </w:t>
      </w:r>
      <w:proofErr w:type="spellStart"/>
      <w:r w:rsidRPr="002F4E99">
        <w:rPr>
          <w:lang w:val="pt-BR"/>
        </w:rPr>
        <w:t>OrderService</w:t>
      </w:r>
      <w:proofErr w:type="spellEnd"/>
      <w:r w:rsidRPr="002F4E99">
        <w:rPr>
          <w:lang w:val="pt-BR"/>
        </w:rPr>
        <w:t xml:space="preserve"> precisa conhecer. O serviço de pedidos passa a coordenar o fluxo de aplicação das regras, em vez de implementá-las todas diretamente.</w:t>
      </w:r>
    </w:p>
    <w:p w14:paraId="5019DC43" w14:textId="77777777" w:rsidR="008318C2" w:rsidRPr="002F4E99" w:rsidRDefault="00000000">
      <w:pPr>
        <w:pStyle w:val="Ttulo2"/>
        <w:jc w:val="left"/>
        <w:rPr>
          <w:lang w:val="pt-BR"/>
        </w:rPr>
      </w:pPr>
      <w:r w:rsidRPr="002F4E99">
        <w:rPr>
          <w:lang w:val="pt-BR"/>
        </w:rPr>
        <w:t>6.2 Princípio Aberto/Fechado (OCP)</w:t>
      </w:r>
    </w:p>
    <w:p w14:paraId="0B23DA13" w14:textId="77777777" w:rsidR="008318C2" w:rsidRPr="002F4E99" w:rsidRDefault="00000000">
      <w:pPr>
        <w:rPr>
          <w:lang w:val="pt-BR"/>
        </w:rPr>
      </w:pPr>
      <w:r w:rsidRPr="002F4E99">
        <w:rPr>
          <w:lang w:val="pt-BR"/>
        </w:rPr>
        <w:t>A separação em serviços permite alterar regras específicas com menor impacto sobre a orquestração do pedido. A solução representa uma melhoria parcial: para um sistema com muitas modalidades de pagamento ou tabelas de frete configuráveis, seria possível evoluir para estratégias registradas por tipo, evitando alterações repetidas nas classes existentes.</w:t>
      </w:r>
    </w:p>
    <w:p w14:paraId="7971B54F" w14:textId="77777777" w:rsidR="008318C2" w:rsidRPr="002F4E99" w:rsidRDefault="00000000">
      <w:pPr>
        <w:pStyle w:val="Ttulo2"/>
        <w:jc w:val="left"/>
        <w:rPr>
          <w:lang w:val="pt-BR"/>
        </w:rPr>
      </w:pPr>
      <w:r w:rsidRPr="002F4E99">
        <w:rPr>
          <w:lang w:val="pt-BR"/>
        </w:rPr>
        <w:t xml:space="preserve">6.3 Princípio da Substituição de </w:t>
      </w:r>
      <w:proofErr w:type="spellStart"/>
      <w:r w:rsidRPr="002F4E99">
        <w:rPr>
          <w:lang w:val="pt-BR"/>
        </w:rPr>
        <w:t>Liskov</w:t>
      </w:r>
      <w:proofErr w:type="spellEnd"/>
      <w:r w:rsidRPr="002F4E99">
        <w:rPr>
          <w:lang w:val="pt-BR"/>
        </w:rPr>
        <w:t xml:space="preserve"> (LSP)</w:t>
      </w:r>
    </w:p>
    <w:p w14:paraId="1A459090" w14:textId="77777777" w:rsidR="008318C2" w:rsidRPr="002F4E99" w:rsidRDefault="00000000">
      <w:pPr>
        <w:rPr>
          <w:lang w:val="pt-BR"/>
        </w:rPr>
      </w:pPr>
      <w:r w:rsidRPr="002F4E99">
        <w:rPr>
          <w:lang w:val="pt-BR"/>
        </w:rPr>
        <w:t xml:space="preserve">O projeto não apresenta uma hierarquia de subclasses que exigisse uma refatoração específica para demonstrar LSP. Ainda assim, as dependências injetadas podem ser substituídas por implementações que respeitem os mesmos contratos comportamentais. Nos testes, </w:t>
      </w:r>
      <w:proofErr w:type="spellStart"/>
      <w:r w:rsidRPr="002F4E99">
        <w:rPr>
          <w:lang w:val="pt-BR"/>
        </w:rPr>
        <w:t>logger</w:t>
      </w:r>
      <w:proofErr w:type="spellEnd"/>
      <w:r w:rsidRPr="002F4E99">
        <w:rPr>
          <w:lang w:val="pt-BR"/>
        </w:rPr>
        <w:t xml:space="preserve"> e serviço de notificação são substituídos por objetos simples com os métodos esperados.</w:t>
      </w:r>
    </w:p>
    <w:p w14:paraId="79C79756" w14:textId="77777777" w:rsidR="008318C2" w:rsidRPr="002F4E99" w:rsidRDefault="00000000">
      <w:pPr>
        <w:pStyle w:val="Ttulo2"/>
        <w:jc w:val="left"/>
        <w:rPr>
          <w:lang w:val="pt-BR"/>
        </w:rPr>
      </w:pPr>
      <w:r w:rsidRPr="002F4E99">
        <w:rPr>
          <w:lang w:val="pt-BR"/>
        </w:rPr>
        <w:lastRenderedPageBreak/>
        <w:t>6.4 Princípio da Segregação de Interfaces (ISP)</w:t>
      </w:r>
    </w:p>
    <w:p w14:paraId="7905B2D4" w14:textId="77777777" w:rsidR="008318C2" w:rsidRPr="002F4E99" w:rsidRDefault="00000000">
      <w:pPr>
        <w:rPr>
          <w:lang w:val="pt-BR"/>
        </w:rPr>
      </w:pPr>
      <w:proofErr w:type="spellStart"/>
      <w:r w:rsidRPr="002F4E99">
        <w:rPr>
          <w:lang w:val="pt-BR"/>
        </w:rPr>
        <w:t>JavaScript</w:t>
      </w:r>
      <w:proofErr w:type="spellEnd"/>
      <w:r w:rsidRPr="002F4E99">
        <w:rPr>
          <w:lang w:val="pt-BR"/>
        </w:rPr>
        <w:t xml:space="preserve"> não exige a declaração formal de interfaces neste exemplo. As dependências foram organizadas em contratos pequenos, utilizados por necessidade: persistência de pedidos, consulta e atualização de produtos, registro de logs e envio de notificações. Isso evita que o orquestrador dependa de uma interface genérica com operações irrelevantes.</w:t>
      </w:r>
    </w:p>
    <w:p w14:paraId="6AAA6121" w14:textId="77777777" w:rsidR="008318C2" w:rsidRPr="002F4E99" w:rsidRDefault="00000000">
      <w:pPr>
        <w:pStyle w:val="Ttulo2"/>
        <w:jc w:val="left"/>
        <w:rPr>
          <w:lang w:val="pt-BR"/>
        </w:rPr>
      </w:pPr>
      <w:r w:rsidRPr="002F4E99">
        <w:rPr>
          <w:lang w:val="pt-BR"/>
        </w:rPr>
        <w:t>6.5 Princípio da Inversão de Dependência (DIP)</w:t>
      </w:r>
    </w:p>
    <w:p w14:paraId="255D2168" w14:textId="77777777" w:rsidR="008318C2" w:rsidRPr="002F4E99" w:rsidRDefault="00000000">
      <w:pPr>
        <w:rPr>
          <w:lang w:val="pt-BR"/>
        </w:rPr>
      </w:pPr>
      <w:proofErr w:type="spellStart"/>
      <w:r w:rsidRPr="002F4E99">
        <w:rPr>
          <w:lang w:val="pt-BR"/>
        </w:rPr>
        <w:t>OrderService</w:t>
      </w:r>
      <w:proofErr w:type="spellEnd"/>
      <w:r w:rsidRPr="002F4E99">
        <w:rPr>
          <w:lang w:val="pt-BR"/>
        </w:rPr>
        <w:t xml:space="preserve"> recebe suas dependências pelo construtor. Embora existam implementações padrão para facilitar o uso didático, o serviço não precisa criar obrigatoriamente todos os colaboradores em seu interior. Isso facilita a substituição de componentes e a execução de testes com dependências controladas.</w:t>
      </w:r>
    </w:p>
    <w:p w14:paraId="00D75446" w14:textId="77777777" w:rsidR="008318C2" w:rsidRPr="002F4E99" w:rsidRDefault="00000000">
      <w:pPr>
        <w:pStyle w:val="Ttulo1"/>
        <w:jc w:val="left"/>
        <w:rPr>
          <w:lang w:val="pt-BR"/>
        </w:rPr>
      </w:pPr>
      <w:r w:rsidRPr="002F4E99">
        <w:rPr>
          <w:lang w:val="pt-BR"/>
        </w:rPr>
        <w:t>7 COMPOSIÇÃO, ACOPLAMENTO, DEMETER E COESÃO</w:t>
      </w:r>
    </w:p>
    <w:p w14:paraId="5FC8AB76" w14:textId="77777777" w:rsidR="008318C2" w:rsidRPr="002F4E99" w:rsidRDefault="00000000">
      <w:pPr>
        <w:rPr>
          <w:lang w:val="pt-BR"/>
        </w:rPr>
      </w:pPr>
      <w:r w:rsidRPr="002F4E99">
        <w:rPr>
          <w:lang w:val="pt-BR"/>
        </w:rPr>
        <w:t xml:space="preserve">A composição é aplicada ao montar </w:t>
      </w:r>
      <w:proofErr w:type="spellStart"/>
      <w:r w:rsidRPr="002F4E99">
        <w:rPr>
          <w:lang w:val="pt-BR"/>
        </w:rPr>
        <w:t>OrderService</w:t>
      </w:r>
      <w:proofErr w:type="spellEnd"/>
      <w:r w:rsidRPr="002F4E99">
        <w:rPr>
          <w:lang w:val="pt-BR"/>
        </w:rPr>
        <w:t xml:space="preserve"> com repositórios e serviços colaboradores. Essa organização evita concentrar todas as regras em uma classe e favorece a substituição dos componentes. A injeção de dependências reduz o acoplamento concreto e facilita a verificação do fluxo.</w:t>
      </w:r>
    </w:p>
    <w:p w14:paraId="3066CA40" w14:textId="77777777" w:rsidR="008318C2" w:rsidRPr="002F4E99" w:rsidRDefault="00000000">
      <w:pPr>
        <w:rPr>
          <w:lang w:val="pt-BR"/>
        </w:rPr>
      </w:pPr>
      <w:r w:rsidRPr="002F4E99">
        <w:rPr>
          <w:lang w:val="pt-BR"/>
        </w:rPr>
        <w:t xml:space="preserve">O Princípio de Demeter recomenda limitar o conhecimento de um objeto sobre a estrutura interna de outros objetos. Os métodos de intenção de </w:t>
      </w:r>
      <w:proofErr w:type="spellStart"/>
      <w:r w:rsidRPr="002F4E99">
        <w:rPr>
          <w:lang w:val="pt-BR"/>
        </w:rPr>
        <w:t>OrderItem</w:t>
      </w:r>
      <w:proofErr w:type="spellEnd"/>
      <w:r w:rsidRPr="002F4E99">
        <w:rPr>
          <w:lang w:val="pt-BR"/>
        </w:rPr>
        <w:t xml:space="preserve"> e </w:t>
      </w:r>
      <w:proofErr w:type="spellStart"/>
      <w:r w:rsidRPr="002F4E99">
        <w:rPr>
          <w:lang w:val="pt-BR"/>
        </w:rPr>
        <w:t>Order</w:t>
      </w:r>
      <w:proofErr w:type="spellEnd"/>
      <w:r w:rsidRPr="002F4E99">
        <w:rPr>
          <w:lang w:val="pt-BR"/>
        </w:rPr>
        <w:t xml:space="preserve"> oferecem uma interface mais clara para consultar dados e realizar cálculos. A melhoria é incremental: alguns acessos a propriedades ainda permanecem nas regras de negócio, podendo ser encapsulados adicionalmente em uma evolução futura.</w:t>
      </w:r>
    </w:p>
    <w:p w14:paraId="7269CC45" w14:textId="77777777" w:rsidR="008318C2" w:rsidRPr="002F4E99" w:rsidRDefault="00000000">
      <w:pPr>
        <w:rPr>
          <w:lang w:val="pt-BR"/>
        </w:rPr>
      </w:pPr>
      <w:r w:rsidRPr="002F4E99">
        <w:rPr>
          <w:lang w:val="pt-BR"/>
        </w:rPr>
        <w:t xml:space="preserve">A coesão é favorecida porque cada serviço tem uma finalidade identificável: </w:t>
      </w:r>
      <w:proofErr w:type="spellStart"/>
      <w:r w:rsidRPr="002F4E99">
        <w:rPr>
          <w:lang w:val="pt-BR"/>
        </w:rPr>
        <w:t>DiscountService</w:t>
      </w:r>
      <w:proofErr w:type="spellEnd"/>
      <w:r w:rsidRPr="002F4E99">
        <w:rPr>
          <w:lang w:val="pt-BR"/>
        </w:rPr>
        <w:t xml:space="preserve"> calcula descontos; </w:t>
      </w:r>
      <w:proofErr w:type="spellStart"/>
      <w:r w:rsidRPr="002F4E99">
        <w:rPr>
          <w:lang w:val="pt-BR"/>
        </w:rPr>
        <w:t>FreightService</w:t>
      </w:r>
      <w:proofErr w:type="spellEnd"/>
      <w:r w:rsidRPr="002F4E99">
        <w:rPr>
          <w:lang w:val="pt-BR"/>
        </w:rPr>
        <w:t xml:space="preserve"> calcula o frete; </w:t>
      </w:r>
      <w:proofErr w:type="spellStart"/>
      <w:r w:rsidRPr="002F4E99">
        <w:rPr>
          <w:lang w:val="pt-BR"/>
        </w:rPr>
        <w:t>PaymentService</w:t>
      </w:r>
      <w:proofErr w:type="spellEnd"/>
      <w:r w:rsidRPr="002F4E99">
        <w:rPr>
          <w:lang w:val="pt-BR"/>
        </w:rPr>
        <w:t xml:space="preserve"> determina o estado e a taxa de pagamento; </w:t>
      </w:r>
      <w:proofErr w:type="spellStart"/>
      <w:r w:rsidRPr="002F4E99">
        <w:rPr>
          <w:lang w:val="pt-BR"/>
        </w:rPr>
        <w:t>NotificationService</w:t>
      </w:r>
      <w:proofErr w:type="spellEnd"/>
      <w:r w:rsidRPr="002F4E99">
        <w:rPr>
          <w:lang w:val="pt-BR"/>
        </w:rPr>
        <w:t xml:space="preserve"> envia a confirmação; e os repositórios tratam o armazenamento em memória.</w:t>
      </w:r>
    </w:p>
    <w:p w14:paraId="5FCE56CB" w14:textId="77777777" w:rsidR="008318C2" w:rsidRPr="002F4E99" w:rsidRDefault="00000000">
      <w:pPr>
        <w:pStyle w:val="Ttulo1"/>
        <w:jc w:val="left"/>
        <w:rPr>
          <w:lang w:val="pt-BR"/>
        </w:rPr>
      </w:pPr>
      <w:r w:rsidRPr="002F4E99">
        <w:rPr>
          <w:lang w:val="pt-BR"/>
        </w:rPr>
        <w:t>8 TESTES E EVIDÊNCIAS DE EXECUÇÃO</w:t>
      </w:r>
    </w:p>
    <w:p w14:paraId="09E4A0F6" w14:textId="77777777" w:rsidR="008318C2" w:rsidRPr="002F4E99" w:rsidRDefault="00000000">
      <w:pPr>
        <w:rPr>
          <w:lang w:val="pt-BR"/>
        </w:rPr>
      </w:pPr>
      <w:r w:rsidRPr="002F4E99">
        <w:rPr>
          <w:lang w:val="pt-BR"/>
        </w:rPr>
        <w:t xml:space="preserve">Foram executados os comandos </w:t>
      </w:r>
      <w:proofErr w:type="spellStart"/>
      <w:r w:rsidRPr="002F4E99">
        <w:rPr>
          <w:lang w:val="pt-BR"/>
        </w:rPr>
        <w:t>npm</w:t>
      </w:r>
      <w:proofErr w:type="spellEnd"/>
      <w:r w:rsidRPr="002F4E99">
        <w:rPr>
          <w:lang w:val="pt-BR"/>
        </w:rPr>
        <w:t xml:space="preserve"> </w:t>
      </w:r>
      <w:proofErr w:type="spellStart"/>
      <w:r w:rsidRPr="002F4E99">
        <w:rPr>
          <w:lang w:val="pt-BR"/>
        </w:rPr>
        <w:t>test</w:t>
      </w:r>
      <w:proofErr w:type="spellEnd"/>
      <w:r w:rsidRPr="002F4E99">
        <w:rPr>
          <w:lang w:val="pt-BR"/>
        </w:rPr>
        <w:t xml:space="preserve"> e </w:t>
      </w:r>
      <w:proofErr w:type="spellStart"/>
      <w:r w:rsidRPr="002F4E99">
        <w:rPr>
          <w:lang w:val="pt-BR"/>
        </w:rPr>
        <w:t>npm</w:t>
      </w:r>
      <w:proofErr w:type="spellEnd"/>
      <w:r w:rsidRPr="002F4E99">
        <w:rPr>
          <w:lang w:val="pt-BR"/>
        </w:rPr>
        <w:t xml:space="preserve"> start com Node.js v22.16.0. O teste automatizado utilizou o módulo nativo </w:t>
      </w:r>
      <w:proofErr w:type="spellStart"/>
      <w:r w:rsidRPr="002F4E99">
        <w:rPr>
          <w:lang w:val="pt-BR"/>
        </w:rPr>
        <w:t>node:test</w:t>
      </w:r>
      <w:proofErr w:type="spellEnd"/>
      <w:r w:rsidRPr="002F4E99">
        <w:rPr>
          <w:lang w:val="pt-BR"/>
        </w:rPr>
        <w:t xml:space="preserve"> e apresentou quatro testes aprovados, nenhuma falha, nenhum teste cancelado e nenhum teste ignorado.</w:t>
      </w:r>
    </w:p>
    <w:tbl>
      <w:tblPr>
        <w:tblStyle w:val="Tabelacomgrade"/>
        <w:tblW w:w="0" w:type="auto"/>
        <w:jc w:val="center"/>
        <w:tblLook w:val="04A0" w:firstRow="1" w:lastRow="0" w:firstColumn="1" w:lastColumn="0" w:noHBand="0" w:noVBand="1"/>
      </w:tblPr>
      <w:tblGrid>
        <w:gridCol w:w="3135"/>
        <w:gridCol w:w="3135"/>
        <w:gridCol w:w="3135"/>
      </w:tblGrid>
      <w:tr w:rsidR="008318C2" w14:paraId="18DEDECF" w14:textId="77777777">
        <w:trPr>
          <w:cantSplit/>
          <w:jc w:val="center"/>
        </w:trPr>
        <w:tc>
          <w:tcPr>
            <w:tcW w:w="3135" w:type="dxa"/>
          </w:tcPr>
          <w:p w14:paraId="22FFB078" w14:textId="77777777" w:rsidR="008318C2" w:rsidRDefault="00000000">
            <w:pPr>
              <w:spacing w:line="240" w:lineRule="auto"/>
              <w:ind w:firstLine="0"/>
            </w:pPr>
            <w:proofErr w:type="spellStart"/>
            <w:r>
              <w:rPr>
                <w:b/>
                <w:sz w:val="20"/>
              </w:rPr>
              <w:t>Cenário</w:t>
            </w:r>
            <w:proofErr w:type="spellEnd"/>
          </w:p>
        </w:tc>
        <w:tc>
          <w:tcPr>
            <w:tcW w:w="3135" w:type="dxa"/>
          </w:tcPr>
          <w:p w14:paraId="4621C0CA" w14:textId="77777777" w:rsidR="008318C2" w:rsidRDefault="00000000">
            <w:pPr>
              <w:spacing w:line="240" w:lineRule="auto"/>
              <w:ind w:firstLine="0"/>
            </w:pPr>
            <w:r>
              <w:rPr>
                <w:b/>
                <w:sz w:val="20"/>
              </w:rPr>
              <w:t>Resultado esperado</w:t>
            </w:r>
          </w:p>
        </w:tc>
        <w:tc>
          <w:tcPr>
            <w:tcW w:w="3135" w:type="dxa"/>
          </w:tcPr>
          <w:p w14:paraId="17EDCD04" w14:textId="77777777" w:rsidR="008318C2" w:rsidRDefault="00000000">
            <w:pPr>
              <w:spacing w:line="240" w:lineRule="auto"/>
              <w:ind w:firstLine="0"/>
            </w:pPr>
            <w:r>
              <w:rPr>
                <w:b/>
                <w:sz w:val="20"/>
              </w:rPr>
              <w:t>Resultado observado</w:t>
            </w:r>
          </w:p>
        </w:tc>
      </w:tr>
      <w:tr w:rsidR="008318C2" w14:paraId="2D2DF683" w14:textId="77777777">
        <w:trPr>
          <w:cantSplit/>
          <w:jc w:val="center"/>
        </w:trPr>
        <w:tc>
          <w:tcPr>
            <w:tcW w:w="3135" w:type="dxa"/>
          </w:tcPr>
          <w:p w14:paraId="39166233" w14:textId="77777777" w:rsidR="008318C2" w:rsidRDefault="00000000">
            <w:pPr>
              <w:spacing w:line="240" w:lineRule="auto"/>
              <w:ind w:firstLine="0"/>
            </w:pPr>
            <w:r>
              <w:rPr>
                <w:sz w:val="20"/>
              </w:rPr>
              <w:lastRenderedPageBreak/>
              <w:t>Pedido PIX</w:t>
            </w:r>
          </w:p>
        </w:tc>
        <w:tc>
          <w:tcPr>
            <w:tcW w:w="3135" w:type="dxa"/>
          </w:tcPr>
          <w:p w14:paraId="2AC1FE71" w14:textId="77777777" w:rsidR="008318C2" w:rsidRPr="002F4E99" w:rsidRDefault="00000000">
            <w:pPr>
              <w:spacing w:line="240" w:lineRule="auto"/>
              <w:ind w:firstLine="0"/>
              <w:rPr>
                <w:lang w:val="pt-BR"/>
              </w:rPr>
            </w:pPr>
            <w:r w:rsidRPr="002F4E99">
              <w:rPr>
                <w:sz w:val="20"/>
                <w:lang w:val="pt-BR"/>
              </w:rPr>
              <w:t>Subtotal, desconto, frete, total e estoque calculados corretamente.</w:t>
            </w:r>
          </w:p>
        </w:tc>
        <w:tc>
          <w:tcPr>
            <w:tcW w:w="3135" w:type="dxa"/>
          </w:tcPr>
          <w:p w14:paraId="6F4B0C91" w14:textId="77777777" w:rsidR="008318C2" w:rsidRDefault="00000000">
            <w:pPr>
              <w:spacing w:line="240" w:lineRule="auto"/>
              <w:ind w:firstLine="0"/>
            </w:pPr>
            <w:proofErr w:type="spellStart"/>
            <w:r>
              <w:rPr>
                <w:sz w:val="20"/>
              </w:rPr>
              <w:t>Aprovado</w:t>
            </w:r>
            <w:proofErr w:type="spellEnd"/>
          </w:p>
        </w:tc>
      </w:tr>
      <w:tr w:rsidR="008318C2" w14:paraId="46AA6430" w14:textId="77777777">
        <w:trPr>
          <w:cantSplit/>
          <w:jc w:val="center"/>
        </w:trPr>
        <w:tc>
          <w:tcPr>
            <w:tcW w:w="3135" w:type="dxa"/>
          </w:tcPr>
          <w:p w14:paraId="5756BF5A" w14:textId="77777777" w:rsidR="008318C2" w:rsidRDefault="00000000">
            <w:pPr>
              <w:spacing w:line="240" w:lineRule="auto"/>
              <w:ind w:firstLine="0"/>
            </w:pPr>
            <w:r>
              <w:rPr>
                <w:sz w:val="20"/>
              </w:rPr>
              <w:t>E-mail inválido</w:t>
            </w:r>
          </w:p>
        </w:tc>
        <w:tc>
          <w:tcPr>
            <w:tcW w:w="3135" w:type="dxa"/>
          </w:tcPr>
          <w:p w14:paraId="35F7CFA4" w14:textId="77777777" w:rsidR="008318C2" w:rsidRPr="002F4E99" w:rsidRDefault="00000000">
            <w:pPr>
              <w:spacing w:line="240" w:lineRule="auto"/>
              <w:ind w:firstLine="0"/>
              <w:rPr>
                <w:lang w:val="pt-BR"/>
              </w:rPr>
            </w:pPr>
            <w:r w:rsidRPr="002F4E99">
              <w:rPr>
                <w:sz w:val="20"/>
                <w:lang w:val="pt-BR"/>
              </w:rPr>
              <w:t>Pedido rejeitado e estoque preservado.</w:t>
            </w:r>
          </w:p>
        </w:tc>
        <w:tc>
          <w:tcPr>
            <w:tcW w:w="3135" w:type="dxa"/>
          </w:tcPr>
          <w:p w14:paraId="7EE58849" w14:textId="77777777" w:rsidR="008318C2" w:rsidRDefault="00000000">
            <w:pPr>
              <w:spacing w:line="240" w:lineRule="auto"/>
              <w:ind w:firstLine="0"/>
            </w:pPr>
            <w:proofErr w:type="spellStart"/>
            <w:r>
              <w:rPr>
                <w:sz w:val="20"/>
              </w:rPr>
              <w:t>Aprovado</w:t>
            </w:r>
            <w:proofErr w:type="spellEnd"/>
          </w:p>
        </w:tc>
      </w:tr>
      <w:tr w:rsidR="008318C2" w14:paraId="1CD9E431" w14:textId="77777777">
        <w:trPr>
          <w:cantSplit/>
          <w:jc w:val="center"/>
        </w:trPr>
        <w:tc>
          <w:tcPr>
            <w:tcW w:w="3135" w:type="dxa"/>
          </w:tcPr>
          <w:p w14:paraId="11D24F18" w14:textId="77777777" w:rsidR="008318C2" w:rsidRDefault="00000000">
            <w:pPr>
              <w:spacing w:line="240" w:lineRule="auto"/>
              <w:ind w:firstLine="0"/>
            </w:pPr>
            <w:r>
              <w:rPr>
                <w:sz w:val="20"/>
              </w:rPr>
              <w:t>Estoque insuficiente</w:t>
            </w:r>
          </w:p>
        </w:tc>
        <w:tc>
          <w:tcPr>
            <w:tcW w:w="3135" w:type="dxa"/>
          </w:tcPr>
          <w:p w14:paraId="4C311466" w14:textId="77777777" w:rsidR="008318C2" w:rsidRPr="002F4E99" w:rsidRDefault="00000000">
            <w:pPr>
              <w:spacing w:line="240" w:lineRule="auto"/>
              <w:ind w:firstLine="0"/>
              <w:rPr>
                <w:lang w:val="pt-BR"/>
              </w:rPr>
            </w:pPr>
            <w:r w:rsidRPr="002F4E99">
              <w:rPr>
                <w:sz w:val="20"/>
                <w:lang w:val="pt-BR"/>
              </w:rPr>
              <w:t>Pedido rejeitado sem reduzir o estoque.</w:t>
            </w:r>
          </w:p>
        </w:tc>
        <w:tc>
          <w:tcPr>
            <w:tcW w:w="3135" w:type="dxa"/>
          </w:tcPr>
          <w:p w14:paraId="11E86E3D" w14:textId="77777777" w:rsidR="008318C2" w:rsidRDefault="00000000">
            <w:pPr>
              <w:spacing w:line="240" w:lineRule="auto"/>
              <w:ind w:firstLine="0"/>
            </w:pPr>
            <w:proofErr w:type="spellStart"/>
            <w:r>
              <w:rPr>
                <w:sz w:val="20"/>
              </w:rPr>
              <w:t>Aprovado</w:t>
            </w:r>
            <w:proofErr w:type="spellEnd"/>
          </w:p>
        </w:tc>
      </w:tr>
      <w:tr w:rsidR="008318C2" w14:paraId="68E4BF94" w14:textId="77777777">
        <w:trPr>
          <w:cantSplit/>
          <w:jc w:val="center"/>
        </w:trPr>
        <w:tc>
          <w:tcPr>
            <w:tcW w:w="3135" w:type="dxa"/>
          </w:tcPr>
          <w:p w14:paraId="6E13F0F5" w14:textId="77777777" w:rsidR="008318C2" w:rsidRDefault="00000000">
            <w:pPr>
              <w:spacing w:line="240" w:lineRule="auto"/>
              <w:ind w:firstLine="0"/>
            </w:pPr>
            <w:r>
              <w:rPr>
                <w:sz w:val="20"/>
              </w:rPr>
              <w:t>Pagamento por boleto</w:t>
            </w:r>
          </w:p>
        </w:tc>
        <w:tc>
          <w:tcPr>
            <w:tcW w:w="3135" w:type="dxa"/>
          </w:tcPr>
          <w:p w14:paraId="0E0FD9F3" w14:textId="77777777" w:rsidR="008318C2" w:rsidRDefault="00000000">
            <w:pPr>
              <w:spacing w:line="240" w:lineRule="auto"/>
              <w:ind w:firstLine="0"/>
            </w:pPr>
            <w:r>
              <w:rPr>
                <w:sz w:val="20"/>
              </w:rPr>
              <w:t>Pedido fica aguardando pagamento.</w:t>
            </w:r>
          </w:p>
        </w:tc>
        <w:tc>
          <w:tcPr>
            <w:tcW w:w="3135" w:type="dxa"/>
          </w:tcPr>
          <w:p w14:paraId="1128E4F8" w14:textId="77777777" w:rsidR="008318C2" w:rsidRDefault="00000000">
            <w:pPr>
              <w:spacing w:line="240" w:lineRule="auto"/>
              <w:ind w:firstLine="0"/>
            </w:pPr>
            <w:r>
              <w:rPr>
                <w:sz w:val="20"/>
              </w:rPr>
              <w:t>Aprovado</w:t>
            </w:r>
          </w:p>
        </w:tc>
      </w:tr>
    </w:tbl>
    <w:p w14:paraId="2A968787" w14:textId="77777777" w:rsidR="008318C2" w:rsidRPr="002F4E99" w:rsidRDefault="00000000">
      <w:pPr>
        <w:rPr>
          <w:lang w:val="pt-BR"/>
        </w:rPr>
      </w:pPr>
      <w:r w:rsidRPr="002F4E99">
        <w:rPr>
          <w:lang w:val="pt-BR"/>
        </w:rPr>
        <w:t xml:space="preserve">Na execução de </w:t>
      </w:r>
      <w:proofErr w:type="spellStart"/>
      <w:r w:rsidRPr="002F4E99">
        <w:rPr>
          <w:lang w:val="pt-BR"/>
        </w:rPr>
        <w:t>npm</w:t>
      </w:r>
      <w:proofErr w:type="spellEnd"/>
      <w:r w:rsidRPr="002F4E99">
        <w:rPr>
          <w:lang w:val="pt-BR"/>
        </w:rPr>
        <w:t xml:space="preserve"> start, o programa processou o pedido de exemplo e exibiu a confirmação de notificação, seguida do resumo do pedido em formato JSON. Esses resultados comprovam os cenários executados, mas não substituem testes de integração com banco de dados, provedores de pagamento ou serviços externos.</w:t>
      </w:r>
    </w:p>
    <w:p w14:paraId="6BDA1C0F" w14:textId="77777777" w:rsidR="008318C2" w:rsidRPr="002F4E99" w:rsidRDefault="00000000">
      <w:pPr>
        <w:pStyle w:val="Ttulo1"/>
        <w:jc w:val="left"/>
        <w:rPr>
          <w:lang w:val="pt-BR"/>
        </w:rPr>
      </w:pPr>
      <w:r w:rsidRPr="002F4E99">
        <w:rPr>
          <w:lang w:val="pt-BR"/>
        </w:rPr>
        <w:t>9 LIMITAÇÕES E TRABALHOS FUTUROS</w:t>
      </w:r>
    </w:p>
    <w:p w14:paraId="2973595F" w14:textId="77777777" w:rsidR="008318C2" w:rsidRPr="002F4E99" w:rsidRDefault="00000000">
      <w:pPr>
        <w:rPr>
          <w:lang w:val="pt-BR"/>
        </w:rPr>
      </w:pPr>
      <w:r w:rsidRPr="002F4E99">
        <w:rPr>
          <w:lang w:val="pt-BR"/>
        </w:rPr>
        <w:t>O projeto utiliza repositórios em memória e simula o processamento de pagamento; portanto, não oferece persistência durável nem comunicação real com instituições financeiras. A atualização de estoque é validada antes da aplicação, mas o exemplo não implementa transações atômicas para cenários concorrentes. Como evolução, recomenda-se criar testes unitários para cada serviço, introduzir contratos explícitos ou tipagem estática, adicionar testes de integração e avaliar estratégias para pagamentos e fretes.</w:t>
      </w:r>
    </w:p>
    <w:p w14:paraId="493856F8" w14:textId="77777777" w:rsidR="008318C2" w:rsidRPr="002F4E99" w:rsidRDefault="00000000">
      <w:pPr>
        <w:rPr>
          <w:lang w:val="pt-BR"/>
        </w:rPr>
      </w:pPr>
      <w:r w:rsidRPr="002F4E99">
        <w:rPr>
          <w:lang w:val="pt-BR"/>
        </w:rPr>
        <w:t>O endereço de repositório remoto não foi preenchido porque o projeto ainda precisa ser publicado em uma conta GitHub ou serviço equivalente. Após a publicação, a URL real deve ser inserida na versão final entregue.</w:t>
      </w:r>
    </w:p>
    <w:p w14:paraId="116D508C" w14:textId="77777777" w:rsidR="008318C2" w:rsidRPr="002F4E99" w:rsidRDefault="00000000">
      <w:pPr>
        <w:pStyle w:val="Ttulo1"/>
        <w:jc w:val="left"/>
        <w:rPr>
          <w:lang w:val="pt-BR"/>
        </w:rPr>
      </w:pPr>
      <w:r w:rsidRPr="002F4E99">
        <w:rPr>
          <w:lang w:val="pt-BR"/>
        </w:rPr>
        <w:t>10 CONSIDERAÇÕES FINAIS</w:t>
      </w:r>
    </w:p>
    <w:p w14:paraId="29B7C647" w14:textId="77777777" w:rsidR="008318C2" w:rsidRPr="002F4E99" w:rsidRDefault="00000000">
      <w:pPr>
        <w:rPr>
          <w:lang w:val="pt-BR"/>
        </w:rPr>
      </w:pPr>
      <w:r w:rsidRPr="002F4E99">
        <w:rPr>
          <w:lang w:val="pt-BR"/>
        </w:rPr>
        <w:t>A refatoração corrigiu a dependência ausente que impedia a inicialização do sistema e reorganizou regras de negócio em componentes com responsabilidades mais específicas. A injeção de dependências favoreceu composição e testabilidade, enquanto os métodos de intenção contribuíram para o encapsulamento e para a redução de conhecimento sobre detalhes internos.</w:t>
      </w:r>
    </w:p>
    <w:p w14:paraId="0A3E6D36" w14:textId="77777777" w:rsidR="008318C2" w:rsidRPr="002F4E99" w:rsidRDefault="00000000">
      <w:pPr>
        <w:rPr>
          <w:lang w:val="pt-BR"/>
        </w:rPr>
      </w:pPr>
      <w:r w:rsidRPr="002F4E99">
        <w:rPr>
          <w:lang w:val="pt-BR"/>
        </w:rPr>
        <w:t xml:space="preserve">A execução realizada confirmou o funcionamento do exemplo </w:t>
      </w:r>
      <w:proofErr w:type="spellStart"/>
      <w:r w:rsidRPr="002F4E99">
        <w:rPr>
          <w:lang w:val="pt-BR"/>
        </w:rPr>
        <w:t>refatorado</w:t>
      </w:r>
      <w:proofErr w:type="spellEnd"/>
      <w:r w:rsidRPr="002F4E99">
        <w:rPr>
          <w:lang w:val="pt-BR"/>
        </w:rPr>
        <w:t xml:space="preserve"> e a aprovação dos quatro testes automatizados incluídos. Os resultados demonstram aplicação prática de SRP e DIP, além de melhorias relacionadas à coesão, ao acoplamento e ao Princípio de Demeter. A aplicação de OCP, LSP e ISP foi considerada de forma proporcional à escala do projeto, com pontos de evolução registrados neste relatório.</w:t>
      </w:r>
    </w:p>
    <w:p w14:paraId="17F054CF" w14:textId="77777777" w:rsidR="008318C2" w:rsidRDefault="00000000">
      <w:pPr>
        <w:pStyle w:val="Ttulo1"/>
        <w:jc w:val="left"/>
      </w:pPr>
      <w:r>
        <w:lastRenderedPageBreak/>
        <w:t>REFERÊNCIAS</w:t>
      </w:r>
    </w:p>
    <w:p w14:paraId="79F258C5" w14:textId="77777777" w:rsidR="008318C2" w:rsidRDefault="00000000">
      <w:pPr>
        <w:spacing w:line="240" w:lineRule="auto"/>
        <w:ind w:firstLine="0"/>
      </w:pPr>
      <w:r>
        <w:t xml:space="preserve">MARTIN, Robert C. </w:t>
      </w:r>
      <w:r>
        <w:rPr>
          <w:i/>
        </w:rPr>
        <w:t>Clean architecture: a craftsman’s guide to software structure and design</w:t>
      </w:r>
      <w:r>
        <w:t>. Boston: Prentice Hall, 2017.</w:t>
      </w:r>
    </w:p>
    <w:p w14:paraId="61447A05" w14:textId="77777777" w:rsidR="008318C2" w:rsidRDefault="00000000">
      <w:pPr>
        <w:spacing w:line="240" w:lineRule="auto"/>
        <w:ind w:firstLine="0"/>
      </w:pPr>
      <w:r>
        <w:t xml:space="preserve">NODE.JS. </w:t>
      </w:r>
      <w:r>
        <w:rPr>
          <w:i/>
        </w:rPr>
        <w:t>Test runner</w:t>
      </w:r>
      <w:r>
        <w:t>. Disponível em: https://nodejs.org/api/test.html. Acesso em: 18 out. 2026.</w:t>
      </w:r>
    </w:p>
    <w:p w14:paraId="1B0A06C8" w14:textId="77777777" w:rsidR="008318C2" w:rsidRPr="002F4E99" w:rsidRDefault="00000000">
      <w:pPr>
        <w:spacing w:line="240" w:lineRule="auto"/>
        <w:ind w:firstLine="0"/>
        <w:rPr>
          <w:lang w:val="pt-BR"/>
        </w:rPr>
      </w:pPr>
      <w:r>
        <w:t xml:space="preserve">SOMMERVILLE, Ian. </w:t>
      </w:r>
      <w:r w:rsidRPr="002F4E99">
        <w:rPr>
          <w:i/>
          <w:lang w:val="pt-BR"/>
        </w:rPr>
        <w:t>Engenharia de software</w:t>
      </w:r>
      <w:r w:rsidRPr="002F4E99">
        <w:rPr>
          <w:lang w:val="pt-BR"/>
        </w:rPr>
        <w:t>. 10. ed. São Paulo: Pearson, 2019.</w:t>
      </w:r>
    </w:p>
    <w:p w14:paraId="6AB2EEE3" w14:textId="77777777" w:rsidR="008318C2" w:rsidRPr="002F4E99" w:rsidRDefault="00000000">
      <w:pPr>
        <w:pStyle w:val="Ttulo1"/>
        <w:jc w:val="left"/>
        <w:rPr>
          <w:lang w:val="pt-BR"/>
        </w:rPr>
      </w:pPr>
      <w:r w:rsidRPr="002F4E99">
        <w:rPr>
          <w:lang w:val="pt-BR"/>
        </w:rPr>
        <w:t>APÊNDICE A – COMANDOS PARA EXECUÇÃO</w:t>
      </w:r>
    </w:p>
    <w:p w14:paraId="6D835833" w14:textId="77777777" w:rsidR="008318C2" w:rsidRPr="002F4E99" w:rsidRDefault="00000000">
      <w:pPr>
        <w:rPr>
          <w:lang w:val="pt-BR"/>
        </w:rPr>
      </w:pPr>
      <w:r w:rsidRPr="002F4E99">
        <w:rPr>
          <w:lang w:val="pt-BR"/>
        </w:rPr>
        <w:t>Na pasta raiz do projeto, com Node.js instalado, execute os comandos a seguir no terminal:</w:t>
      </w:r>
    </w:p>
    <w:p w14:paraId="62DB7F48" w14:textId="77777777" w:rsidR="008318C2" w:rsidRPr="002F4E99" w:rsidRDefault="00000000">
      <w:pPr>
        <w:spacing w:line="240" w:lineRule="auto"/>
        <w:ind w:left="709" w:firstLine="0"/>
        <w:rPr>
          <w:lang w:val="pt-BR"/>
        </w:rPr>
      </w:pPr>
      <w:proofErr w:type="spellStart"/>
      <w:r w:rsidRPr="002F4E99">
        <w:rPr>
          <w:rFonts w:ascii="Courier New" w:hAnsi="Courier New"/>
          <w:sz w:val="20"/>
          <w:lang w:val="pt-BR"/>
        </w:rPr>
        <w:t>npm</w:t>
      </w:r>
      <w:proofErr w:type="spellEnd"/>
      <w:r w:rsidRPr="002F4E99">
        <w:rPr>
          <w:rFonts w:ascii="Courier New" w:hAnsi="Courier New"/>
          <w:sz w:val="20"/>
          <w:lang w:val="pt-BR"/>
        </w:rPr>
        <w:t xml:space="preserve"> </w:t>
      </w:r>
      <w:proofErr w:type="spellStart"/>
      <w:r w:rsidRPr="002F4E99">
        <w:rPr>
          <w:rFonts w:ascii="Courier New" w:hAnsi="Courier New"/>
          <w:sz w:val="20"/>
          <w:lang w:val="pt-BR"/>
        </w:rPr>
        <w:t>test</w:t>
      </w:r>
      <w:proofErr w:type="spellEnd"/>
    </w:p>
    <w:p w14:paraId="19AED695" w14:textId="77777777" w:rsidR="008318C2" w:rsidRPr="002F4E99" w:rsidRDefault="00000000">
      <w:pPr>
        <w:spacing w:line="240" w:lineRule="auto"/>
        <w:ind w:left="709" w:firstLine="0"/>
        <w:rPr>
          <w:lang w:val="pt-BR"/>
        </w:rPr>
      </w:pPr>
      <w:proofErr w:type="spellStart"/>
      <w:r w:rsidRPr="002F4E99">
        <w:rPr>
          <w:rFonts w:ascii="Courier New" w:hAnsi="Courier New"/>
          <w:sz w:val="20"/>
          <w:lang w:val="pt-BR"/>
        </w:rPr>
        <w:t>npm</w:t>
      </w:r>
      <w:proofErr w:type="spellEnd"/>
      <w:r w:rsidRPr="002F4E99">
        <w:rPr>
          <w:rFonts w:ascii="Courier New" w:hAnsi="Courier New"/>
          <w:sz w:val="20"/>
          <w:lang w:val="pt-BR"/>
        </w:rPr>
        <w:t xml:space="preserve"> start</w:t>
      </w:r>
    </w:p>
    <w:p w14:paraId="636ADB68" w14:textId="77777777" w:rsidR="008318C2" w:rsidRPr="002F4E99" w:rsidRDefault="00000000">
      <w:pPr>
        <w:rPr>
          <w:lang w:val="pt-BR"/>
        </w:rPr>
      </w:pPr>
      <w:r w:rsidRPr="002F4E99">
        <w:rPr>
          <w:lang w:val="pt-BR"/>
        </w:rPr>
        <w:t xml:space="preserve">Para publicar no GitHub, crie um repositório remoto vazio e configure a URL real com </w:t>
      </w:r>
      <w:proofErr w:type="spellStart"/>
      <w:r w:rsidRPr="002F4E99">
        <w:rPr>
          <w:lang w:val="pt-BR"/>
        </w:rPr>
        <w:t>git</w:t>
      </w:r>
      <w:proofErr w:type="spellEnd"/>
      <w:r w:rsidRPr="002F4E99">
        <w:rPr>
          <w:lang w:val="pt-BR"/>
        </w:rPr>
        <w:t xml:space="preserve"> </w:t>
      </w:r>
      <w:proofErr w:type="spellStart"/>
      <w:r w:rsidRPr="002F4E99">
        <w:rPr>
          <w:lang w:val="pt-BR"/>
        </w:rPr>
        <w:t>remote</w:t>
      </w:r>
      <w:proofErr w:type="spellEnd"/>
      <w:r w:rsidRPr="002F4E99">
        <w:rPr>
          <w:lang w:val="pt-BR"/>
        </w:rPr>
        <w:t xml:space="preserve"> </w:t>
      </w:r>
      <w:proofErr w:type="spellStart"/>
      <w:r w:rsidRPr="002F4E99">
        <w:rPr>
          <w:lang w:val="pt-BR"/>
        </w:rPr>
        <w:t>add</w:t>
      </w:r>
      <w:proofErr w:type="spellEnd"/>
      <w:r w:rsidRPr="002F4E99">
        <w:rPr>
          <w:lang w:val="pt-BR"/>
        </w:rPr>
        <w:t xml:space="preserve"> </w:t>
      </w:r>
      <w:proofErr w:type="spellStart"/>
      <w:r w:rsidRPr="002F4E99">
        <w:rPr>
          <w:lang w:val="pt-BR"/>
        </w:rPr>
        <w:t>origin</w:t>
      </w:r>
      <w:proofErr w:type="spellEnd"/>
      <w:r w:rsidRPr="002F4E99">
        <w:rPr>
          <w:lang w:val="pt-BR"/>
        </w:rPr>
        <w:t xml:space="preserve"> URL_DO_REPOSITORIO antes de executar </w:t>
      </w:r>
      <w:proofErr w:type="spellStart"/>
      <w:r w:rsidRPr="002F4E99">
        <w:rPr>
          <w:lang w:val="pt-BR"/>
        </w:rPr>
        <w:t>git</w:t>
      </w:r>
      <w:proofErr w:type="spellEnd"/>
      <w:r w:rsidRPr="002F4E99">
        <w:rPr>
          <w:lang w:val="pt-BR"/>
        </w:rPr>
        <w:t xml:space="preserve"> </w:t>
      </w:r>
      <w:proofErr w:type="spellStart"/>
      <w:r w:rsidRPr="002F4E99">
        <w:rPr>
          <w:lang w:val="pt-BR"/>
        </w:rPr>
        <w:t>push</w:t>
      </w:r>
      <w:proofErr w:type="spellEnd"/>
      <w:r w:rsidRPr="002F4E99">
        <w:rPr>
          <w:lang w:val="pt-BR"/>
        </w:rPr>
        <w:t xml:space="preserve"> -u </w:t>
      </w:r>
      <w:proofErr w:type="spellStart"/>
      <w:r w:rsidRPr="002F4E99">
        <w:rPr>
          <w:lang w:val="pt-BR"/>
        </w:rPr>
        <w:t>origin</w:t>
      </w:r>
      <w:proofErr w:type="spellEnd"/>
      <w:r w:rsidRPr="002F4E99">
        <w:rPr>
          <w:lang w:val="pt-BR"/>
        </w:rPr>
        <w:t xml:space="preserve"> </w:t>
      </w:r>
      <w:proofErr w:type="spellStart"/>
      <w:r w:rsidRPr="002F4E99">
        <w:rPr>
          <w:lang w:val="pt-BR"/>
        </w:rPr>
        <w:t>main</w:t>
      </w:r>
      <w:proofErr w:type="spellEnd"/>
      <w:r w:rsidRPr="002F4E99">
        <w:rPr>
          <w:lang w:val="pt-BR"/>
        </w:rPr>
        <w:t>.</w:t>
      </w:r>
    </w:p>
    <w:sectPr w:rsidR="008318C2" w:rsidRPr="002F4E99" w:rsidSect="00034616">
      <w:footerReference w:type="default" r:id="rId8"/>
      <w:pgSz w:w="12240" w:h="15840"/>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A269B" w14:textId="77777777" w:rsidR="0042571A" w:rsidRDefault="0042571A">
      <w:pPr>
        <w:spacing w:line="240" w:lineRule="auto"/>
      </w:pPr>
      <w:r>
        <w:separator/>
      </w:r>
    </w:p>
  </w:endnote>
  <w:endnote w:type="continuationSeparator" w:id="0">
    <w:p w14:paraId="418954F1" w14:textId="77777777" w:rsidR="0042571A" w:rsidRDefault="00425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6A533" w14:textId="77777777" w:rsidR="008318C2" w:rsidRDefault="00000000">
    <w:pPr>
      <w:pStyle w:val="Rodap"/>
      <w:jc w:val="right"/>
    </w:pPr>
    <w:r>
      <w:rPr>
        <w:sz w:val="20"/>
      </w:rPr>
      <w:fldChar w:fldCharType="begin"/>
    </w:r>
    <w:r>
      <w:rPr>
        <w:sz w:val="20"/>
      </w:rPr>
      <w:instrText xml:space="preserve"> PAGE </w:instrText>
    </w:r>
    <w:r w:rsidR="002F4E99">
      <w:rPr>
        <w:sz w:val="20"/>
      </w:rPr>
      <w:fldChar w:fldCharType="separate"/>
    </w:r>
    <w:r w:rsidR="002F4E9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EC0C9" w14:textId="77777777" w:rsidR="0042571A" w:rsidRDefault="0042571A">
      <w:pPr>
        <w:spacing w:line="240" w:lineRule="auto"/>
      </w:pPr>
      <w:r>
        <w:separator/>
      </w:r>
    </w:p>
  </w:footnote>
  <w:footnote w:type="continuationSeparator" w:id="0">
    <w:p w14:paraId="519D2C75" w14:textId="77777777" w:rsidR="0042571A" w:rsidRDefault="004257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71921527">
    <w:abstractNumId w:val="8"/>
  </w:num>
  <w:num w:numId="2" w16cid:durableId="469593969">
    <w:abstractNumId w:val="6"/>
  </w:num>
  <w:num w:numId="3" w16cid:durableId="1450508397">
    <w:abstractNumId w:val="5"/>
  </w:num>
  <w:num w:numId="4" w16cid:durableId="1287001392">
    <w:abstractNumId w:val="4"/>
  </w:num>
  <w:num w:numId="5" w16cid:durableId="1851524781">
    <w:abstractNumId w:val="7"/>
  </w:num>
  <w:num w:numId="6" w16cid:durableId="1748307203">
    <w:abstractNumId w:val="3"/>
  </w:num>
  <w:num w:numId="7" w16cid:durableId="1795784383">
    <w:abstractNumId w:val="2"/>
  </w:num>
  <w:num w:numId="8" w16cid:durableId="95566636">
    <w:abstractNumId w:val="1"/>
  </w:num>
  <w:num w:numId="9" w16cid:durableId="86320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3A6"/>
    <w:rsid w:val="0029639D"/>
    <w:rsid w:val="002F4E99"/>
    <w:rsid w:val="00326F90"/>
    <w:rsid w:val="0042571A"/>
    <w:rsid w:val="006D7D08"/>
    <w:rsid w:val="008318C2"/>
    <w:rsid w:val="00AA1D8D"/>
    <w:rsid w:val="00B47730"/>
    <w:rsid w:val="00CB0664"/>
    <w:rsid w:val="00E57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3772F"/>
  <w14:defaultImageDpi w14:val="300"/>
  <w15:docId w15:val="{F4F5E675-D0A7-420E-8E08-5FF1AA74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120" w:after="6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1982</Words>
  <Characters>10707</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Duda</cp:lastModifiedBy>
  <cp:revision>1</cp:revision>
  <dcterms:created xsi:type="dcterms:W3CDTF">2013-12-23T23:15:00Z</dcterms:created>
  <dcterms:modified xsi:type="dcterms:W3CDTF">2026-10-19T21:56:00Z</dcterms:modified>
  <cp:category/>
</cp:coreProperties>
</file>