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о результатах преобразования координатных данных</w:t>
      </w:r>
    </w:p>
    <w:p>
      <w:r>
        <w:rPr>
          <w:i/>
        </w:rPr>
        <w:t>Дата формирования отчёта: 29.09.2026 07:56</w:t>
        <w:br/>
      </w:r>
      <w:r>
        <w:t>Преобразование: ПЗ-90.11 → WGS-84 (семипараметрическое преобразование Гельмерта).</w:t>
      </w:r>
    </w:p>
    <w:p>
      <w:pPr>
        <w:pStyle w:val="Heading1"/>
      </w:pPr>
      <w:r>
        <w:t>1. Общая формула вычислений</w:t>
      </w:r>
    </w:p>
    <w:p>
      <w:r>
        <w:t>В работе используется семипараметрическое преобразование Гельмерта (Бурса – Вольфа), которое связывает координаты точки в исходной системе (X, Y, Z) и в целевой системе (X′, Y′, Z′):</w:t>
      </w:r>
    </w:p>
    <w:p>
      <w:r>
        <w:t>где ΔX, ΔY, ΔZ — линейные смещения начала координат (м); ωx, ωy, ωz — угловые элементы разворота (угловые секунды, переводятся в радианы); m — масштабный коэффициент (ppm, переводится в безразмерную величину).</w:t>
      </w:r>
    </w:p>
    <w:p>
      <w:pPr>
        <w:jc w:val="center"/>
      </w:pPr>
      <w:r>
        <w:rPr>
          <w:rFonts w:ascii="Courier New" w:hAnsi="Courier New"/>
          <w:sz w:val="24"/>
        </w:rPr>
        <w:t>⎡ X′ ⎤        ⎡ 1     ωz   −ωy ⎤ ⎡ X ⎤     ⎡ ΔX ⎤</w:t>
        <w:br/>
        <w:t>⎢ Y′ ⎥ = (1+m)· ⎢ −ωz   1     ωx ⎥·⎢ Y ⎥  +  ⎢ ΔY ⎥</w:t>
        <w:br/>
        <w:t>⎣ Z′ ⎦        ⎣ ωy   −ωx    1  ⎦ ⎣ Z ⎦     ⎣ ΔZ ⎦</w:t>
      </w:r>
    </w:p>
    <w:p>
      <w:r>
        <w:t>Перевод углов из угловых секунд в радианы: ω[рад] = ω[″] · π / (180·3600).</w:t>
      </w:r>
    </w:p>
    <w:p>
      <w:r>
        <w:t>Перевод масштаба из ppm в безразмерный: m = m[ppm] · 10⁻⁶.</w:t>
      </w:r>
    </w:p>
    <w:p>
      <w:pPr>
        <w:pStyle w:val="Heading1"/>
      </w:pPr>
      <w:r>
        <w:t>2. Общая формула с подставленными параметрами перехода ПЗ-90.11 → WGS-84</w:t>
      </w:r>
    </w:p>
    <w:p>
      <w:r>
        <w:t>Параметры перехода (ГОСТ Р 51794-2008): ΔX = -0.013 м; ΔY = -0.106 м; ΔZ = -0.022 м; ωx = 0.23″; ωy = -0.01″; ωz = -0.156″; m = 0.012 ppm.</w:t>
      </w:r>
    </w:p>
    <w:p>
      <w:r>
        <w:t>После перевода углов в радианы и масштаба в безразмерный вид:</w:t>
      </w:r>
    </w:p>
    <w:p>
      <w:r>
        <w:rPr>
          <w:rFonts w:ascii="Courier New" w:hAnsi="Courier New"/>
        </w:rPr>
        <w:t>ωx = 1.115071e-06 рад;  ωy = -4.848137e-08 рад;  ωz = -7.563093e-07 рад;  m = 1.200000e-08</w:t>
      </w:r>
    </w:p>
    <w:p>
      <w:r>
        <w:t>Подстановка в матричную формулу даёт:</w:t>
      </w:r>
    </w:p>
    <w:p>
      <w:pPr>
        <w:jc w:val="center"/>
      </w:pPr>
      <w:r>
        <w:rPr>
          <w:rFonts w:ascii="Courier New" w:hAnsi="Courier New"/>
          <w:sz w:val="22"/>
        </w:rPr>
        <w:t>⎡ X′ ⎤              ⎡ 1               -7.563e-07   4.848e-08 ⎤ ⎡ X ⎤     ⎡ -0.013 ⎤</w:t>
        <w:br/>
        <w:t>⎢ Y′ ⎥ = (1+1.200e-08)· ⎢ 7.563e-07       1               1.115e-06 ⎥·⎢ Y ⎥  +  ⎢ -0.106 ⎥</w:t>
        <w:br/>
        <w:t>⎣ Z′ ⎦              ⎣ -4.848e-08   -1.115e-06       1    ⎦ ⎣ Z ⎦     ⎣ -0.022 ⎦</w:t>
      </w:r>
    </w:p>
    <w:p>
      <w:pPr>
        <w:pStyle w:val="Heading1"/>
      </w:pPr>
      <w:r>
        <w:t>3. Пример последовательных преобразований для первой точки</w:t>
      </w:r>
    </w:p>
    <w:p>
      <w:r>
        <w:t>Имя точки: fgMz3</w:t>
      </w:r>
    </w:p>
    <w:p>
      <w:r>
        <w:t>Шаг 1. Исходные координаты точки в системе ПЗ-90.11:</w:t>
      </w:r>
    </w:p>
    <w:p>
      <w:r>
        <w:rPr>
          <w:rFonts w:ascii="Courier New" w:hAnsi="Courier New"/>
        </w:rPr>
        <w:t>X = 424895.416 м;   Y = 429386.529 м;   Z = 129416.345 м</w:t>
      </w:r>
    </w:p>
    <w:p>
      <w:r>
        <w:t>Шаг 2. Подстановка параметров перехода в общую формулу:</w:t>
      </w:r>
    </w:p>
    <w:p>
      <w:r>
        <w:rPr>
          <w:rFonts w:ascii="Courier New" w:hAnsi="Courier New"/>
        </w:rPr>
        <w:t>X′ = (1 + 1.200e-08)·( X + -7.563e-07·Y − -4.848e-08·Z ) + -0.013</w:t>
        <w:br/>
        <w:t>Y′ = (1 + 1.200e-08)·( −-7.563e-07·X + Y + 1.115e-06·Z ) + -0.106</w:t>
        <w:br/>
        <w:t>Z′ = (1 + 1.200e-08)·( -4.848e-08·X − 1.115e-06·Y + Z ) + -0.022</w:t>
      </w:r>
    </w:p>
    <w:p>
      <w:r>
        <w:t>Шаг 3. Подстановка численных значений исходных координат:</w:t>
      </w:r>
    </w:p>
    <w:p>
      <w:r>
        <w:rPr>
          <w:rFonts w:ascii="Courier New" w:hAnsi="Courier New"/>
        </w:rPr>
        <w:t>X′ = (1 + 1.200e-08)·( 424895.416 + -7.563e-07·429386.529 − -4.848e-08·129416.345 ) + -0.013</w:t>
        <w:br/>
        <w:t>Y′ = (1 + 1.200e-08)·( −-7.563e-07·424895.416 + 429386.529 + 1.115e-06·129416.345 ) + -0.106</w:t>
        <w:br/>
        <w:t>Z′ = (1 + 1.200e-08)·( -4.848e-08·424895.416 − 1.115e-06·429386.529 + 129416.345 ) + -0.022</w:t>
      </w:r>
    </w:p>
    <w:p>
      <w:r>
        <w:t>Шаг 4. Вычисленные конечные координаты в системе WGS-84:</w:t>
      </w:r>
    </w:p>
    <w:p>
      <w:r>
        <w:rPr>
          <w:rFonts w:ascii="Courier New" w:hAnsi="Courier New"/>
        </w:rPr>
        <w:t>X′ = 424895.090 м;   Y′ = 429386.894 м;   Z′ = 129415.825 м</w:t>
      </w:r>
    </w:p>
    <w:p>
      <w:r>
        <w:t>Невязка координат: ΔX = -0.3264 м; ΔY = +0.3648 м; ΔZ = -0.5198 м; |Δr| = 0.7140 м.</w:t>
      </w:r>
    </w:p>
    <w:p>
      <w:pPr>
        <w:pStyle w:val="Heading1"/>
      </w:pPr>
      <w:r>
        <w:t>4. Таблица координат до и после преобразования и статистика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X, м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Y, м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Z, м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X′, м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Y′, м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Z′, м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|Δr|, м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fgMz3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424895.416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429386.529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129416.345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424895.090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429386.894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129415.825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0.7140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Rbj74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470410.780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415106.135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116376.849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470410.464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415106.520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116376.343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0.7098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KkDyg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120665.399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506881.940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425686.294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120665.025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506882.406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425685.706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0.8384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9EGXa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149934.148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830579.438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774654.055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149933.546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830580.319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774653.109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1.4261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oP8El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489959.618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837574.143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749280.176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489959.014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837575.253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749279.205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1.5937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piMAm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396795.382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875690.764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816312.277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396794.751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875691.879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816311.269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1.6300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uRQrh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866681.170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572678.881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295679.612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866680.749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572679.767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295678.913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1.2047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L69Qq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637616.260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890390.355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635676.402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637615.612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890391.451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635675.364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1.6426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Zq6Fl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788500.551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682791.658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752403.676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788500.068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682792.996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752402.863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1.6380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zovSz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201270.453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948676.189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662826.137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201269.757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948676.986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662825.055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1.5130</w:t>
            </w:r>
          </w:p>
        </w:tc>
      </w:tr>
    </w:tbl>
    <w:p/>
    <w:p>
      <w:pPr>
        <w:pStyle w:val="Heading2"/>
      </w:pPr>
      <w:r>
        <w:t>Общая статистика по невязкам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Количество точек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Минимальная невязка |Δr|, м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0.7098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Средняя невязка |Δr|, м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1.2910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Максимальная невязка |Δr|, м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1.6426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СКО невязки |Δr|, м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0.3945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Среднее ΔX, м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-0.5102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Среднее ΔY, м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0.8438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Среднее ΔZ, м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-0.8170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