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Bdr>
          <w:right w:color="auto" w:space="30" w:sz="0" w:val="none"/>
        </w:pBdr>
        <w:shd w:fill="ffffff" w:val="clear"/>
        <w:spacing w:before="280" w:line="240" w:lineRule="auto"/>
        <w:ind w:right="-600"/>
        <w:rPr>
          <w:b w:val="1"/>
        </w:rPr>
      </w:pPr>
      <w:r w:rsidDel="00000000" w:rsidR="00000000" w:rsidRPr="00000000">
        <w:rPr>
          <w:rtl w:val="0"/>
        </w:rPr>
        <w:t xml:space="preserve">Pulled from </w:t>
      </w: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system design considerations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Bdr>
          <w:right w:color="auto" w:space="30" w:sz="0" w:val="none"/>
        </w:pBdr>
        <w:shd w:fill="ffffff" w:val="clear"/>
        <w:spacing w:before="280" w:line="240" w:lineRule="auto"/>
        <w:ind w:right="-600"/>
        <w:rPr>
          <w:b w:val="1"/>
        </w:rPr>
      </w:pPr>
      <w:r w:rsidDel="00000000" w:rsidR="00000000" w:rsidRPr="00000000">
        <w:rPr>
          <w:b w:val="1"/>
          <w:rtl w:val="0"/>
        </w:rPr>
        <w:t xml:space="preserve">Zones and Regions:</w:t>
      </w:r>
    </w:p>
    <w:p w:rsidR="00000000" w:rsidDel="00000000" w:rsidP="00000000" w:rsidRDefault="00000000" w:rsidRPr="00000000" w14:paraId="00000003">
      <w:pPr>
        <w:keepNext w:val="0"/>
        <w:keepLines w:val="0"/>
        <w:pBdr>
          <w:right w:color="auto" w:space="30" w:sz="0" w:val="none"/>
        </w:pBdr>
        <w:shd w:fill="ffffff" w:val="clear"/>
        <w:spacing w:before="280" w:line="240" w:lineRule="auto"/>
        <w:ind w:right="-600"/>
        <w:rPr/>
      </w:pPr>
      <w:r w:rsidDel="00000000" w:rsidR="00000000" w:rsidRPr="00000000">
        <w:rPr>
          <w:rtl w:val="0"/>
        </w:rPr>
        <w:t xml:space="preserve">Design questions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In what geographical regions are the users for your applications?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Which Google Cloud regions are closest to your users?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Do you have any regulatory requirements based on geography?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Do you need global deployment or will a regional deployment meet your requirements?</w:t>
      </w:r>
    </w:p>
    <w:p w:rsidR="00000000" w:rsidDel="00000000" w:rsidP="00000000" w:rsidRDefault="00000000" w:rsidRPr="00000000" w14:paraId="00000008">
      <w:pPr>
        <w:keepNext w:val="0"/>
        <w:keepLines w:val="0"/>
        <w:pBdr>
          <w:right w:color="auto" w:space="30" w:sz="0" w:val="none"/>
        </w:pBdr>
        <w:shd w:fill="ffffff" w:val="clear"/>
        <w:spacing w:before="280" w:line="240" w:lineRule="auto"/>
        <w:ind w:right="-600"/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Select a region or set of regions that are closest geographically to your end users to minimize latency when serving traffic to external users.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Select a specific region or set of regions to meet any geographic requirements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Use a Load Balancer to provide a single IP which is routed to your application when you are serving a global user base.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Connect your on-premises or colocation networks to Google Cloud through Cloud Interconnect for high-speed, private network connections.</w:t>
      </w:r>
    </w:p>
    <w:p w:rsidR="00000000" w:rsidDel="00000000" w:rsidP="00000000" w:rsidRDefault="00000000" w:rsidRPr="00000000" w14:paraId="0000000D">
      <w:pPr>
        <w:keepNext w:val="0"/>
        <w:keepLines w:val="0"/>
        <w:pBdr>
          <w:right w:color="auto" w:space="30" w:sz="0" w:val="none"/>
        </w:pBdr>
        <w:shd w:fill="ffffff" w:val="clear"/>
        <w:spacing w:before="280" w:line="240" w:lineRule="auto"/>
        <w:ind w:right="-600"/>
        <w:rPr>
          <w:b w:val="1"/>
        </w:rPr>
      </w:pPr>
      <w:r w:rsidDel="00000000" w:rsidR="00000000" w:rsidRPr="00000000">
        <w:rPr>
          <w:b w:val="1"/>
          <w:rtl w:val="0"/>
        </w:rPr>
        <w:t xml:space="preserve">Resource Management:</w:t>
      </w:r>
    </w:p>
    <w:p w:rsidR="00000000" w:rsidDel="00000000" w:rsidP="00000000" w:rsidRDefault="00000000" w:rsidRPr="00000000" w14:paraId="0000000E">
      <w:pPr>
        <w:keepNext w:val="0"/>
        <w:keepLines w:val="0"/>
        <w:pBdr>
          <w:right w:color="auto" w:space="30" w:sz="0" w:val="none"/>
        </w:pBdr>
        <w:shd w:fill="ffffff" w:val="clear"/>
        <w:spacing w:before="280" w:line="240" w:lineRule="auto"/>
        <w:ind w:right="-600"/>
        <w:rPr/>
      </w:pPr>
      <w:r w:rsidDel="00000000" w:rsidR="00000000" w:rsidRPr="00000000">
        <w:rPr>
          <w:rtl w:val="0"/>
        </w:rPr>
        <w:t xml:space="preserve">Design questions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Which roles in your organization require access to your Google Cloud infrastructure?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What access requirements do members of each role have for Google Cloud resources?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How will your organizational structure map to the Google Cloud resource hierarchy?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Do you have governance conventions for resource labeling?</w:t>
      </w:r>
    </w:p>
    <w:p w:rsidR="00000000" w:rsidDel="00000000" w:rsidP="00000000" w:rsidRDefault="00000000" w:rsidRPr="00000000" w14:paraId="00000013">
      <w:pPr>
        <w:keepNext w:val="0"/>
        <w:keepLines w:val="0"/>
        <w:pBdr>
          <w:right w:color="auto" w:space="30" w:sz="0" w:val="none"/>
        </w:pBdr>
        <w:shd w:fill="ffffff" w:val="clear"/>
        <w:spacing w:before="280" w:line="240" w:lineRule="auto"/>
        <w:ind w:right="-600"/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Create an organization node in your domain.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Define a resource hierarchy that maps to your Google Cloud business needs.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Define your project structure. For example:</w:t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Anonymize information in project names.</w:t>
      </w:r>
    </w:p>
    <w:p w:rsidR="00000000" w:rsidDel="00000000" w:rsidP="00000000" w:rsidRDefault="00000000" w:rsidRPr="00000000" w14:paraId="00000018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Follow a project naming pattern like </w:t>
      </w:r>
      <w:r w:rsidDel="00000000" w:rsidR="00000000" w:rsidRPr="00000000">
        <w:rPr>
          <w:i w:val="1"/>
          <w:color w:val="202124"/>
          <w:rtl w:val="0"/>
        </w:rPr>
        <w:t xml:space="preserve">{company-initial-identifier}-{environment}-{app-name}</w:t>
      </w:r>
      <w:r w:rsidDel="00000000" w:rsidR="00000000" w:rsidRPr="00000000">
        <w:rPr>
          <w:color w:val="202124"/>
          <w:rtl w:val="0"/>
        </w:rPr>
        <w:t xml:space="preserve">, where the placeholders are unique but don't reveal company or application names.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Automate project creation, delegate billing, and set up IAM governance.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Prevent accidental deletion by leveraging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project liens</w:t>
        </w:r>
      </w:hyperlink>
      <w:r w:rsidDel="00000000" w:rsidR="00000000" w:rsidRPr="00000000">
        <w:rPr>
          <w:color w:val="2021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Identify and plan for zonal, regional, and multi-regional deployment for your workloads.</w:t>
      </w:r>
    </w:p>
    <w:p w:rsidR="00000000" w:rsidDel="00000000" w:rsidP="00000000" w:rsidRDefault="00000000" w:rsidRPr="00000000" w14:paraId="0000001C">
      <w:pPr>
        <w:keepNext w:val="0"/>
        <w:keepLines w:val="0"/>
        <w:pBdr>
          <w:right w:color="auto" w:space="30" w:sz="0" w:val="none"/>
        </w:pBdr>
        <w:shd w:fill="ffffff" w:val="clear"/>
        <w:spacing w:before="280" w:line="240" w:lineRule="auto"/>
        <w:ind w:right="-600"/>
        <w:rPr>
          <w:b w:val="1"/>
        </w:rPr>
      </w:pPr>
      <w:r w:rsidDel="00000000" w:rsidR="00000000" w:rsidRPr="00000000">
        <w:rPr>
          <w:b w:val="1"/>
          <w:rtl w:val="0"/>
        </w:rPr>
        <w:t xml:space="preserve">Identity and Access Management:</w:t>
      </w:r>
    </w:p>
    <w:p w:rsidR="00000000" w:rsidDel="00000000" w:rsidP="00000000" w:rsidRDefault="00000000" w:rsidRPr="00000000" w14:paraId="0000001D">
      <w:pPr>
        <w:keepNext w:val="0"/>
        <w:keepLines w:val="0"/>
        <w:pBdr>
          <w:right w:color="auto" w:space="30" w:sz="0" w:val="none"/>
        </w:pBdr>
        <w:shd w:fill="ffffff" w:val="clear"/>
        <w:spacing w:before="280" w:line="240" w:lineRule="auto"/>
        <w:ind w:right="-600"/>
        <w:rPr/>
      </w:pPr>
      <w:r w:rsidDel="00000000" w:rsidR="00000000" w:rsidRPr="00000000">
        <w:rPr>
          <w:rtl w:val="0"/>
        </w:rPr>
        <w:t xml:space="preserve">Design questions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How will you manage identities?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Will you federate from an existing identity source?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How do you plan to delegate admin access?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Do you have a governance process to create, update, and audit access control?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Do you group users and enforce multi factor authentication (MFA) based on access sensitivity?</w:t>
      </w:r>
    </w:p>
    <w:p w:rsidR="00000000" w:rsidDel="00000000" w:rsidP="00000000" w:rsidRDefault="00000000" w:rsidRPr="00000000" w14:paraId="00000023">
      <w:pPr>
        <w:keepNext w:val="0"/>
        <w:keepLines w:val="0"/>
        <w:pBdr>
          <w:right w:color="auto" w:space="30" w:sz="0" w:val="none"/>
        </w:pBdr>
        <w:shd w:fill="ffffff" w:val="clear"/>
        <w:spacing w:before="280" w:line="240" w:lineRule="auto"/>
        <w:ind w:right="-600"/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Secure organization admin access.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Federate your identity provider with Google Cloud.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Use Cloud Identity for user account identity if you don't have an identity provider.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Use Google Accounts and appropriate IAM policies for every user.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Create your own custom service accounts to limit IAM permissions to least privilege.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Migrate unmanaged accounts.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Secure access to resources through least privilege.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Use groups and service accounts.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Use a group naming convention.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Audit the group membership request workflow.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Enforce MFA whenever possible, especially for users with high privilege access.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Review super admin access.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Leverage service account and audit access and how it is used.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Remove default IAM Organization policies.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Audit access management changes regularly.</w:t>
      </w:r>
    </w:p>
    <w:p w:rsidR="00000000" w:rsidDel="00000000" w:rsidP="00000000" w:rsidRDefault="00000000" w:rsidRPr="00000000" w14:paraId="00000033">
      <w:pPr>
        <w:keepNext w:val="0"/>
        <w:keepLines w:val="0"/>
        <w:pBdr>
          <w:right w:color="auto" w:space="30" w:sz="0" w:val="none"/>
        </w:pBdr>
        <w:shd w:fill="ffffff" w:val="clear"/>
        <w:spacing w:before="280" w:line="240" w:lineRule="auto"/>
        <w:ind w:right="-600"/>
        <w:rPr>
          <w:b w:val="1"/>
        </w:rPr>
      </w:pPr>
      <w:r w:rsidDel="00000000" w:rsidR="00000000" w:rsidRPr="00000000">
        <w:rPr>
          <w:b w:val="1"/>
          <w:rtl w:val="0"/>
        </w:rPr>
        <w:t xml:space="preserve">Compute Resources:</w:t>
      </w:r>
    </w:p>
    <w:p w:rsidR="00000000" w:rsidDel="00000000" w:rsidP="00000000" w:rsidRDefault="00000000" w:rsidRPr="00000000" w14:paraId="00000034">
      <w:pPr>
        <w:keepNext w:val="0"/>
        <w:keepLines w:val="0"/>
        <w:pBdr>
          <w:right w:color="auto" w:space="30" w:sz="0" w:val="none"/>
        </w:pBdr>
        <w:shd w:fill="ffffff" w:val="clear"/>
        <w:spacing w:before="280" w:line="240" w:lineRule="auto"/>
        <w:ind w:right="-600"/>
        <w:rPr/>
      </w:pPr>
      <w:r w:rsidDel="00000000" w:rsidR="00000000" w:rsidRPr="00000000">
        <w:rPr>
          <w:rtl w:val="0"/>
        </w:rPr>
        <w:t xml:space="preserve">Design questions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How are you planning to use compute?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Are your applications containerized or do they have any legacy dependency?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Is your application Stateful or Stateless?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Do you have complex distributed service deployment (high inter-node networking)?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How do you manage instance access (including SSH keys)?</w:t>
      </w:r>
    </w:p>
    <w:p w:rsidR="00000000" w:rsidDel="00000000" w:rsidP="00000000" w:rsidRDefault="00000000" w:rsidRPr="00000000" w14:paraId="0000003A">
      <w:pPr>
        <w:keepNext w:val="0"/>
        <w:keepLines w:val="0"/>
        <w:pBdr>
          <w:right w:color="auto" w:space="30" w:sz="0" w:val="none"/>
        </w:pBdr>
        <w:shd w:fill="ffffff" w:val="clear"/>
        <w:spacing w:before="280" w:line="240" w:lineRule="auto"/>
        <w:ind w:right="-600"/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Choose the Google Cloud region closest to your user base or depending on compliance requirements.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Evaluate latency requirements for your workloads.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Determine application-end user latency requirements and choose a single region or multi-region deployment strategy.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Ensure that instances are not configured to use the default service account with full access to all Cloud APIs.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Ensure that IP forwarding is not enabled on instances unless needed.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Ensure that Compute Engine instances do not have public IP addresses when not needed. Instead use NAT Gateway.</w:t>
      </w:r>
    </w:p>
    <w:p w:rsidR="00000000" w:rsidDel="00000000" w:rsidP="00000000" w:rsidRDefault="00000000" w:rsidRPr="00000000" w14:paraId="00000041">
      <w:pPr>
        <w:keepNext w:val="0"/>
        <w:keepLines w:val="0"/>
        <w:pBdr>
          <w:right w:color="auto" w:space="30" w:sz="0" w:val="none"/>
        </w:pBdr>
        <w:shd w:fill="ffffff" w:val="clear"/>
        <w:spacing w:before="280" w:line="240" w:lineRule="auto"/>
        <w:ind w:right="-600"/>
        <w:rPr>
          <w:b w:val="1"/>
        </w:rPr>
      </w:pPr>
      <w:r w:rsidDel="00000000" w:rsidR="00000000" w:rsidRPr="00000000">
        <w:rPr>
          <w:b w:val="1"/>
          <w:rtl w:val="0"/>
        </w:rPr>
        <w:t xml:space="preserve">Networking:</w:t>
      </w:r>
    </w:p>
    <w:p w:rsidR="00000000" w:rsidDel="00000000" w:rsidP="00000000" w:rsidRDefault="00000000" w:rsidRPr="00000000" w14:paraId="00000042">
      <w:pPr>
        <w:keepNext w:val="0"/>
        <w:keepLines w:val="0"/>
        <w:pBdr>
          <w:right w:color="auto" w:space="30" w:sz="0" w:val="none"/>
        </w:pBdr>
        <w:shd w:fill="ffffff" w:val="clear"/>
        <w:spacing w:before="280" w:line="240" w:lineRule="auto"/>
        <w:ind w:right="-600"/>
        <w:rPr/>
      </w:pPr>
      <w:r w:rsidDel="00000000" w:rsidR="00000000" w:rsidRPr="00000000">
        <w:rPr>
          <w:rtl w:val="0"/>
        </w:rPr>
        <w:t xml:space="preserve">Design questions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How complex is your application service connectivity deployment?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What are some networking requirements for your inter-application deployments?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If you have external services, how will you connect to the Google Cloud network?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If connecting your VPC and on-premises network, how much bandwidth do you require?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How do you segment and access control your network? Based on applications? Teams?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Do you have a governance process to create or update new or existing networking deployments? How frequently do you audit?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Do you have a separate network for sensitive applications? How do you monitor and restrict access?</w:t>
      </w:r>
    </w:p>
    <w:p w:rsidR="00000000" w:rsidDel="00000000" w:rsidP="00000000" w:rsidRDefault="00000000" w:rsidRPr="00000000" w14:paraId="0000004A">
      <w:pPr>
        <w:keepNext w:val="0"/>
        <w:keepLines w:val="0"/>
        <w:pBdr>
          <w:right w:color="auto" w:space="30" w:sz="0" w:val="none"/>
        </w:pBdr>
        <w:shd w:fill="ffffff" w:val="clear"/>
        <w:spacing w:before="280" w:line="240" w:lineRule="auto"/>
        <w:ind w:right="-600"/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Document your network design: Cross projects or hybrid deployments. Use a network topology graph to verify connectivity.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Use clear and consistent naming conventions for services like service accounts, network tags, and firewall rules.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Grant the network user role at the subnet level.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Choose an appropriate project:</w:t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Use a single host project if resources require multiple network interfaces.</w:t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Create a single VPC per project to map VPC quotas to projects.</w:t>
      </w:r>
    </w:p>
    <w:p w:rsidR="00000000" w:rsidDel="00000000" w:rsidP="00000000" w:rsidRDefault="00000000" w:rsidRPr="00000000" w14:paraId="00000051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Use multiple host projects if resource requirements exceed the quota of a single project.</w:t>
      </w:r>
    </w:p>
    <w:p w:rsidR="00000000" w:rsidDel="00000000" w:rsidP="00000000" w:rsidRDefault="00000000" w:rsidRPr="00000000" w14:paraId="00000052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Use multiple host projects if you need separate administration policies for each VPC.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Create a VPC for each autonomous team, with shared services in a common VPC.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Isolate sensitive data in its own VPC or project.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While using VPC Network Peering, evaluate if you won't exceed network peering quota limits (forwarding rules, firewall rules, routes, and so on).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Use multi-NIC virtual appliances to control traffic between VPCs through a cloud device.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Use VPC for administration of multiple working groups.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Create a shared services VPC if multiple VPCs need access to common resources but not to each other.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Use dynamic routing whenever possible.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Centralize network control.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Use Private DNS zones for name resolution whenever possible.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Frequently audit network access permissions and control.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Ensure SSH/RDP access is restricted from the internet.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Enable VPC flow logs for critical projects.</w:t>
      </w:r>
    </w:p>
    <w:p w:rsidR="00000000" w:rsidDel="00000000" w:rsidP="00000000" w:rsidRDefault="00000000" w:rsidRPr="00000000" w14:paraId="0000005F">
      <w:pPr>
        <w:keepNext w:val="0"/>
        <w:keepLines w:val="0"/>
        <w:pBdr>
          <w:right w:color="auto" w:space="30" w:sz="0" w:val="none"/>
        </w:pBdr>
        <w:shd w:fill="ffffff" w:val="clear"/>
        <w:spacing w:before="280" w:line="240" w:lineRule="auto"/>
        <w:ind w:right="-600"/>
        <w:rPr>
          <w:b w:val="1"/>
        </w:rPr>
      </w:pPr>
      <w:r w:rsidDel="00000000" w:rsidR="00000000" w:rsidRPr="00000000">
        <w:rPr>
          <w:b w:val="1"/>
          <w:rtl w:val="0"/>
        </w:rPr>
        <w:t xml:space="preserve">Storage:</w:t>
      </w:r>
    </w:p>
    <w:p w:rsidR="00000000" w:rsidDel="00000000" w:rsidP="00000000" w:rsidRDefault="00000000" w:rsidRPr="00000000" w14:paraId="00000060">
      <w:pPr>
        <w:keepNext w:val="0"/>
        <w:keepLines w:val="0"/>
        <w:pBdr>
          <w:right w:color="auto" w:space="30" w:sz="0" w:val="none"/>
        </w:pBdr>
        <w:shd w:fill="ffffff" w:val="clear"/>
        <w:spacing w:before="280" w:line="240" w:lineRule="auto"/>
        <w:ind w:right="-600"/>
        <w:rPr/>
      </w:pPr>
      <w:r w:rsidDel="00000000" w:rsidR="00000000" w:rsidRPr="00000000">
        <w:rPr>
          <w:rtl w:val="0"/>
        </w:rPr>
        <w:t xml:space="preserve">Design questions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How much and what types of storage do you require?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What are the access modes for your requirements?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Do you need active or archival storage?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Are you looking to host static objects for web hosting? CDN?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Do you store and process sensitive data? How do you monitor and manage access?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Do you have process and governance requirements for encryption?</w:t>
      </w:r>
    </w:p>
    <w:p w:rsidR="00000000" w:rsidDel="00000000" w:rsidP="00000000" w:rsidRDefault="00000000" w:rsidRPr="00000000" w14:paraId="00000067">
      <w:pPr>
        <w:keepNext w:val="0"/>
        <w:keepLines w:val="0"/>
        <w:pBdr>
          <w:right w:color="auto" w:space="30" w:sz="0" w:val="none"/>
        </w:pBdr>
        <w:shd w:fill="ffffff" w:val="clear"/>
        <w:spacing w:before="280" w:line="240" w:lineRule="auto"/>
        <w:ind w:right="-600"/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Determine application storage requirements and choose appropriate storage options.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Make every bucket name unique across the entire Cloud Storage namespace. Do not include sensitive information in a bucket name. Choose bucket and object names that are difficult to guess.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Do a back-of-the-envelope estimate of the amount of traffic that will be sent to Cloud Storage in order to calculate transfer time.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If you are hosting public content, try using CDN to minimize egress cost.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Store your data in a region closest to your application's users.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Keep compliance requirements in mind when choosing a location for user data.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For data that will be served at a high rate with high availability, use the Multi-Regional Storage or Regional Storage class. For data that will be infrequently accessed and can tolerate slightly lower availability, use the Nearline Storage or Coldline Storage class.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Ensure that your Cloud Storage bucket is not anonymously or publicly accessible.</w:t>
      </w:r>
    </w:p>
    <w:p w:rsidR="00000000" w:rsidDel="00000000" w:rsidP="00000000" w:rsidRDefault="00000000" w:rsidRPr="00000000" w14:paraId="00000070">
      <w:pPr>
        <w:keepNext w:val="0"/>
        <w:keepLines w:val="0"/>
        <w:pBdr>
          <w:right w:color="auto" w:space="30" w:sz="0" w:val="none"/>
        </w:pBdr>
        <w:shd w:fill="ffffff" w:val="clear"/>
        <w:spacing w:before="280" w:line="240" w:lineRule="auto"/>
        <w:ind w:right="-600"/>
        <w:rPr>
          <w:b w:val="1"/>
        </w:rPr>
      </w:pPr>
      <w:r w:rsidDel="00000000" w:rsidR="00000000" w:rsidRPr="00000000">
        <w:rPr>
          <w:b w:val="1"/>
          <w:rtl w:val="0"/>
        </w:rPr>
        <w:t xml:space="preserve">Database:</w:t>
      </w:r>
    </w:p>
    <w:p w:rsidR="00000000" w:rsidDel="00000000" w:rsidP="00000000" w:rsidRDefault="00000000" w:rsidRPr="00000000" w14:paraId="00000071">
      <w:pPr>
        <w:keepNext w:val="0"/>
        <w:keepLines w:val="0"/>
        <w:pBdr>
          <w:right w:color="auto" w:space="30" w:sz="0" w:val="none"/>
        </w:pBdr>
        <w:shd w:fill="ffffff" w:val="clear"/>
        <w:spacing w:before="280" w:line="240" w:lineRule="auto"/>
        <w:ind w:right="-600"/>
        <w:rPr/>
      </w:pPr>
      <w:r w:rsidDel="00000000" w:rsidR="00000000" w:rsidRPr="00000000">
        <w:rPr>
          <w:rtl w:val="0"/>
        </w:rPr>
        <w:t xml:space="preserve">Design questions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What databases are you running? How are they used ?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Do you have any specific requirements (latency, replication, consistency)?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Do you have any legacy dependency on certain databases or versions?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How many of these are structured or unstructured?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How do you govern access to your database? At the application level and for internal consumption?</w:t>
      </w:r>
    </w:p>
    <w:p w:rsidR="00000000" w:rsidDel="00000000" w:rsidP="00000000" w:rsidRDefault="00000000" w:rsidRPr="00000000" w14:paraId="00000077">
      <w:pPr>
        <w:keepNext w:val="0"/>
        <w:keepLines w:val="0"/>
        <w:pBdr>
          <w:right w:color="auto" w:space="30" w:sz="0" w:val="none"/>
        </w:pBdr>
        <w:shd w:fill="ffffff" w:val="clear"/>
        <w:spacing w:before="280" w:line="240" w:lineRule="auto"/>
        <w:ind w:right="-600"/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Choose the right schema for your table.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Choose the right key name to avoid key hotspotting, especially for non-relational databases.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Shard your database instance whenever possible.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Use good connection management practices, such as connection pooling and exponential backoff.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Avoid very large transactions.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Design and test your application's response to maintenance updates on databases.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Secure and isolate connections to your database.</w:t>
      </w:r>
    </w:p>
    <w:p w:rsidR="00000000" w:rsidDel="00000000" w:rsidP="00000000" w:rsidRDefault="00000000" w:rsidRPr="00000000" w14:paraId="0000007F">
      <w:pPr>
        <w:keepNext w:val="0"/>
        <w:keepLines w:val="0"/>
        <w:pBdr>
          <w:right w:color="auto" w:space="30" w:sz="0" w:val="none"/>
        </w:pBdr>
        <w:shd w:fill="ffffff" w:val="clear"/>
        <w:spacing w:before="280" w:line="240" w:lineRule="auto"/>
        <w:ind w:right="-600"/>
        <w:rPr>
          <w:b w:val="1"/>
        </w:rPr>
      </w:pPr>
      <w:r w:rsidDel="00000000" w:rsidR="00000000" w:rsidRPr="00000000">
        <w:rPr>
          <w:b w:val="1"/>
          <w:rtl w:val="0"/>
        </w:rPr>
        <w:t xml:space="preserve">Analytics:</w:t>
      </w:r>
    </w:p>
    <w:p w:rsidR="00000000" w:rsidDel="00000000" w:rsidP="00000000" w:rsidRDefault="00000000" w:rsidRPr="00000000" w14:paraId="00000080">
      <w:pPr>
        <w:keepNext w:val="0"/>
        <w:keepLines w:val="0"/>
        <w:pBdr>
          <w:right w:color="auto" w:space="30" w:sz="0" w:val="none"/>
        </w:pBdr>
        <w:shd w:fill="ffffff" w:val="clear"/>
        <w:spacing w:before="280" w:line="240" w:lineRule="auto"/>
        <w:ind w:right="-600"/>
        <w:rPr/>
      </w:pPr>
      <w:r w:rsidDel="00000000" w:rsidR="00000000" w:rsidRPr="00000000">
        <w:rPr>
          <w:rtl w:val="0"/>
        </w:rPr>
        <w:t xml:space="preserve">Design questions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How do you ingest and analyze your data?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Do you currently have an ETL pipeline setup? What does it look like?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What type of data do you typically analyze? Any proprietary data formats?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Do you have an estimate of your existing data and expected growth?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Do you perform any machine learning? Do you plan to use a managed or unmanaged service?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Do you have SLAs for jobs or workflows? How do you monitor them?</w:t>
      </w:r>
    </w:p>
    <w:p w:rsidR="00000000" w:rsidDel="00000000" w:rsidP="00000000" w:rsidRDefault="00000000" w:rsidRPr="00000000" w14:paraId="00000087">
      <w:pPr>
        <w:keepNext w:val="0"/>
        <w:keepLines w:val="0"/>
        <w:pBdr>
          <w:right w:color="auto" w:space="30" w:sz="0" w:val="none"/>
        </w:pBdr>
        <w:shd w:fill="ffffff" w:val="clear"/>
        <w:spacing w:before="280" w:line="240" w:lineRule="auto"/>
        <w:ind w:right="-600"/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Determine whether your application needs an "exactly once" or "guaranteed once" delivery pipeline.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Decouple your ETL functions into small functions using Pub/Sub as a buffer to make the pipeline scalable.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Use the Jobs API to scale Dataproc clusters, which helps reduce cost by running jobs in existing clusters.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202124"/>
          <w:rtl w:val="0"/>
        </w:rPr>
        <w:t xml:space="preserve">Evaluate your query performance and partition your BigQuery datasets to minimize query cost.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0" w:firstLine="0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loud.google.com/architecture/framework/design-considerations" TargetMode="External"/><Relationship Id="rId7" Type="http://schemas.openxmlformats.org/officeDocument/2006/relationships/hyperlink" Target="https://cloud.google.com/resource-manager/docs/project-lien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