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2C" w:rsidRPr="000C3A03" w:rsidRDefault="00407228" w:rsidP="000C3A0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触摸屏红外灯分布结构特性</w:t>
      </w:r>
      <w:r w:rsidR="00902CA1">
        <w:rPr>
          <w:rFonts w:hint="eastAsia"/>
          <w:b/>
          <w:sz w:val="30"/>
          <w:szCs w:val="30"/>
        </w:rPr>
        <w:t>仿真</w:t>
      </w:r>
      <w:r w:rsidR="00B84F2C" w:rsidRPr="000C3A03">
        <w:rPr>
          <w:rFonts w:hint="eastAsia"/>
          <w:b/>
          <w:sz w:val="30"/>
          <w:szCs w:val="30"/>
        </w:rPr>
        <w:t>任务</w:t>
      </w:r>
      <w:r w:rsidR="00D70D1A">
        <w:rPr>
          <w:rFonts w:hint="eastAsia"/>
          <w:b/>
          <w:sz w:val="30"/>
          <w:szCs w:val="30"/>
        </w:rPr>
        <w:t>书</w:t>
      </w:r>
    </w:p>
    <w:p w:rsidR="00B84F2C" w:rsidRPr="00D70D1A" w:rsidRDefault="003D5517" w:rsidP="00D70D1A">
      <w:pPr>
        <w:pStyle w:val="a3"/>
        <w:numPr>
          <w:ilvl w:val="0"/>
          <w:numId w:val="2"/>
        </w:numPr>
        <w:ind w:left="426" w:firstLineChars="0" w:hanging="426"/>
        <w:rPr>
          <w:b/>
        </w:rPr>
      </w:pPr>
      <w:r>
        <w:rPr>
          <w:rFonts w:hint="eastAsia"/>
          <w:b/>
        </w:rPr>
        <w:t>任务背景</w:t>
      </w:r>
    </w:p>
    <w:p w:rsidR="00B84F2C" w:rsidRDefault="003D5517" w:rsidP="00D70D1A">
      <w:pPr>
        <w:ind w:firstLineChars="200" w:firstLine="420"/>
        <w:rPr>
          <w:rFonts w:hint="eastAsia"/>
        </w:rPr>
      </w:pPr>
      <w:r>
        <w:rPr>
          <w:rFonts w:hint="eastAsia"/>
        </w:rPr>
        <w:t>当前</w:t>
      </w:r>
      <w:r w:rsidR="00407228">
        <w:rPr>
          <w:rFonts w:hint="eastAsia"/>
        </w:rPr>
        <w:t>红外</w:t>
      </w:r>
      <w:r>
        <w:rPr>
          <w:rFonts w:hint="eastAsia"/>
        </w:rPr>
        <w:t>触摸</w:t>
      </w:r>
      <w:r w:rsidR="00D15F41">
        <w:rPr>
          <w:rFonts w:hint="eastAsia"/>
        </w:rPr>
        <w:t>屏</w:t>
      </w:r>
      <w:r w:rsidR="00407228">
        <w:rPr>
          <w:rFonts w:hint="eastAsia"/>
        </w:rPr>
        <w:t>大多使用一边发射</w:t>
      </w:r>
      <w:r w:rsidR="00D15F41">
        <w:rPr>
          <w:rFonts w:hint="eastAsia"/>
        </w:rPr>
        <w:t>另一边接收</w:t>
      </w:r>
      <w:r w:rsidR="00407228">
        <w:rPr>
          <w:rFonts w:hint="eastAsia"/>
        </w:rPr>
        <w:t>，</w:t>
      </w:r>
      <w:r w:rsidR="00D15F41">
        <w:rPr>
          <w:rFonts w:hint="eastAsia"/>
        </w:rPr>
        <w:t>发</w:t>
      </w:r>
      <w:r w:rsidR="00407228">
        <w:rPr>
          <w:rFonts w:hint="eastAsia"/>
        </w:rPr>
        <w:t>射灯与接收</w:t>
      </w:r>
      <w:proofErr w:type="gramStart"/>
      <w:r w:rsidR="00407228">
        <w:rPr>
          <w:rFonts w:hint="eastAsia"/>
        </w:rPr>
        <w:t>灯相对</w:t>
      </w:r>
      <w:proofErr w:type="gramEnd"/>
      <w:r w:rsidR="00407228">
        <w:rPr>
          <w:rFonts w:hint="eastAsia"/>
        </w:rPr>
        <w:t>排列</w:t>
      </w:r>
      <w:r w:rsidR="00D15F41">
        <w:rPr>
          <w:rFonts w:hint="eastAsia"/>
        </w:rPr>
        <w:t>的结构</w:t>
      </w:r>
      <w:r w:rsidR="00902CA1">
        <w:rPr>
          <w:rFonts w:hint="eastAsia"/>
        </w:rPr>
        <w:t>形式</w:t>
      </w:r>
      <w:r w:rsidR="00407228">
        <w:rPr>
          <w:rFonts w:hint="eastAsia"/>
        </w:rPr>
        <w:t>，如图</w:t>
      </w:r>
      <w:r w:rsidR="00407228">
        <w:rPr>
          <w:rFonts w:hint="eastAsia"/>
        </w:rPr>
        <w:t>1</w:t>
      </w:r>
      <w:r w:rsidR="00407228">
        <w:rPr>
          <w:rFonts w:hint="eastAsia"/>
        </w:rPr>
        <w:t>所示。</w:t>
      </w:r>
    </w:p>
    <w:p w:rsidR="00B14C7D" w:rsidRDefault="00A34E44" w:rsidP="0006643B">
      <w:pPr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467225" cy="2686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C7D" w:rsidRPr="0006643B" w:rsidRDefault="00B14C7D" w:rsidP="0006643B">
      <w:pPr>
        <w:jc w:val="center"/>
        <w:rPr>
          <w:rFonts w:ascii="华文仿宋" w:eastAsia="华文仿宋" w:hAnsi="华文仿宋" w:hint="eastAsia"/>
          <w:noProof/>
        </w:rPr>
      </w:pPr>
      <w:r w:rsidRPr="0006643B">
        <w:rPr>
          <w:rFonts w:ascii="华文仿宋" w:eastAsia="华文仿宋" w:hAnsi="华文仿宋" w:hint="eastAsia"/>
          <w:noProof/>
        </w:rPr>
        <w:t xml:space="preserve">图1 </w:t>
      </w:r>
      <w:r w:rsidR="00943FDD" w:rsidRPr="0006643B">
        <w:rPr>
          <w:rFonts w:ascii="华文仿宋" w:eastAsia="华文仿宋" w:hAnsi="华文仿宋" w:hint="eastAsia"/>
          <w:noProof/>
        </w:rPr>
        <w:t>普通</w:t>
      </w:r>
      <w:r w:rsidRPr="0006643B">
        <w:rPr>
          <w:rFonts w:ascii="华文仿宋" w:eastAsia="华文仿宋" w:hAnsi="华文仿宋" w:hint="eastAsia"/>
          <w:noProof/>
        </w:rPr>
        <w:t>红外对射</w:t>
      </w:r>
      <w:r w:rsidR="00902CA1">
        <w:rPr>
          <w:rFonts w:ascii="华文仿宋" w:eastAsia="华文仿宋" w:hAnsi="华文仿宋" w:hint="eastAsia"/>
          <w:noProof/>
        </w:rPr>
        <w:t>排列</w:t>
      </w:r>
      <w:r w:rsidRPr="0006643B">
        <w:rPr>
          <w:rFonts w:ascii="华文仿宋" w:eastAsia="华文仿宋" w:hAnsi="华文仿宋" w:hint="eastAsia"/>
          <w:noProof/>
        </w:rPr>
        <w:t>结构</w:t>
      </w:r>
    </w:p>
    <w:p w:rsidR="00407228" w:rsidRDefault="00407228" w:rsidP="00D70D1A">
      <w:pPr>
        <w:ind w:firstLineChars="200" w:firstLine="420"/>
        <w:rPr>
          <w:rFonts w:hint="eastAsia"/>
        </w:rPr>
      </w:pPr>
      <w:r>
        <w:rPr>
          <w:rFonts w:hint="eastAsia"/>
        </w:rPr>
        <w:t>其中黑色</w:t>
      </w:r>
      <w:r w:rsidR="002F076B">
        <w:rPr>
          <w:rFonts w:hint="eastAsia"/>
        </w:rPr>
        <w:t>三角形为接收灯；</w:t>
      </w:r>
      <w:r>
        <w:rPr>
          <w:rFonts w:hint="eastAsia"/>
        </w:rPr>
        <w:t>白色</w:t>
      </w:r>
      <w:r w:rsidR="002F076B">
        <w:rPr>
          <w:rFonts w:hint="eastAsia"/>
        </w:rPr>
        <w:t>三角形</w:t>
      </w:r>
      <w:r>
        <w:rPr>
          <w:rFonts w:hint="eastAsia"/>
        </w:rPr>
        <w:t>为发射灯</w:t>
      </w:r>
      <w:r w:rsidR="002F076B">
        <w:rPr>
          <w:rFonts w:hint="eastAsia"/>
        </w:rPr>
        <w:t>；黄色为触摸区域；绿色为灯到触摸区域的间隔区域</w:t>
      </w:r>
      <w:r w:rsidR="00A34E44">
        <w:rPr>
          <w:rFonts w:hint="eastAsia"/>
        </w:rPr>
        <w:t>；红色为单个接收灯上接收的发射灯的信号</w:t>
      </w:r>
      <w:r>
        <w:rPr>
          <w:rFonts w:hint="eastAsia"/>
        </w:rPr>
        <w:t>。</w:t>
      </w:r>
    </w:p>
    <w:p w:rsidR="00407228" w:rsidRDefault="00407228" w:rsidP="00D70D1A">
      <w:pPr>
        <w:ind w:firstLineChars="200" w:firstLine="420"/>
        <w:rPr>
          <w:rFonts w:hint="eastAsia"/>
        </w:rPr>
      </w:pPr>
      <w:r>
        <w:rPr>
          <w:rFonts w:hint="eastAsia"/>
        </w:rPr>
        <w:t>然而由于</w:t>
      </w:r>
      <w:r w:rsidR="002B7C9B">
        <w:rPr>
          <w:rFonts w:hint="eastAsia"/>
        </w:rPr>
        <w:t>红外</w:t>
      </w:r>
      <w:r>
        <w:rPr>
          <w:rFonts w:hint="eastAsia"/>
        </w:rPr>
        <w:t>接收灯的处理电路较发射灯的驱动电路而言要复杂的多。为了降低电路的复杂度，从而降低成本提高可靠性，现在需要</w:t>
      </w:r>
      <w:r w:rsidR="00D15F41">
        <w:rPr>
          <w:rFonts w:hint="eastAsia"/>
        </w:rPr>
        <w:t>验证</w:t>
      </w:r>
      <w:r w:rsidR="00B14C7D">
        <w:rPr>
          <w:rFonts w:hint="eastAsia"/>
        </w:rPr>
        <w:t>2</w:t>
      </w:r>
      <w:r>
        <w:rPr>
          <w:rFonts w:hint="eastAsia"/>
        </w:rPr>
        <w:t>种利用少量接收灯</w:t>
      </w:r>
      <w:r w:rsidR="002B7C9B">
        <w:rPr>
          <w:rFonts w:hint="eastAsia"/>
        </w:rPr>
        <w:t>来进行多点识</w:t>
      </w:r>
      <w:r>
        <w:rPr>
          <w:rFonts w:hint="eastAsia"/>
        </w:rPr>
        <w:t>别的红外灯分布结构</w:t>
      </w:r>
      <w:r w:rsidR="002B7C9B">
        <w:rPr>
          <w:rFonts w:hint="eastAsia"/>
        </w:rPr>
        <w:t>的特性</w:t>
      </w:r>
      <w:r w:rsidR="00D15F41">
        <w:rPr>
          <w:rFonts w:hint="eastAsia"/>
        </w:rPr>
        <w:t>以</w:t>
      </w:r>
      <w:r w:rsidR="003206F4">
        <w:rPr>
          <w:rFonts w:hint="eastAsia"/>
        </w:rPr>
        <w:t>及</w:t>
      </w:r>
      <w:r w:rsidR="00D15F41">
        <w:rPr>
          <w:rFonts w:hint="eastAsia"/>
        </w:rPr>
        <w:t>评估</w:t>
      </w:r>
      <w:r w:rsidR="003206F4">
        <w:rPr>
          <w:rFonts w:hint="eastAsia"/>
        </w:rPr>
        <w:t>识别性能与图</w:t>
      </w:r>
      <w:r w:rsidR="003206F4">
        <w:rPr>
          <w:rFonts w:hint="eastAsia"/>
        </w:rPr>
        <w:t>1</w:t>
      </w:r>
      <w:r w:rsidR="00D15F41">
        <w:rPr>
          <w:rFonts w:hint="eastAsia"/>
        </w:rPr>
        <w:t>结构</w:t>
      </w:r>
      <w:r w:rsidR="003206F4">
        <w:rPr>
          <w:rFonts w:hint="eastAsia"/>
        </w:rPr>
        <w:t>的差异</w:t>
      </w:r>
      <w:r>
        <w:rPr>
          <w:rFonts w:hint="eastAsia"/>
        </w:rPr>
        <w:t>。红外灯的分布如图</w:t>
      </w:r>
      <w:r>
        <w:rPr>
          <w:rFonts w:hint="eastAsia"/>
        </w:rPr>
        <w:t>2</w:t>
      </w:r>
      <w:r w:rsidR="00B14C7D">
        <w:rPr>
          <w:rFonts w:hint="eastAsia"/>
        </w:rPr>
        <w:t>及图</w:t>
      </w:r>
      <w:r w:rsidR="00B14C7D">
        <w:rPr>
          <w:rFonts w:hint="eastAsia"/>
        </w:rPr>
        <w:t>3</w:t>
      </w:r>
      <w:r>
        <w:rPr>
          <w:rFonts w:hint="eastAsia"/>
        </w:rPr>
        <w:t>所示。</w:t>
      </w:r>
    </w:p>
    <w:p w:rsidR="00943FDD" w:rsidRDefault="00A34E44" w:rsidP="0006643B">
      <w:pPr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619625" cy="2819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FDD" w:rsidRPr="0006643B" w:rsidRDefault="00943FDD" w:rsidP="0006643B">
      <w:pPr>
        <w:jc w:val="center"/>
        <w:rPr>
          <w:rFonts w:ascii="华文仿宋" w:eastAsia="华文仿宋" w:hAnsi="华文仿宋" w:hint="eastAsia"/>
          <w:noProof/>
        </w:rPr>
      </w:pPr>
      <w:r w:rsidRPr="0006643B">
        <w:rPr>
          <w:rFonts w:ascii="华文仿宋" w:eastAsia="华文仿宋" w:hAnsi="华文仿宋" w:hint="eastAsia"/>
          <w:noProof/>
        </w:rPr>
        <w:t xml:space="preserve">图2 发射：接收 </w:t>
      </w:r>
      <w:r w:rsidRPr="0006643B">
        <w:rPr>
          <w:rFonts w:ascii="华文仿宋" w:eastAsia="华文仿宋" w:hAnsi="华文仿宋"/>
          <w:noProof/>
        </w:rPr>
        <w:t>&gt;</w:t>
      </w:r>
      <w:r w:rsidRPr="0006643B">
        <w:rPr>
          <w:rFonts w:ascii="华文仿宋" w:eastAsia="华文仿宋" w:hAnsi="华文仿宋" w:hint="eastAsia"/>
          <w:noProof/>
        </w:rPr>
        <w:t xml:space="preserve"> 1</w:t>
      </w:r>
      <w:r w:rsidRPr="0006643B">
        <w:rPr>
          <w:rFonts w:ascii="华文仿宋" w:eastAsia="华文仿宋" w:hAnsi="华文仿宋"/>
          <w:noProof/>
        </w:rPr>
        <w:t xml:space="preserve"> </w:t>
      </w:r>
      <w:r w:rsidRPr="0006643B">
        <w:rPr>
          <w:rFonts w:ascii="华文仿宋" w:eastAsia="华文仿宋" w:hAnsi="华文仿宋" w:hint="eastAsia"/>
          <w:noProof/>
        </w:rPr>
        <w:t>排列结构</w:t>
      </w:r>
    </w:p>
    <w:p w:rsidR="00CD3051" w:rsidRDefault="00A34E44" w:rsidP="0006643B">
      <w:pPr>
        <w:jc w:val="center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67225" cy="2686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51" w:rsidRPr="0006643B" w:rsidRDefault="00CD3051" w:rsidP="0006643B">
      <w:pPr>
        <w:jc w:val="center"/>
        <w:rPr>
          <w:rFonts w:ascii="华文仿宋" w:eastAsia="华文仿宋" w:hAnsi="华文仿宋" w:hint="eastAsia"/>
          <w:noProof/>
        </w:rPr>
      </w:pPr>
      <w:r w:rsidRPr="0006643B">
        <w:rPr>
          <w:rFonts w:ascii="华文仿宋" w:eastAsia="华文仿宋" w:hAnsi="华文仿宋" w:hint="eastAsia"/>
          <w:noProof/>
        </w:rPr>
        <w:t>图3 稀疏红外对射</w:t>
      </w:r>
      <w:r w:rsidR="00D15F41">
        <w:rPr>
          <w:rFonts w:ascii="华文仿宋" w:eastAsia="华文仿宋" w:hAnsi="华文仿宋" w:hint="eastAsia"/>
          <w:noProof/>
        </w:rPr>
        <w:t>排列</w:t>
      </w:r>
      <w:r w:rsidRPr="0006643B">
        <w:rPr>
          <w:rFonts w:ascii="华文仿宋" w:eastAsia="华文仿宋" w:hAnsi="华文仿宋" w:hint="eastAsia"/>
          <w:noProof/>
        </w:rPr>
        <w:t>结构</w:t>
      </w:r>
    </w:p>
    <w:p w:rsidR="00A34E44" w:rsidRDefault="00A34E44" w:rsidP="00A34E44">
      <w:pPr>
        <w:ind w:firstLineChars="200" w:firstLine="420"/>
        <w:rPr>
          <w:rFonts w:hint="eastAsia"/>
        </w:rPr>
      </w:pPr>
      <w:r>
        <w:rPr>
          <w:rFonts w:hint="eastAsia"/>
        </w:rPr>
        <w:t>其中黑色三角形为接收灯；白色三角形为发射灯；黄色为触摸区域；绿色为灯到触摸区域的间隔区域；红色为单个接收灯上接收的发射灯的信号。</w:t>
      </w:r>
    </w:p>
    <w:p w:rsidR="002B7C9B" w:rsidRDefault="00D15F41" w:rsidP="002B7C9B">
      <w:pPr>
        <w:ind w:firstLineChars="200" w:firstLine="420"/>
        <w:rPr>
          <w:rFonts w:hint="eastAsia"/>
        </w:rPr>
      </w:pPr>
      <w:r>
        <w:rPr>
          <w:rFonts w:hint="eastAsia"/>
        </w:rPr>
        <w:t>如</w:t>
      </w:r>
      <w:r w:rsidR="00C73EBC">
        <w:rPr>
          <w:rFonts w:hint="eastAsia"/>
        </w:rPr>
        <w:t>图</w:t>
      </w:r>
      <w:r>
        <w:rPr>
          <w:rFonts w:hint="eastAsia"/>
        </w:rPr>
        <w:t>中红线所示，图</w:t>
      </w:r>
      <w:r>
        <w:rPr>
          <w:rFonts w:hint="eastAsia"/>
        </w:rPr>
        <w:t>2</w:t>
      </w:r>
      <w:r w:rsidR="00C73EBC">
        <w:rPr>
          <w:rFonts w:hint="eastAsia"/>
        </w:rPr>
        <w:t>采集每个接收灯接收角度范围内的</w:t>
      </w:r>
      <w:r w:rsidR="004401A4">
        <w:rPr>
          <w:rFonts w:hint="eastAsia"/>
        </w:rPr>
        <w:t>所有</w:t>
      </w:r>
      <w:r w:rsidR="00C73EBC">
        <w:rPr>
          <w:rFonts w:hint="eastAsia"/>
        </w:rPr>
        <w:t>发射灯信号</w:t>
      </w:r>
      <w:r w:rsidR="004401A4">
        <w:rPr>
          <w:rFonts w:hint="eastAsia"/>
        </w:rPr>
        <w:t>（可考虑间隔采</w:t>
      </w:r>
      <w:r w:rsidR="00902CA1">
        <w:rPr>
          <w:rFonts w:hint="eastAsia"/>
        </w:rPr>
        <w:t>集</w:t>
      </w:r>
      <w:r w:rsidR="004401A4">
        <w:rPr>
          <w:rFonts w:hint="eastAsia"/>
        </w:rPr>
        <w:t>）</w:t>
      </w:r>
      <w:r w:rsidR="003E7C5A">
        <w:rPr>
          <w:rFonts w:hint="eastAsia"/>
        </w:rPr>
        <w:t>；图</w:t>
      </w:r>
      <w:r w:rsidR="003E7C5A">
        <w:rPr>
          <w:rFonts w:hint="eastAsia"/>
        </w:rPr>
        <w:t>3</w:t>
      </w:r>
      <w:r w:rsidR="003E7C5A">
        <w:rPr>
          <w:rFonts w:hint="eastAsia"/>
        </w:rPr>
        <w:t>与图</w:t>
      </w:r>
      <w:r w:rsidR="003E7C5A">
        <w:rPr>
          <w:rFonts w:hint="eastAsia"/>
        </w:rPr>
        <w:t>1</w:t>
      </w:r>
      <w:r w:rsidR="004401A4">
        <w:rPr>
          <w:rFonts w:hint="eastAsia"/>
        </w:rPr>
        <w:t>采集信号的方法</w:t>
      </w:r>
      <w:r w:rsidR="003E7C5A">
        <w:rPr>
          <w:rFonts w:hint="eastAsia"/>
        </w:rPr>
        <w:t>相同</w:t>
      </w:r>
      <w:r w:rsidR="004401A4">
        <w:rPr>
          <w:rFonts w:hint="eastAsia"/>
        </w:rPr>
        <w:t>，即</w:t>
      </w:r>
      <w:r w:rsidR="003E7C5A">
        <w:rPr>
          <w:rFonts w:hint="eastAsia"/>
        </w:rPr>
        <w:t>采集</w:t>
      </w:r>
      <w:r w:rsidR="00FD5B47">
        <w:rPr>
          <w:rFonts w:hint="eastAsia"/>
        </w:rPr>
        <w:t>接收灯的接收角度范围内的某些</w:t>
      </w:r>
      <w:r w:rsidR="004401A4">
        <w:rPr>
          <w:rFonts w:hint="eastAsia"/>
        </w:rPr>
        <w:t>角度上的</w:t>
      </w:r>
      <w:r w:rsidR="00FD5B47">
        <w:rPr>
          <w:rFonts w:hint="eastAsia"/>
        </w:rPr>
        <w:t>发射灯</w:t>
      </w:r>
      <w:r w:rsidR="003E7C5A">
        <w:rPr>
          <w:rFonts w:hint="eastAsia"/>
        </w:rPr>
        <w:t>的信号</w:t>
      </w:r>
      <w:r w:rsidR="00FD5B47">
        <w:rPr>
          <w:rFonts w:hint="eastAsia"/>
        </w:rPr>
        <w:t>（可均匀分配</w:t>
      </w:r>
      <w:r w:rsidR="004401A4">
        <w:rPr>
          <w:rFonts w:hint="eastAsia"/>
        </w:rPr>
        <w:t>采集角度</w:t>
      </w:r>
      <w:r w:rsidR="00FD5B47">
        <w:rPr>
          <w:rFonts w:hint="eastAsia"/>
        </w:rPr>
        <w:t>，如角度</w:t>
      </w:r>
      <w:r w:rsidR="004401A4">
        <w:rPr>
          <w:rFonts w:hint="eastAsia"/>
        </w:rPr>
        <w:t>范围</w:t>
      </w:r>
      <w:r w:rsidR="00FD5B47">
        <w:rPr>
          <w:rFonts w:hint="eastAsia"/>
        </w:rPr>
        <w:t>为±</w:t>
      </w:r>
      <w:r w:rsidR="00FD5B47">
        <w:rPr>
          <w:rFonts w:hint="eastAsia"/>
        </w:rPr>
        <w:t>30</w:t>
      </w:r>
      <w:r w:rsidR="004401A4">
        <w:rPr>
          <w:rFonts w:hint="eastAsia"/>
        </w:rPr>
        <w:t>°可采集±</w:t>
      </w:r>
      <w:r w:rsidR="00FD5B47">
        <w:rPr>
          <w:rFonts w:hint="eastAsia"/>
        </w:rPr>
        <w:t>30</w:t>
      </w:r>
      <w:r w:rsidR="00FD5B47">
        <w:rPr>
          <w:rFonts w:hint="eastAsia"/>
        </w:rPr>
        <w:t>°</w:t>
      </w:r>
      <w:r w:rsidR="004401A4">
        <w:rPr>
          <w:rFonts w:hint="eastAsia"/>
        </w:rPr>
        <w:t>、</w:t>
      </w:r>
      <w:r w:rsidR="00FD5B47">
        <w:rPr>
          <w:rFonts w:hint="eastAsia"/>
        </w:rPr>
        <w:t>±</w:t>
      </w:r>
      <w:r w:rsidR="00FD5B47">
        <w:rPr>
          <w:rFonts w:hint="eastAsia"/>
        </w:rPr>
        <w:t>15</w:t>
      </w:r>
      <w:r w:rsidR="00FD5B47">
        <w:rPr>
          <w:rFonts w:hint="eastAsia"/>
        </w:rPr>
        <w:t>°及</w:t>
      </w:r>
      <w:r w:rsidR="00FD5B47">
        <w:rPr>
          <w:rFonts w:hint="eastAsia"/>
        </w:rPr>
        <w:t>0</w:t>
      </w:r>
      <w:r w:rsidR="004401A4">
        <w:rPr>
          <w:rFonts w:hint="eastAsia"/>
        </w:rPr>
        <w:t>°的信号，</w:t>
      </w:r>
      <w:r w:rsidR="00FD5B47">
        <w:rPr>
          <w:rFonts w:hint="eastAsia"/>
        </w:rPr>
        <w:t>采集角度称</w:t>
      </w:r>
      <w:r>
        <w:rPr>
          <w:rFonts w:hint="eastAsia"/>
        </w:rPr>
        <w:t>之</w:t>
      </w:r>
      <w:r w:rsidR="00FD5B47">
        <w:rPr>
          <w:rFonts w:hint="eastAsia"/>
        </w:rPr>
        <w:t>为</w:t>
      </w:r>
      <w:proofErr w:type="gramStart"/>
      <w:r w:rsidR="00FD5B47">
        <w:t>”</w:t>
      </w:r>
      <w:proofErr w:type="gramEnd"/>
      <w:r w:rsidR="00FD5B47">
        <w:rPr>
          <w:rFonts w:hint="eastAsia"/>
        </w:rPr>
        <w:t>轴</w:t>
      </w:r>
      <w:proofErr w:type="gramStart"/>
      <w:r w:rsidR="00FD5B47">
        <w:t>”</w:t>
      </w:r>
      <w:proofErr w:type="gramEnd"/>
      <w:r w:rsidR="00FD5B47">
        <w:rPr>
          <w:rFonts w:hint="eastAsia"/>
        </w:rPr>
        <w:t>，</w:t>
      </w:r>
      <w:r w:rsidR="00FD5B47">
        <w:t>0</w:t>
      </w:r>
      <w:r w:rsidR="00FD5B47">
        <w:rPr>
          <w:rFonts w:hint="eastAsia"/>
        </w:rPr>
        <w:t>°为主轴，其余为偏轴</w:t>
      </w:r>
      <w:r w:rsidR="004401A4">
        <w:rPr>
          <w:rFonts w:hint="eastAsia"/>
        </w:rPr>
        <w:t>，轴数可</w:t>
      </w:r>
      <w:r>
        <w:rPr>
          <w:rFonts w:hint="eastAsia"/>
        </w:rPr>
        <w:t>变</w:t>
      </w:r>
      <w:r w:rsidR="00FD5B47">
        <w:rPr>
          <w:rFonts w:hint="eastAsia"/>
        </w:rPr>
        <w:t>）。</w:t>
      </w:r>
    </w:p>
    <w:p w:rsidR="00B84F2C" w:rsidRPr="004401A4" w:rsidRDefault="00B84F2C" w:rsidP="00B84F2C"/>
    <w:p w:rsidR="00B84F2C" w:rsidRPr="00D70D1A" w:rsidRDefault="00B84F2C" w:rsidP="00D70D1A">
      <w:pPr>
        <w:pStyle w:val="a3"/>
        <w:numPr>
          <w:ilvl w:val="0"/>
          <w:numId w:val="2"/>
        </w:numPr>
        <w:ind w:left="426" w:firstLineChars="0" w:hanging="426"/>
        <w:rPr>
          <w:b/>
        </w:rPr>
      </w:pPr>
      <w:r w:rsidRPr="00D70D1A">
        <w:rPr>
          <w:rFonts w:hint="eastAsia"/>
          <w:b/>
        </w:rPr>
        <w:t>任务</w:t>
      </w:r>
      <w:r w:rsidR="003206F4">
        <w:rPr>
          <w:rFonts w:hint="eastAsia"/>
          <w:b/>
        </w:rPr>
        <w:t>内容及</w:t>
      </w:r>
      <w:r w:rsidRPr="00D70D1A">
        <w:rPr>
          <w:rFonts w:hint="eastAsia"/>
          <w:b/>
        </w:rPr>
        <w:t>要求</w:t>
      </w:r>
    </w:p>
    <w:p w:rsidR="003206F4" w:rsidRDefault="003206F4" w:rsidP="00BE53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验证采用图</w:t>
      </w:r>
      <w:r>
        <w:rPr>
          <w:rFonts w:hint="eastAsia"/>
        </w:rPr>
        <w:t>2</w:t>
      </w:r>
      <w:r w:rsidR="008B3D6C">
        <w:rPr>
          <w:rFonts w:hint="eastAsia"/>
        </w:rPr>
        <w:t>及图</w:t>
      </w:r>
      <w:r w:rsidR="008B3D6C">
        <w:rPr>
          <w:rFonts w:hint="eastAsia"/>
        </w:rPr>
        <w:t>3</w:t>
      </w:r>
      <w:r>
        <w:rPr>
          <w:rFonts w:hint="eastAsia"/>
        </w:rPr>
        <w:t>红外灯分布结构识别多点的可行性</w:t>
      </w:r>
      <w:r w:rsidR="0061078A">
        <w:rPr>
          <w:rFonts w:hint="eastAsia"/>
        </w:rPr>
        <w:t>（识别物体直径≥</w:t>
      </w:r>
      <w:r w:rsidR="0061078A">
        <w:rPr>
          <w:rFonts w:hint="eastAsia"/>
        </w:rPr>
        <w:t>5mm</w:t>
      </w:r>
      <w:r w:rsidR="0061078A">
        <w:rPr>
          <w:rFonts w:hint="eastAsia"/>
        </w:rPr>
        <w:t>）</w:t>
      </w:r>
      <w:r>
        <w:rPr>
          <w:rFonts w:hint="eastAsia"/>
        </w:rPr>
        <w:t>。</w:t>
      </w:r>
    </w:p>
    <w:p w:rsidR="003206F4" w:rsidRDefault="003206F4" w:rsidP="00BE53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仿真图</w:t>
      </w:r>
      <w:r>
        <w:rPr>
          <w:rFonts w:hint="eastAsia"/>
        </w:rPr>
        <w:t>2</w:t>
      </w:r>
      <w:r>
        <w:rPr>
          <w:rFonts w:hint="eastAsia"/>
        </w:rPr>
        <w:t>中不同发射接收比例对识别效果的影响，寻找识别效果较好的发射接收比例</w:t>
      </w:r>
      <w:r w:rsidR="008B3D6C">
        <w:rPr>
          <w:rFonts w:hint="eastAsia"/>
        </w:rPr>
        <w:t>（尽量大，但不能超过</w:t>
      </w:r>
      <w:r w:rsidR="008B3D6C">
        <w:rPr>
          <w:rFonts w:hint="eastAsia"/>
        </w:rPr>
        <w:t>95:1</w:t>
      </w:r>
      <w:r w:rsidR="008B3D6C">
        <w:rPr>
          <w:rFonts w:hint="eastAsia"/>
        </w:rPr>
        <w:t>）</w:t>
      </w:r>
      <w:r w:rsidR="00C73EBC">
        <w:rPr>
          <w:rFonts w:hint="eastAsia"/>
        </w:rPr>
        <w:t>。</w:t>
      </w:r>
      <w:r w:rsidR="00FA5F09">
        <w:rPr>
          <w:rFonts w:hint="eastAsia"/>
        </w:rPr>
        <w:t>验证当触摸框尺寸变化时，为得到较好的触摸效果，发射接收比例是否也应该按尺寸比例变化</w:t>
      </w:r>
      <w:r w:rsidR="006642C6">
        <w:rPr>
          <w:rFonts w:hint="eastAsia"/>
        </w:rPr>
        <w:t>，并找出相对关系</w:t>
      </w:r>
      <w:r w:rsidR="00FA5F09">
        <w:rPr>
          <w:rFonts w:hint="eastAsia"/>
        </w:rPr>
        <w:t>。</w:t>
      </w:r>
    </w:p>
    <w:p w:rsidR="003E7C5A" w:rsidRDefault="008B3D6C" w:rsidP="003E7C5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仿真</w:t>
      </w:r>
      <w:r w:rsidR="00C73EBC">
        <w:rPr>
          <w:rFonts w:hint="eastAsia"/>
        </w:rPr>
        <w:t>图</w:t>
      </w:r>
      <w:r w:rsidR="00C73EBC">
        <w:rPr>
          <w:rFonts w:hint="eastAsia"/>
        </w:rPr>
        <w:t>2</w:t>
      </w:r>
      <w:r w:rsidR="003E7C5A">
        <w:rPr>
          <w:rFonts w:hint="eastAsia"/>
        </w:rPr>
        <w:t>图</w:t>
      </w:r>
      <w:r w:rsidR="003E7C5A">
        <w:rPr>
          <w:rFonts w:hint="eastAsia"/>
        </w:rPr>
        <w:t>3</w:t>
      </w:r>
      <w:proofErr w:type="gramStart"/>
      <w:r w:rsidR="00C73EBC">
        <w:rPr>
          <w:rFonts w:hint="eastAsia"/>
        </w:rPr>
        <w:t>中</w:t>
      </w:r>
      <w:r>
        <w:rPr>
          <w:rFonts w:hint="eastAsia"/>
        </w:rPr>
        <w:t>灯的</w:t>
      </w:r>
      <w:proofErr w:type="gramEnd"/>
      <w:r>
        <w:rPr>
          <w:rFonts w:hint="eastAsia"/>
        </w:rPr>
        <w:t>角度</w:t>
      </w:r>
      <w:r w:rsidR="0061078A">
        <w:rPr>
          <w:rFonts w:hint="eastAsia"/>
        </w:rPr>
        <w:t>在</w:t>
      </w:r>
      <w:r w:rsidR="00C73EBC">
        <w:rPr>
          <w:rFonts w:hint="eastAsia"/>
        </w:rPr>
        <w:t>±</w:t>
      </w:r>
      <w:r w:rsidR="00C73EBC">
        <w:rPr>
          <w:rFonts w:hint="eastAsia"/>
        </w:rPr>
        <w:t>10</w:t>
      </w:r>
      <w:r w:rsidR="00C73EBC">
        <w:rPr>
          <w:rFonts w:hint="eastAsia"/>
        </w:rPr>
        <w:t>°到±</w:t>
      </w:r>
      <w:r w:rsidR="00C73EBC">
        <w:rPr>
          <w:rFonts w:hint="eastAsia"/>
        </w:rPr>
        <w:t>60</w:t>
      </w:r>
      <w:r w:rsidR="00C73EBC">
        <w:rPr>
          <w:rFonts w:hint="eastAsia"/>
        </w:rPr>
        <w:t>°范围内变化</w:t>
      </w:r>
      <w:r w:rsidR="0061078A">
        <w:rPr>
          <w:rFonts w:hint="eastAsia"/>
        </w:rPr>
        <w:t>时</w:t>
      </w:r>
      <w:r>
        <w:rPr>
          <w:rFonts w:hint="eastAsia"/>
        </w:rPr>
        <w:t>对识别效果的影响</w:t>
      </w:r>
      <w:r w:rsidR="00C73EBC">
        <w:rPr>
          <w:rFonts w:hint="eastAsia"/>
        </w:rPr>
        <w:t>。</w:t>
      </w:r>
    </w:p>
    <w:p w:rsidR="00FA5F09" w:rsidRDefault="00FA5F09" w:rsidP="00FA5F0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仿真图</w:t>
      </w:r>
      <w:r>
        <w:rPr>
          <w:rFonts w:hint="eastAsia"/>
        </w:rPr>
        <w:t>2</w:t>
      </w:r>
      <w:r>
        <w:rPr>
          <w:rFonts w:hint="eastAsia"/>
        </w:rPr>
        <w:t>中间隔采集接收角度范围内发射灯的信号对最终识别效果的影响。</w:t>
      </w:r>
    </w:p>
    <w:p w:rsidR="00FA5F09" w:rsidRDefault="00FA5F09" w:rsidP="00FA5F0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仿真图</w:t>
      </w:r>
      <w:r>
        <w:rPr>
          <w:rFonts w:hint="eastAsia"/>
        </w:rPr>
        <w:t>3</w:t>
      </w:r>
      <w:r>
        <w:rPr>
          <w:rFonts w:hint="eastAsia"/>
        </w:rPr>
        <w:t>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同轴数对识别效果的影响（轴数最大为</w:t>
      </w:r>
      <w:r>
        <w:rPr>
          <w:rFonts w:hint="eastAsia"/>
        </w:rPr>
        <w:t>18</w:t>
      </w:r>
      <w:r>
        <w:rPr>
          <w:rFonts w:hint="eastAsia"/>
        </w:rPr>
        <w:t>）。寻找在识别效果差异不大的</w:t>
      </w:r>
      <w:proofErr w:type="gramStart"/>
      <w:r>
        <w:rPr>
          <w:rFonts w:hint="eastAsia"/>
        </w:rPr>
        <w:t>情况下灯间距</w:t>
      </w:r>
      <w:proofErr w:type="gramEnd"/>
      <w:r>
        <w:rPr>
          <w:rFonts w:hint="eastAsia"/>
        </w:rPr>
        <w:t>与轴数的关系。</w:t>
      </w:r>
    </w:p>
    <w:p w:rsidR="008B3D6C" w:rsidRDefault="008B3D6C" w:rsidP="00BE53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仿真</w:t>
      </w:r>
      <w:r w:rsidR="00C73EBC">
        <w:rPr>
          <w:rFonts w:hint="eastAsia"/>
        </w:rPr>
        <w:t>图</w:t>
      </w:r>
      <w:r w:rsidR="00C73EBC">
        <w:rPr>
          <w:rFonts w:hint="eastAsia"/>
        </w:rPr>
        <w:t>2</w:t>
      </w:r>
      <w:r w:rsidR="00C73EBC">
        <w:rPr>
          <w:rFonts w:hint="eastAsia"/>
        </w:rPr>
        <w:t>图</w:t>
      </w:r>
      <w:r w:rsidR="00C73EBC">
        <w:rPr>
          <w:rFonts w:hint="eastAsia"/>
        </w:rPr>
        <w:t>3</w:t>
      </w:r>
      <w:r w:rsidR="00C73EBC">
        <w:rPr>
          <w:rFonts w:hint="eastAsia"/>
        </w:rPr>
        <w:t>中接收灯插值范围（包括</w:t>
      </w:r>
      <w:r w:rsidR="00C73EBC">
        <w:t>[0,1], [0,15], [0,63], [0, 255]</w:t>
      </w:r>
      <w:r w:rsidR="00C73EBC">
        <w:rPr>
          <w:rFonts w:hint="eastAsia"/>
        </w:rPr>
        <w:t>4</w:t>
      </w:r>
      <w:r w:rsidR="00C73EBC">
        <w:rPr>
          <w:rFonts w:hint="eastAsia"/>
        </w:rPr>
        <w:t>种）对最终识别效果的影响。</w:t>
      </w:r>
    </w:p>
    <w:p w:rsidR="003E7C5A" w:rsidRDefault="003E7C5A" w:rsidP="00BE53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仿真图</w:t>
      </w:r>
      <w:r>
        <w:rPr>
          <w:rFonts w:hint="eastAsia"/>
        </w:rPr>
        <w:t>2</w:t>
      </w:r>
      <w:r>
        <w:rPr>
          <w:rFonts w:hint="eastAsia"/>
        </w:rPr>
        <w:t>中相对边接收灯的错位对最终识别效果的影响。</w:t>
      </w:r>
      <w:r w:rsidR="0061078A">
        <w:rPr>
          <w:rFonts w:hint="eastAsia"/>
        </w:rPr>
        <w:t>仿真角落上放置发射还是接收对识别效果的影响。</w:t>
      </w:r>
    </w:p>
    <w:p w:rsidR="003E7C5A" w:rsidRDefault="003E7C5A" w:rsidP="00BE53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仿真图</w:t>
      </w:r>
      <w:r w:rsidR="004401A4">
        <w:rPr>
          <w:rFonts w:hint="eastAsia"/>
        </w:rPr>
        <w:t>3</w:t>
      </w:r>
      <w:proofErr w:type="gramStart"/>
      <w:r>
        <w:rPr>
          <w:rFonts w:hint="eastAsia"/>
        </w:rPr>
        <w:t>中灯间距</w:t>
      </w:r>
      <w:r w:rsidR="00433695">
        <w:rPr>
          <w:rFonts w:hint="eastAsia"/>
        </w:rPr>
        <w:t>及灯</w:t>
      </w:r>
      <w:proofErr w:type="gramEnd"/>
      <w:r w:rsidR="00433695">
        <w:rPr>
          <w:rFonts w:hint="eastAsia"/>
        </w:rPr>
        <w:t>到触摸区域的间距（绿色区域）对最终识别效果的影响，以及在识别效果差异不大的前提下</w:t>
      </w:r>
      <w:r w:rsidR="00433695">
        <w:rPr>
          <w:rFonts w:hint="eastAsia"/>
        </w:rPr>
        <w:t xml:space="preserve"> </w:t>
      </w:r>
      <w:r w:rsidR="00433695">
        <w:rPr>
          <w:rFonts w:hint="eastAsia"/>
        </w:rPr>
        <w:t>寻找</w:t>
      </w:r>
      <w:r w:rsidR="00433695">
        <w:rPr>
          <w:rFonts w:hint="eastAsia"/>
        </w:rPr>
        <w:t>灯间距</w:t>
      </w:r>
      <w:r w:rsidR="00433695">
        <w:rPr>
          <w:rFonts w:hint="eastAsia"/>
        </w:rPr>
        <w:t>与灯到触摸区域的间距之间的关系</w:t>
      </w:r>
      <w:r w:rsidR="0061078A">
        <w:rPr>
          <w:rFonts w:hint="eastAsia"/>
        </w:rPr>
        <w:t>（以现有经验来看灯间距的</w:t>
      </w:r>
      <w:proofErr w:type="gramStart"/>
      <w:r w:rsidR="0061078A">
        <w:rPr>
          <w:rFonts w:hint="eastAsia"/>
        </w:rPr>
        <w:t>变大会</w:t>
      </w:r>
      <w:proofErr w:type="gramEnd"/>
      <w:r w:rsidR="0061078A">
        <w:rPr>
          <w:rFonts w:hint="eastAsia"/>
        </w:rPr>
        <w:t>使得识别效果变差</w:t>
      </w:r>
      <w:r w:rsidR="006642C6">
        <w:rPr>
          <w:rFonts w:hint="eastAsia"/>
        </w:rPr>
        <w:t>，而加大灯到触摸区域的间距可以改善识别</w:t>
      </w:r>
      <w:r w:rsidR="00980339">
        <w:rPr>
          <w:rFonts w:hint="eastAsia"/>
        </w:rPr>
        <w:t>效果</w:t>
      </w:r>
      <w:r w:rsidR="0061078A">
        <w:rPr>
          <w:rFonts w:hint="eastAsia"/>
        </w:rPr>
        <w:t>）。寻找灯间距与被识别物体</w:t>
      </w:r>
      <w:r w:rsidR="00980339">
        <w:rPr>
          <w:rFonts w:hint="eastAsia"/>
        </w:rPr>
        <w:t>最小</w:t>
      </w:r>
      <w:r w:rsidR="0061078A">
        <w:rPr>
          <w:rFonts w:hint="eastAsia"/>
        </w:rPr>
        <w:t>直径间的关系。</w:t>
      </w:r>
      <w:r w:rsidR="00A34E44">
        <w:rPr>
          <w:rFonts w:hint="eastAsia"/>
        </w:rPr>
        <w:t>结合第</w:t>
      </w:r>
      <w:r w:rsidR="00A34E44">
        <w:rPr>
          <w:rFonts w:hint="eastAsia"/>
        </w:rPr>
        <w:t>5</w:t>
      </w:r>
      <w:r w:rsidR="00A34E44">
        <w:rPr>
          <w:rFonts w:hint="eastAsia"/>
        </w:rPr>
        <w:t>点，</w:t>
      </w:r>
      <w:r w:rsidR="00061E22">
        <w:rPr>
          <w:rFonts w:hint="eastAsia"/>
        </w:rPr>
        <w:t>在确定灯到触摸区域的前提下</w:t>
      </w:r>
      <w:r w:rsidR="00A34E44">
        <w:rPr>
          <w:rFonts w:hint="eastAsia"/>
        </w:rPr>
        <w:t>寻找合适的灯间距。</w:t>
      </w:r>
    </w:p>
    <w:p w:rsidR="000C3A03" w:rsidRDefault="000C3A03" w:rsidP="00BE53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良好的代码风格、完善的注释及文档。</w:t>
      </w:r>
    </w:p>
    <w:p w:rsidR="00D70D1A" w:rsidRDefault="00D70D1A" w:rsidP="00D70D1A">
      <w:pPr>
        <w:pStyle w:val="a3"/>
        <w:ind w:left="360" w:firstLineChars="0" w:firstLine="0"/>
      </w:pPr>
    </w:p>
    <w:p w:rsidR="000C3A03" w:rsidRPr="00D70D1A" w:rsidRDefault="0006643B" w:rsidP="00D70D1A">
      <w:pPr>
        <w:pStyle w:val="a3"/>
        <w:numPr>
          <w:ilvl w:val="0"/>
          <w:numId w:val="2"/>
        </w:numPr>
        <w:ind w:left="426" w:firstLineChars="0" w:hanging="426"/>
        <w:rPr>
          <w:b/>
        </w:rPr>
      </w:pPr>
      <w:r>
        <w:rPr>
          <w:rFonts w:hint="eastAsia"/>
          <w:b/>
        </w:rPr>
        <w:t>识别性能评估方法</w:t>
      </w:r>
    </w:p>
    <w:p w:rsidR="00D70D1A" w:rsidRDefault="008B3D6C" w:rsidP="00902CA1">
      <w:pPr>
        <w:pStyle w:val="a3"/>
      </w:pPr>
      <w:r>
        <w:rPr>
          <w:rFonts w:hint="eastAsia"/>
        </w:rPr>
        <w:t>随机生成若干待识别点（点数，大小，间距，距离屏幕边缘的距离等参数可</w:t>
      </w:r>
      <w:r w:rsidR="00902CA1">
        <w:rPr>
          <w:rFonts w:hint="eastAsia"/>
        </w:rPr>
        <w:t>设置</w:t>
      </w:r>
      <w:r>
        <w:rPr>
          <w:rFonts w:hint="eastAsia"/>
        </w:rPr>
        <w:t>），分</w:t>
      </w:r>
      <w:r>
        <w:rPr>
          <w:rFonts w:hint="eastAsia"/>
        </w:rPr>
        <w:lastRenderedPageBreak/>
        <w:t>别使用图</w:t>
      </w:r>
      <w:r>
        <w:rPr>
          <w:rFonts w:hint="eastAsia"/>
        </w:rPr>
        <w:t>1</w:t>
      </w:r>
      <w:r>
        <w:rPr>
          <w:rFonts w:hint="eastAsia"/>
        </w:rPr>
        <w:t>、图</w:t>
      </w:r>
      <w:r>
        <w:rPr>
          <w:rFonts w:hint="eastAsia"/>
        </w:rPr>
        <w:t>2</w:t>
      </w:r>
      <w:r>
        <w:rPr>
          <w:rFonts w:hint="eastAsia"/>
        </w:rPr>
        <w:t>及图</w:t>
      </w:r>
      <w:r>
        <w:rPr>
          <w:rFonts w:hint="eastAsia"/>
        </w:rPr>
        <w:t>3</w:t>
      </w:r>
      <w:r>
        <w:rPr>
          <w:rFonts w:hint="eastAsia"/>
        </w:rPr>
        <w:t>中的红外灯分布结构进行点的识别，生成最后识别出的点的图像，给出识别性能的评估结果（包括点的识别率，识别点与</w:t>
      </w:r>
      <w:proofErr w:type="gramStart"/>
      <w:r>
        <w:rPr>
          <w:rFonts w:hint="eastAsia"/>
        </w:rPr>
        <w:t>真实点</w:t>
      </w:r>
      <w:proofErr w:type="gramEnd"/>
      <w:r>
        <w:rPr>
          <w:rFonts w:hint="eastAsia"/>
        </w:rPr>
        <w:t>坐标的误差</w:t>
      </w:r>
      <w:r w:rsidR="00902CA1">
        <w:rPr>
          <w:rFonts w:hint="eastAsia"/>
        </w:rPr>
        <w:t>，所需处理的信号</w:t>
      </w:r>
      <w:r w:rsidR="00A34E44">
        <w:rPr>
          <w:rFonts w:hint="eastAsia"/>
        </w:rPr>
        <w:t>数</w:t>
      </w:r>
      <w:r w:rsidR="00902CA1">
        <w:rPr>
          <w:rFonts w:hint="eastAsia"/>
        </w:rPr>
        <w:t>量</w:t>
      </w:r>
      <w:r>
        <w:rPr>
          <w:rFonts w:hint="eastAsia"/>
        </w:rPr>
        <w:t>等等）。</w:t>
      </w:r>
      <w:r w:rsidR="0006643B">
        <w:rPr>
          <w:rFonts w:hint="eastAsia"/>
        </w:rPr>
        <w:t>对比新的灯结构</w:t>
      </w:r>
      <w:r w:rsidR="0006643B">
        <w:rPr>
          <w:rFonts w:hint="eastAsia"/>
        </w:rPr>
        <w:t>（图</w:t>
      </w:r>
      <w:r w:rsidR="0006643B">
        <w:rPr>
          <w:rFonts w:hint="eastAsia"/>
        </w:rPr>
        <w:t>2</w:t>
      </w:r>
      <w:r w:rsidR="0006643B">
        <w:rPr>
          <w:rFonts w:hint="eastAsia"/>
        </w:rPr>
        <w:t>，图</w:t>
      </w:r>
      <w:r w:rsidR="0006643B">
        <w:rPr>
          <w:rFonts w:hint="eastAsia"/>
        </w:rPr>
        <w:t>3</w:t>
      </w:r>
      <w:r w:rsidR="0006643B">
        <w:rPr>
          <w:rFonts w:hint="eastAsia"/>
        </w:rPr>
        <w:t>）</w:t>
      </w:r>
      <w:r w:rsidR="0006643B">
        <w:rPr>
          <w:rFonts w:hint="eastAsia"/>
        </w:rPr>
        <w:t>性能与老的结构（图</w:t>
      </w:r>
      <w:r w:rsidR="0006643B">
        <w:rPr>
          <w:rFonts w:hint="eastAsia"/>
        </w:rPr>
        <w:t>1</w:t>
      </w:r>
      <w:r w:rsidR="0006643B">
        <w:rPr>
          <w:rFonts w:hint="eastAsia"/>
        </w:rPr>
        <w:t>）性能的差异。</w:t>
      </w:r>
    </w:p>
    <w:p w:rsidR="00D70D1A" w:rsidRPr="008B3D6C" w:rsidRDefault="00D70D1A" w:rsidP="00D70D1A">
      <w:pPr>
        <w:pStyle w:val="a3"/>
        <w:ind w:left="360" w:firstLineChars="0" w:firstLine="0"/>
      </w:pPr>
    </w:p>
    <w:p w:rsidR="00B84F2C" w:rsidRPr="00D70D1A" w:rsidRDefault="00B84F2C" w:rsidP="00D70D1A">
      <w:pPr>
        <w:pStyle w:val="a3"/>
        <w:numPr>
          <w:ilvl w:val="0"/>
          <w:numId w:val="2"/>
        </w:numPr>
        <w:ind w:left="426" w:firstLineChars="0" w:hanging="426"/>
        <w:rPr>
          <w:b/>
        </w:rPr>
      </w:pPr>
      <w:r w:rsidRPr="00D70D1A">
        <w:rPr>
          <w:rFonts w:hint="eastAsia"/>
          <w:b/>
        </w:rPr>
        <w:t>提交文档</w:t>
      </w:r>
    </w:p>
    <w:p w:rsidR="00B84F2C" w:rsidRDefault="00DB59F7" w:rsidP="000C3A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源代码</w:t>
      </w:r>
      <w:r w:rsidR="00943FDD">
        <w:rPr>
          <w:rFonts w:hint="eastAsia"/>
        </w:rPr>
        <w:t>及</w:t>
      </w:r>
      <w:r w:rsidR="00943FDD">
        <w:rPr>
          <w:rFonts w:hint="eastAsia"/>
        </w:rPr>
        <w:t>相应</w:t>
      </w:r>
      <w:r>
        <w:rPr>
          <w:rFonts w:hint="eastAsia"/>
        </w:rPr>
        <w:t>说明</w:t>
      </w:r>
      <w:r w:rsidR="00943FDD">
        <w:rPr>
          <w:rFonts w:hint="eastAsia"/>
        </w:rPr>
        <w:t>文档</w:t>
      </w:r>
      <w:r w:rsidR="00D70D1A">
        <w:rPr>
          <w:rFonts w:hint="eastAsia"/>
        </w:rPr>
        <w:t>。</w:t>
      </w:r>
      <w:bookmarkStart w:id="0" w:name="_GoBack"/>
      <w:bookmarkEnd w:id="0"/>
    </w:p>
    <w:p w:rsidR="006642C6" w:rsidRDefault="006642C6" w:rsidP="000C3A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复现仿真结果的操作步骤说明。</w:t>
      </w:r>
    </w:p>
    <w:p w:rsidR="000C3A03" w:rsidRDefault="00943FDD" w:rsidP="000C3A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仿真结果报告</w:t>
      </w:r>
      <w:r w:rsidR="00D70D1A">
        <w:rPr>
          <w:rFonts w:hint="eastAsia"/>
        </w:rPr>
        <w:t>。</w:t>
      </w:r>
    </w:p>
    <w:p w:rsidR="000C3A03" w:rsidRDefault="000C3A03" w:rsidP="000C3A03">
      <w:pPr>
        <w:pStyle w:val="a3"/>
        <w:ind w:left="360" w:firstLineChars="0" w:firstLine="0"/>
      </w:pPr>
    </w:p>
    <w:p w:rsidR="00B84F2C" w:rsidRPr="00D70D1A" w:rsidRDefault="000C3A03" w:rsidP="00D70D1A">
      <w:pPr>
        <w:pStyle w:val="a3"/>
        <w:numPr>
          <w:ilvl w:val="0"/>
          <w:numId w:val="2"/>
        </w:numPr>
        <w:ind w:left="426" w:firstLineChars="0" w:hanging="426"/>
        <w:rPr>
          <w:b/>
        </w:rPr>
      </w:pPr>
      <w:r w:rsidRPr="00D70D1A">
        <w:rPr>
          <w:rFonts w:hint="eastAsia"/>
          <w:b/>
        </w:rPr>
        <w:t>进度及报酬</w:t>
      </w:r>
    </w:p>
    <w:p w:rsidR="000C3A03" w:rsidRDefault="000C3A03" w:rsidP="00B84F2C"/>
    <w:p w:rsidR="000C3A03" w:rsidRDefault="000C3A03" w:rsidP="000C3A03">
      <w:pPr>
        <w:jc w:val="right"/>
      </w:pPr>
      <w:r>
        <w:rPr>
          <w:rFonts w:hint="eastAsia"/>
        </w:rPr>
        <w:t>上海精研电子</w:t>
      </w:r>
    </w:p>
    <w:p w:rsidR="000C3A03" w:rsidRPr="000C3A03" w:rsidRDefault="00DB59F7" w:rsidP="000C3A03">
      <w:pPr>
        <w:jc w:val="right"/>
      </w:pPr>
      <w:r>
        <w:rPr>
          <w:rFonts w:hint="eastAsia"/>
        </w:rPr>
        <w:t>2013.06.25</w:t>
      </w:r>
    </w:p>
    <w:sectPr w:rsidR="000C3A03" w:rsidRPr="000C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F5394"/>
    <w:multiLevelType w:val="hybridMultilevel"/>
    <w:tmpl w:val="FC3ACCDE"/>
    <w:lvl w:ilvl="0" w:tplc="3D4CF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7511B4"/>
    <w:multiLevelType w:val="hybridMultilevel"/>
    <w:tmpl w:val="45D67264"/>
    <w:lvl w:ilvl="0" w:tplc="3D4CF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CF0800"/>
    <w:multiLevelType w:val="hybridMultilevel"/>
    <w:tmpl w:val="5164FB0A"/>
    <w:lvl w:ilvl="0" w:tplc="3D4CF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800852"/>
    <w:multiLevelType w:val="hybridMultilevel"/>
    <w:tmpl w:val="256AAB88"/>
    <w:lvl w:ilvl="0" w:tplc="3D4CF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B24DB1"/>
    <w:multiLevelType w:val="hybridMultilevel"/>
    <w:tmpl w:val="93A0FA00"/>
    <w:lvl w:ilvl="0" w:tplc="9A58B5FE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795"/>
    <w:rsid w:val="00061E22"/>
    <w:rsid w:val="0006643B"/>
    <w:rsid w:val="00072DCA"/>
    <w:rsid w:val="000C3A03"/>
    <w:rsid w:val="002B7C9B"/>
    <w:rsid w:val="002F076B"/>
    <w:rsid w:val="003206F4"/>
    <w:rsid w:val="003D5517"/>
    <w:rsid w:val="003E7C5A"/>
    <w:rsid w:val="00407228"/>
    <w:rsid w:val="00433695"/>
    <w:rsid w:val="004401A4"/>
    <w:rsid w:val="005556D5"/>
    <w:rsid w:val="00564DEA"/>
    <w:rsid w:val="0061078A"/>
    <w:rsid w:val="006642C6"/>
    <w:rsid w:val="00827795"/>
    <w:rsid w:val="008B3D6C"/>
    <w:rsid w:val="00902CA1"/>
    <w:rsid w:val="00943FDD"/>
    <w:rsid w:val="00980339"/>
    <w:rsid w:val="00A34E44"/>
    <w:rsid w:val="00B14C7D"/>
    <w:rsid w:val="00B45C95"/>
    <w:rsid w:val="00B84F2C"/>
    <w:rsid w:val="00BE53C4"/>
    <w:rsid w:val="00C73EBC"/>
    <w:rsid w:val="00CB7F2D"/>
    <w:rsid w:val="00CD3051"/>
    <w:rsid w:val="00D15F41"/>
    <w:rsid w:val="00D70D1A"/>
    <w:rsid w:val="00DB59F7"/>
    <w:rsid w:val="00FA5F09"/>
    <w:rsid w:val="00FD5B47"/>
    <w:rsid w:val="00F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F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2DC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14C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4C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F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2DC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14C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4C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E43B4-45CD-44C2-87F2-2E9DECD70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jyest</dc:creator>
  <cp:keywords/>
  <dc:description/>
  <cp:lastModifiedBy>jyest</cp:lastModifiedBy>
  <cp:revision>21</cp:revision>
  <dcterms:created xsi:type="dcterms:W3CDTF">2013-01-17T02:02:00Z</dcterms:created>
  <dcterms:modified xsi:type="dcterms:W3CDTF">2013-06-25T04:30:00Z</dcterms:modified>
</cp:coreProperties>
</file>