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9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Кудинец</w:t>
      </w:r>
      <w:r>
        <w:t xml:space="preserve"> </w:t>
      </w:r>
      <w:r>
        <w:t xml:space="preserve">Максим</w:t>
      </w:r>
      <w:r>
        <w:t xml:space="preserve"> </w:t>
      </w:r>
      <w:r>
        <w:t xml:space="preserve">Антонович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лабораторной работы является освоение процедуры компиляции и</w:t>
      </w:r>
      <w:r>
        <w:t xml:space="preserve"> </w:t>
      </w:r>
      <w:r>
        <w:t xml:space="preserve">сборки программ, написанных на ассемблере NASM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каталоге ~/work/arch-pc/lab04 с помощью команды cp создайте копию</w:t>
      </w:r>
      <w:r>
        <w:t xml:space="preserve"> </w:t>
      </w:r>
      <w:r>
        <w:t xml:space="preserve">файла hello.asm с именем lab4.asm</w:t>
      </w:r>
    </w:p>
    <w:p>
      <w:pPr>
        <w:numPr>
          <w:ilvl w:val="0"/>
          <w:numId w:val="1001"/>
        </w:numPr>
        <w:pStyle w:val="Compact"/>
      </w:pPr>
      <w:r>
        <w:t xml:space="preserve">С помощью любого текстового редактора внесите изменения в текст программы в файле lab4.asm так, чтобы вместо Hello world! на экран выводилась</w:t>
      </w:r>
      <w:r>
        <w:t xml:space="preserve"> </w:t>
      </w:r>
      <w:r>
        <w:t xml:space="preserve">строка с вашими фамилией и именем.</w:t>
      </w:r>
    </w:p>
    <w:p>
      <w:pPr>
        <w:numPr>
          <w:ilvl w:val="0"/>
          <w:numId w:val="1001"/>
        </w:numPr>
        <w:pStyle w:val="Compact"/>
      </w:pPr>
      <w:r>
        <w:t xml:space="preserve">Оттранслируйте полученный текст программы lab4.asm в объектный файл.</w:t>
      </w:r>
      <w:r>
        <w:t xml:space="preserve"> </w:t>
      </w:r>
      <w:r>
        <w:t xml:space="preserve">Выполните компоновку объектного файла и запустите получившийся исполняемый файл.</w:t>
      </w:r>
    </w:p>
    <w:p>
      <w:pPr>
        <w:numPr>
          <w:ilvl w:val="0"/>
          <w:numId w:val="1001"/>
        </w:numPr>
        <w:pStyle w:val="Compact"/>
      </w:pPr>
      <w:r>
        <w:t xml:space="preserve">Скопируйте файлы hello.asm и lab4.asm в Ваш локальный репозиторий</w:t>
      </w:r>
      <w:r>
        <w:t xml:space="preserve"> </w:t>
      </w:r>
      <w:r>
        <w:t xml:space="preserve">в каталог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/arch-pc/labs/lab04/. 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End w:id="22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Создадим каталог для работы с программами на языке ассемблера NASM. Перейдем в созданный каталог. Создадим текстовый файл с именем hello.asm.</w:t>
      </w:r>
    </w:p>
    <w:p>
      <w:pPr>
        <w:pStyle w:val="CaptionedFigure"/>
      </w:pPr>
      <w:r>
        <w:drawing>
          <wp:inline>
            <wp:extent cx="3733800" cy="1751149"/>
            <wp:effectExtent b="0" l="0" r="0" t="0"/>
            <wp:docPr descr="Создание каталога для работы с программами NASM и текстовым файлом hello.asm" title="" id="24" name="Picture"/>
            <a:graphic>
              <a:graphicData uri="http://schemas.openxmlformats.org/drawingml/2006/picture">
                <pic:pic>
                  <pic:nvPicPr>
                    <pic:cNvPr descr="image/asm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1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 для работы с программами NASM и текстовым файлом hello.asm</w:t>
      </w:r>
    </w:p>
    <w:p>
      <w:pPr>
        <w:numPr>
          <w:ilvl w:val="0"/>
          <w:numId w:val="1003"/>
        </w:numPr>
        <w:pStyle w:val="Compact"/>
      </w:pPr>
      <w:r>
        <w:t xml:space="preserve">Открываем файл и вводим текст программы.</w:t>
      </w:r>
    </w:p>
    <w:p>
      <w:pPr>
        <w:pStyle w:val="CaptionedFigure"/>
      </w:pPr>
      <w:r>
        <w:drawing>
          <wp:inline>
            <wp:extent cx="3733800" cy="3076850"/>
            <wp:effectExtent b="0" l="0" r="0" t="0"/>
            <wp:docPr descr="Написание программы на языке ассемблера" title="" id="27" name="Picture"/>
            <a:graphic>
              <a:graphicData uri="http://schemas.openxmlformats.org/drawingml/2006/picture">
                <pic:pic>
                  <pic:nvPicPr>
                    <pic:cNvPr descr="image/asm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76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Написание программы на языке ассемблера</w:t>
      </w:r>
    </w:p>
    <w:p>
      <w:pPr>
        <w:numPr>
          <w:ilvl w:val="0"/>
          <w:numId w:val="1004"/>
        </w:numPr>
        <w:pStyle w:val="Compact"/>
      </w:pPr>
      <w:r>
        <w:t xml:space="preserve">Преобразуем файл с текстом программы в обьектный код (hello.o).</w:t>
      </w:r>
    </w:p>
    <w:p>
      <w:pPr>
        <w:pStyle w:val="CaptionedFigure"/>
      </w:pPr>
      <w:r>
        <w:drawing>
          <wp:inline>
            <wp:extent cx="3733800" cy="2984752"/>
            <wp:effectExtent b="0" l="0" r="0" t="0"/>
            <wp:docPr descr="Преобразование hello.asm в hello.o" title="" id="30" name="Picture"/>
            <a:graphic>
              <a:graphicData uri="http://schemas.openxmlformats.org/drawingml/2006/picture">
                <pic:pic>
                  <pic:nvPicPr>
                    <pic:cNvPr descr="image/asm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4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Преобразование hello.asm в hello.o</w:t>
      </w:r>
    </w:p>
    <w:p>
      <w:pPr>
        <w:numPr>
          <w:ilvl w:val="0"/>
          <w:numId w:val="1005"/>
        </w:numPr>
        <w:pStyle w:val="Compact"/>
      </w:pPr>
      <w:r>
        <w:t xml:space="preserve">Преобразуем файл с текстом программы в объектный код под названием</w:t>
      </w:r>
      <w:r>
        <w:t xml:space="preserve"> </w:t>
      </w:r>
      <w:r>
        <w:t xml:space="preserve">obj.o</w:t>
      </w:r>
    </w:p>
    <w:p>
      <w:pPr>
        <w:pStyle w:val="CaptionedFigure"/>
      </w:pPr>
      <w:r>
        <w:drawing>
          <wp:inline>
            <wp:extent cx="3733800" cy="2150623"/>
            <wp:effectExtent b="0" l="0" r="0" t="0"/>
            <wp:docPr descr="Преобразование hello.asm в obj.o" title="" id="33" name="Picture"/>
            <a:graphic>
              <a:graphicData uri="http://schemas.openxmlformats.org/drawingml/2006/picture">
                <pic:pic>
                  <pic:nvPicPr>
                    <pic:cNvPr descr="image/asm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0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Преобразование hello.asm в obj.o</w:t>
      </w:r>
    </w:p>
    <w:p>
      <w:pPr>
        <w:numPr>
          <w:ilvl w:val="0"/>
          <w:numId w:val="1006"/>
        </w:numPr>
        <w:pStyle w:val="Compact"/>
      </w:pPr>
      <w:r>
        <w:t xml:space="preserve">Передаем объектный файл на обработку компоновщику.</w:t>
      </w:r>
    </w:p>
    <w:p>
      <w:pPr>
        <w:pStyle w:val="CaptionedFigure"/>
      </w:pPr>
      <w:r>
        <w:drawing>
          <wp:inline>
            <wp:extent cx="3733800" cy="1631766"/>
            <wp:effectExtent b="0" l="0" r="0" t="0"/>
            <wp:docPr descr="Компиляция исполняемого файла hello" title="" id="36" name="Picture"/>
            <a:graphic>
              <a:graphicData uri="http://schemas.openxmlformats.org/drawingml/2006/picture">
                <pic:pic>
                  <pic:nvPicPr>
                    <pic:cNvPr descr="image/asm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1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Компиляция исполняемого файла hello</w:t>
      </w:r>
    </w:p>
    <w:p>
      <w:pPr>
        <w:numPr>
          <w:ilvl w:val="0"/>
          <w:numId w:val="1007"/>
        </w:numPr>
        <w:pStyle w:val="Compact"/>
      </w:pPr>
      <w:r>
        <w:t xml:space="preserve">Переименуем объектный файл obj.o в исполняемый файл main.</w:t>
      </w:r>
    </w:p>
    <w:p>
      <w:pPr>
        <w:pStyle w:val="CaptionedFigure"/>
      </w:pPr>
      <w:r>
        <w:drawing>
          <wp:inline>
            <wp:extent cx="3733800" cy="1037483"/>
            <wp:effectExtent b="0" l="0" r="0" t="0"/>
            <wp:docPr descr="Компиляция исполняемого файла main" title="" id="39" name="Picture"/>
            <a:graphic>
              <a:graphicData uri="http://schemas.openxmlformats.org/drawingml/2006/picture">
                <pic:pic>
                  <pic:nvPicPr>
                    <pic:cNvPr descr="image/asm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7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Компиляция исполняемого файла main</w:t>
      </w:r>
    </w:p>
    <w:p>
      <w:pPr>
        <w:numPr>
          <w:ilvl w:val="0"/>
          <w:numId w:val="1008"/>
        </w:numPr>
        <w:pStyle w:val="Compact"/>
      </w:pPr>
      <w:r>
        <w:t xml:space="preserve">Запустим исполняемый файл в терминале.</w:t>
      </w:r>
    </w:p>
    <w:p>
      <w:pPr>
        <w:pStyle w:val="FirstParagraph"/>
      </w:pPr>
      <w:bookmarkStart w:id="44" w:name="fig:007"/>
      <w:r>
        <w:drawing>
          <wp:inline>
            <wp:extent cx="3733800" cy="53744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image/asm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7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bookmarkEnd w:id="45"/>
    <w:bookmarkStart w:id="52" w:name="задания-для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t xml:space="preserve">Скопируем файл hello.asm и переименуем его в lab4.asm, после внесем изменения в текст программы так, чтобы на экран выводилось имя и фамилия автора</w:t>
      </w:r>
      <w:r>
        <w:t xml:space="preserve"> </w:t>
      </w:r>
      <w:r>
        <w:t xml:space="preserve">отчета: Кудинец Максим. Оттранслируем lab4.asm в объектный файл lab4.o а после в исполняемый файл lab4. Запустим полученный исполняемый файл. Скопируем hello.asm и lab4.asm в локальный репозиторий в каталог ~/work/study/20242025/arch-pc/labs/lab04/. Отправим файлы на Github.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программы lab04 и ее исполнение</w:t>
            </w:r>
          </w:p>
        </w:tc>
      </w:tr>
    </w:tbl>
    <w:p>
      <w:pPr>
        <w:pStyle w:val="ImageCaption"/>
      </w:pPr>
      <w:r>
        <w:t xml:space="preserve">Рис. 7: Создание программы lab04 и ее исполнение</w:t>
      </w:r>
    </w:p>
    <w:p>
      <w:pPr>
        <w:pStyle w:val="CaptionedFigure"/>
      </w:pPr>
      <w:r>
        <w:drawing>
          <wp:inline>
            <wp:extent cx="3733800" cy="547393"/>
            <wp:effectExtent b="0" l="0" r="0" t="0"/>
            <wp:docPr descr="Перенос hello.asm и lab4.asm в локальный репозиторий курса" title="" id="47" name="Picture"/>
            <a:graphic>
              <a:graphicData uri="http://schemas.openxmlformats.org/drawingml/2006/picture">
                <pic:pic>
                  <pic:nvPicPr>
                    <pic:cNvPr descr="image/asm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7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Перенос hello.asm и lab4.asm в локальный репозиторий курса</w:t>
      </w:r>
    </w:p>
    <w:p>
      <w:pPr>
        <w:pStyle w:val="CaptionedFigure"/>
      </w:pPr>
      <w:r>
        <w:drawing>
          <wp:inline>
            <wp:extent cx="3733800" cy="758651"/>
            <wp:effectExtent b="0" l="0" r="0" t="0"/>
            <wp:docPr descr="Отправка файлов на Github" title="" id="50" name="Picture"/>
            <a:graphic>
              <a:graphicData uri="http://schemas.openxmlformats.org/drawingml/2006/picture">
                <pic:pic>
                  <pic:nvPicPr>
                    <pic:cNvPr descr="image/asm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8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Отправка файлов на Github</w:t>
      </w:r>
    </w:p>
    <w:bookmarkEnd w:id="52"/>
    <w:bookmarkStart w:id="53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освоили процедуры компиляции и сборки программ, написанных на ассемблере NASM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9" Target="media/rId49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Кудинец Максим Антонович</dc:creator>
  <dc:language>ru-RU</dc:language>
  <cp:keywords/>
  <dcterms:created xsi:type="dcterms:W3CDTF">2024-10-25T17:23:43Z</dcterms:created>
  <dcterms:modified xsi:type="dcterms:W3CDTF">2024-10-25T17:23:43Z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