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первому этапу итогового проекта</w:t>
      </w:r>
    </w:p>
    <w:p>
      <w:pPr>
        <w:pStyle w:val="Subtitle"/>
      </w:pPr>
      <w:r>
        <w:t xml:space="preserve">Специальность: архитерктура компьютеров</w:t>
      </w:r>
    </w:p>
    <w:p>
      <w:pPr>
        <w:pStyle w:val="Author"/>
      </w:pPr>
      <w:r>
        <w:t xml:space="preserve">Кудинец Максим 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Переходим в режим суперпользователя и устанавливаем go hugo. (рис. 1).</w:t>
      </w:r>
    </w:p>
    <w:bookmarkStart w:id="25" w:name="fig:001"/>
    <w:p>
      <w:pPr>
        <w:pStyle w:val="CaptionedFigure"/>
      </w:pPr>
      <w:r>
        <w:drawing>
          <wp:inline>
            <wp:extent cx="3733800" cy="643758"/>
            <wp:effectExtent b="0" l="0" r="0" t="0"/>
            <wp:docPr descr="Рис. 1: Установка go hugo" title="" id="23" name="Picture"/>
            <a:graphic>
              <a:graphicData uri="http://schemas.openxmlformats.org/drawingml/2006/picture">
                <pic:pic>
                  <pic:nvPicPr>
                    <pic:cNvPr descr="image/report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go hugo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Проверяем версию hugo, если версия слишком низкая, устанавливаем новейшую. (рис. 2).</w:t>
      </w:r>
    </w:p>
    <w:bookmarkStart w:id="29" w:name="fig:002"/>
    <w:p>
      <w:pPr>
        <w:pStyle w:val="CaptionedFigure"/>
      </w:pPr>
      <w:r>
        <w:drawing>
          <wp:inline>
            <wp:extent cx="3733800" cy="377671"/>
            <wp:effectExtent b="0" l="0" r="0" t="0"/>
            <wp:docPr descr="Рис. 2: Проверка версии" title="" id="27" name="Picture"/>
            <a:graphic>
              <a:graphicData uri="http://schemas.openxmlformats.org/drawingml/2006/picture">
                <pic:pic>
                  <pic:nvPicPr>
                    <pic:cNvPr descr="image/report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версии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Создаем репозиторий на github. (рис. 3).</w:t>
      </w:r>
    </w:p>
    <w:bookmarkStart w:id="33" w:name="fig:003"/>
    <w:p>
      <w:pPr>
        <w:pStyle w:val="CaptionedFigure"/>
      </w:pPr>
      <w:r>
        <w:drawing>
          <wp:inline>
            <wp:extent cx="3733800" cy="946785"/>
            <wp:effectExtent b="0" l="0" r="0" t="0"/>
            <wp:docPr descr="Рис. 3: Создание репозитория" title="" id="31" name="Picture"/>
            <a:graphic>
              <a:graphicData uri="http://schemas.openxmlformats.org/drawingml/2006/picture">
                <pic:pic>
                  <pic:nvPicPr>
                    <pic:cNvPr descr="image/report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Скачиваем пакеты данных. (рис. 4).</w:t>
      </w:r>
    </w:p>
    <w:bookmarkStart w:id="37" w:name="fig:004"/>
    <w:p>
      <w:pPr>
        <w:pStyle w:val="CaptionedFigure"/>
      </w:pPr>
      <w:r>
        <w:drawing>
          <wp:inline>
            <wp:extent cx="3733800" cy="334754"/>
            <wp:effectExtent b="0" l="0" r="0" t="0"/>
            <wp:docPr descr="Рис. 4: Загрузка пакетов данных" title="" id="35" name="Picture"/>
            <a:graphic>
              <a:graphicData uri="http://schemas.openxmlformats.org/drawingml/2006/picture">
                <pic:pic>
                  <pic:nvPicPr>
                    <pic:cNvPr descr="image/report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Загрузка пакетов данных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Через mc находим папку public в необходимом каталоге и удаляем ее. (рис. 5).</w:t>
      </w:r>
    </w:p>
    <w:bookmarkStart w:id="41" w:name="fig:005"/>
    <w:p>
      <w:pPr>
        <w:pStyle w:val="CaptionedFigure"/>
      </w:pPr>
      <w:r>
        <w:drawing>
          <wp:inline>
            <wp:extent cx="3733800" cy="1438076"/>
            <wp:effectExtent b="0" l="0" r="0" t="0"/>
            <wp:docPr descr="Рис. 5: Удаление каталога" title="" id="39" name="Picture"/>
            <a:graphic>
              <a:graphicData uri="http://schemas.openxmlformats.org/drawingml/2006/picture">
                <pic:pic>
                  <pic:nvPicPr>
                    <pic:cNvPr descr="image/report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каталога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Создаем новый репозиторий, (рис. 6). клонируем его и проверяем, на какой ветке мы сейчас находимся. (рис. 7).</w:t>
      </w:r>
    </w:p>
    <w:bookmarkStart w:id="45" w:name="fig:006"/>
    <w:p>
      <w:pPr>
        <w:pStyle w:val="CaptionedFigure"/>
      </w:pPr>
      <w:r>
        <w:drawing>
          <wp:inline>
            <wp:extent cx="3733800" cy="3348730"/>
            <wp:effectExtent b="0" l="0" r="0" t="0"/>
            <wp:docPr descr="Рис. 6: Создание нового репозитория" title="" id="43" name="Picture"/>
            <a:graphic>
              <a:graphicData uri="http://schemas.openxmlformats.org/drawingml/2006/picture">
                <pic:pic>
                  <pic:nvPicPr>
                    <pic:cNvPr descr="image/report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8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нового репозитория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692077"/>
            <wp:effectExtent b="0" l="0" r="0" t="0"/>
            <wp:docPr descr="Рис. 7: Клонирование репозитория, проверка ветки" title="" id="47" name="Picture"/>
            <a:graphic>
              <a:graphicData uri="http://schemas.openxmlformats.org/drawingml/2006/picture">
                <pic:pic>
                  <pic:nvPicPr>
                    <pic:cNvPr descr="image/report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репозитория, проверка ветки</w:t>
      </w:r>
    </w:p>
    <w:bookmarkEnd w:id="49"/>
    <w:p>
      <w:pPr>
        <w:pStyle w:val="Compact"/>
        <w:numPr>
          <w:ilvl w:val="0"/>
          <w:numId w:val="1008"/>
        </w:numPr>
      </w:pPr>
      <w:r>
        <w:t xml:space="preserve">Делаем коммит в этот репозиторий. (рис. 8).</w:t>
      </w:r>
    </w:p>
    <w:bookmarkStart w:id="53" w:name="fig:008"/>
    <w:p>
      <w:pPr>
        <w:pStyle w:val="CaptionedFigure"/>
      </w:pPr>
      <w:r>
        <w:drawing>
          <wp:inline>
            <wp:extent cx="3733800" cy="1306388"/>
            <wp:effectExtent b="0" l="0" r="0" t="0"/>
            <wp:docPr descr="Рис. 8: Первый коммит" title="" id="51" name="Picture"/>
            <a:graphic>
              <a:graphicData uri="http://schemas.openxmlformats.org/drawingml/2006/picture">
                <pic:pic>
                  <pic:nvPicPr>
                    <pic:cNvPr descr="image/report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Первый коммит</w:t>
      </w:r>
    </w:p>
    <w:bookmarkEnd w:id="53"/>
    <w:p>
      <w:pPr>
        <w:pStyle w:val="Compact"/>
        <w:numPr>
          <w:ilvl w:val="0"/>
          <w:numId w:val="1009"/>
        </w:numPr>
      </w:pPr>
      <w:r>
        <w:t xml:space="preserve">Добавляем подраздел в ветку main. (рис. 9).</w:t>
      </w:r>
    </w:p>
    <w:bookmarkStart w:id="57" w:name="fig:009"/>
    <w:p>
      <w:pPr>
        <w:pStyle w:val="CaptionedFigure"/>
      </w:pPr>
      <w:r>
        <w:drawing>
          <wp:inline>
            <wp:extent cx="3733800" cy="2163906"/>
            <wp:effectExtent b="0" l="0" r="0" t="0"/>
            <wp:docPr descr="Рис. 9: Добавление подраздела" title="" id="55" name="Picture"/>
            <a:graphic>
              <a:graphicData uri="http://schemas.openxmlformats.org/drawingml/2006/picture">
                <pic:pic>
                  <pic:nvPicPr>
                    <pic:cNvPr descr="image/report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подраздела</w:t>
      </w:r>
    </w:p>
    <w:bookmarkEnd w:id="57"/>
    <w:p>
      <w:pPr>
        <w:pStyle w:val="Compact"/>
        <w:numPr>
          <w:ilvl w:val="0"/>
          <w:numId w:val="1010"/>
        </w:numPr>
      </w:pPr>
      <w:r>
        <w:t xml:space="preserve">Делаем коммит подраздела на репозиторий. (рис. 10).</w:t>
      </w:r>
    </w:p>
    <w:bookmarkStart w:id="61" w:name="fig:010"/>
    <w:p>
      <w:pPr>
        <w:pStyle w:val="CaptionedFigure"/>
      </w:pPr>
      <w:r>
        <w:drawing>
          <wp:inline>
            <wp:extent cx="3733800" cy="466725"/>
            <wp:effectExtent b="0" l="0" r="0" t="0"/>
            <wp:docPr descr="Рис. 10: Коммит подраздела" title="" id="59" name="Picture"/>
            <a:graphic>
              <a:graphicData uri="http://schemas.openxmlformats.org/drawingml/2006/picture">
                <pic:pic>
                  <pic:nvPicPr>
                    <pic:cNvPr descr="image/report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Коммит подраздела</w:t>
      </w:r>
    </w:p>
    <w:bookmarkEnd w:id="61"/>
    <w:p>
      <w:pPr>
        <w:pStyle w:val="Compact"/>
        <w:numPr>
          <w:ilvl w:val="0"/>
          <w:numId w:val="1011"/>
        </w:numPr>
      </w:pPr>
      <w:r>
        <w:t xml:space="preserve">Проверяем наличие выложенных файлов на репозитории. (рис. 11).</w:t>
      </w:r>
    </w:p>
    <w:bookmarkStart w:id="65" w:name="fig:011"/>
    <w:p>
      <w:pPr>
        <w:pStyle w:val="CaptionedFigure"/>
      </w:pPr>
      <w:r>
        <w:drawing>
          <wp:inline>
            <wp:extent cx="3733800" cy="2726785"/>
            <wp:effectExtent b="0" l="0" r="0" t="0"/>
            <wp:docPr descr="Рис. 11: Выгруженные файлы на github" title="" id="63" name="Picture"/>
            <a:graphic>
              <a:graphicData uri="http://schemas.openxmlformats.org/drawingml/2006/picture">
                <pic:pic>
                  <pic:nvPicPr>
                    <pic:cNvPr descr="image/report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Выгруженные файлы на github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Разместил на Github pages заготовки для персонального сайта.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итогового проекта</dc:title>
  <dc:creator>Кудинец Максим Антонович</dc:creator>
  <dc:language>ru-RU</dc:language>
  <cp:keywords/>
  <dcterms:created xsi:type="dcterms:W3CDTF">2025-03-02T11:36:26Z</dcterms:created>
  <dcterms:modified xsi:type="dcterms:W3CDTF">2025-03-02T11:36:26Z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Специальность: архитерктура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