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3D4502"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P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1E648312" w14:textId="77777777" w:rsidR="001D6FE2" w:rsidRPr="001D6FE2" w:rsidRDefault="001D6FE2" w:rsidP="001D6F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1D6FE2">
        <w:rPr>
          <w:rFonts w:ascii="Menlo" w:eastAsiaTheme="minorEastAsia" w:hAnsi="Menlo" w:cs="Menlo"/>
          <w:i/>
          <w:iCs/>
          <w:color w:val="66D9EF"/>
          <w:kern w:val="0"/>
          <w:szCs w:val="21"/>
        </w:rPr>
        <w:t xml:space="preserve">from </w:t>
      </w:r>
      <w:r w:rsidRPr="001D6FE2">
        <w:rPr>
          <w:rFonts w:ascii="Menlo" w:eastAsiaTheme="minorEastAsia" w:hAnsi="Menlo" w:cs="Menlo"/>
          <w:color w:val="F8F8F2"/>
          <w:kern w:val="0"/>
          <w:szCs w:val="21"/>
        </w:rPr>
        <w:t xml:space="preserve">collections </w:t>
      </w:r>
      <w:r w:rsidRPr="001D6FE2">
        <w:rPr>
          <w:rFonts w:ascii="Menlo" w:eastAsiaTheme="minorEastAsia" w:hAnsi="Menlo" w:cs="Menlo"/>
          <w:i/>
          <w:iCs/>
          <w:color w:val="66D9EF"/>
          <w:kern w:val="0"/>
          <w:szCs w:val="21"/>
        </w:rPr>
        <w:t xml:space="preserve">import </w:t>
      </w:r>
      <w:r w:rsidRPr="001D6FE2">
        <w:rPr>
          <w:rFonts w:ascii="Menlo" w:eastAsiaTheme="minorEastAsia" w:hAnsi="Menlo" w:cs="Menlo"/>
          <w:color w:val="F8F8F2"/>
          <w:kern w:val="0"/>
          <w:szCs w:val="21"/>
        </w:rPr>
        <w:t>deque</w:t>
      </w:r>
      <w:r w:rsidRPr="001D6FE2">
        <w:rPr>
          <w:rFonts w:ascii="Menlo" w:eastAsiaTheme="minorEastAsia" w:hAnsi="Menlo" w:cs="Menlo"/>
          <w:color w:val="F8F8F2"/>
          <w:kern w:val="0"/>
          <w:szCs w:val="21"/>
        </w:rPr>
        <w:br/>
      </w:r>
      <w:r w:rsidRPr="001D6FE2">
        <w:rPr>
          <w:rFonts w:ascii="Menlo" w:eastAsiaTheme="minorEastAsia" w:hAnsi="Menlo" w:cs="Menlo"/>
          <w:i/>
          <w:iCs/>
          <w:color w:val="66D9EF"/>
          <w:kern w:val="0"/>
          <w:szCs w:val="21"/>
        </w:rPr>
        <w:t xml:space="preserve">class </w:t>
      </w:r>
      <w:r w:rsidRPr="001D6FE2">
        <w:rPr>
          <w:rFonts w:ascii="Menlo" w:eastAsiaTheme="minorEastAsia" w:hAnsi="Menlo" w:cs="Menlo"/>
          <w:color w:val="A6E22E"/>
          <w:kern w:val="0"/>
          <w:szCs w:val="21"/>
        </w:rPr>
        <w:t>linehistory</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def __init__</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 </w:t>
      </w:r>
      <w:r w:rsidRPr="001D6FE2">
        <w:rPr>
          <w:rFonts w:ascii="Menlo" w:eastAsiaTheme="minorEastAsia" w:hAnsi="Menlo" w:cs="Menlo"/>
          <w:i/>
          <w:iCs/>
          <w:color w:val="FD971F"/>
          <w:kern w:val="0"/>
          <w:szCs w:val="21"/>
        </w:rPr>
        <w:t>lines</w:t>
      </w:r>
      <w:r w:rsidRPr="001D6FE2">
        <w:rPr>
          <w:rFonts w:ascii="Menlo" w:eastAsiaTheme="minorEastAsia" w:hAnsi="Menlo" w:cs="Menlo"/>
          <w:color w:val="F8F8F2"/>
          <w:kern w:val="0"/>
          <w:szCs w:val="21"/>
        </w:rPr>
        <w:t xml:space="preserve">, </w:t>
      </w:r>
      <w:r w:rsidRPr="001D6FE2">
        <w:rPr>
          <w:rFonts w:ascii="Menlo" w:eastAsiaTheme="minorEastAsia" w:hAnsi="Menlo" w:cs="Menlo"/>
          <w:i/>
          <w:iCs/>
          <w:color w:val="FD971F"/>
          <w:kern w:val="0"/>
          <w:szCs w:val="21"/>
        </w:rPr>
        <w:t>histlen</w:t>
      </w:r>
      <w:r w:rsidRPr="001D6FE2">
        <w:rPr>
          <w:rFonts w:ascii="Menlo" w:eastAsiaTheme="minorEastAsia" w:hAnsi="Menlo" w:cs="Menlo"/>
          <w:color w:val="F92672"/>
          <w:kern w:val="0"/>
          <w:szCs w:val="21"/>
        </w:rPr>
        <w:t>=</w:t>
      </w:r>
      <w:r w:rsidRPr="001D6FE2">
        <w:rPr>
          <w:rFonts w:ascii="Menlo" w:eastAsiaTheme="minorEastAsia" w:hAnsi="Menlo" w:cs="Menlo"/>
          <w:color w:val="AE81FF"/>
          <w:kern w:val="0"/>
          <w:szCs w:val="21"/>
        </w:rPr>
        <w:t>3</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.lines </w:t>
      </w:r>
      <w:r w:rsidRPr="001D6FE2">
        <w:rPr>
          <w:rFonts w:ascii="Menlo" w:eastAsiaTheme="minorEastAsia" w:hAnsi="Menlo" w:cs="Menlo"/>
          <w:color w:val="F92672"/>
          <w:kern w:val="0"/>
          <w:szCs w:val="21"/>
        </w:rPr>
        <w:t xml:space="preserve">= </w:t>
      </w:r>
      <w:r w:rsidRPr="001D6FE2">
        <w:rPr>
          <w:rFonts w:ascii="Menlo" w:eastAsiaTheme="minorEastAsia" w:hAnsi="Menlo" w:cs="Menlo"/>
          <w:i/>
          <w:iCs/>
          <w:color w:val="FD971F"/>
          <w:kern w:val="0"/>
          <w:szCs w:val="21"/>
        </w:rPr>
        <w:t>lines</w:t>
      </w:r>
      <w:r w:rsidRPr="001D6FE2">
        <w:rPr>
          <w:rFonts w:ascii="Menlo" w:eastAsiaTheme="minorEastAsia" w:hAnsi="Menlo" w:cs="Menlo"/>
          <w:i/>
          <w:iCs/>
          <w:color w:val="FD971F"/>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.history </w:t>
      </w:r>
      <w:r w:rsidRPr="001D6FE2">
        <w:rPr>
          <w:rFonts w:ascii="Menlo" w:eastAsiaTheme="minorEastAsia" w:hAnsi="Menlo" w:cs="Menlo"/>
          <w:color w:val="F92672"/>
          <w:kern w:val="0"/>
          <w:szCs w:val="21"/>
        </w:rPr>
        <w:t xml:space="preserve">= </w:t>
      </w:r>
      <w:r w:rsidRPr="001D6FE2">
        <w:rPr>
          <w:rFonts w:ascii="Menlo" w:eastAsiaTheme="minorEastAsia" w:hAnsi="Menlo" w:cs="Menlo"/>
          <w:color w:val="66D9EF"/>
          <w:kern w:val="0"/>
          <w:szCs w:val="21"/>
        </w:rPr>
        <w:t>deque</w:t>
      </w:r>
      <w:r w:rsidRPr="001D6FE2">
        <w:rPr>
          <w:rFonts w:ascii="Menlo" w:eastAsiaTheme="minorEastAsia" w:hAnsi="Menlo" w:cs="Menlo"/>
          <w:color w:val="F8F8F2"/>
          <w:kern w:val="0"/>
          <w:szCs w:val="21"/>
        </w:rPr>
        <w:t>(</w:t>
      </w:r>
      <w:r w:rsidRPr="001D6FE2">
        <w:rPr>
          <w:rFonts w:ascii="Menlo" w:eastAsiaTheme="minorEastAsia" w:hAnsi="Menlo" w:cs="Menlo"/>
          <w:color w:val="AA4926"/>
          <w:kern w:val="0"/>
          <w:szCs w:val="21"/>
        </w:rPr>
        <w:t>maxlen</w:t>
      </w:r>
      <w:r w:rsidRPr="001D6FE2">
        <w:rPr>
          <w:rFonts w:ascii="Menlo" w:eastAsiaTheme="minorEastAsia" w:hAnsi="Menlo" w:cs="Menlo"/>
          <w:color w:val="F92672"/>
          <w:kern w:val="0"/>
          <w:szCs w:val="21"/>
        </w:rPr>
        <w:t>=</w:t>
      </w:r>
      <w:r w:rsidRPr="001D6FE2">
        <w:rPr>
          <w:rFonts w:ascii="Menlo" w:eastAsiaTheme="minorEastAsia" w:hAnsi="Menlo" w:cs="Menlo"/>
          <w:i/>
          <w:iCs/>
          <w:color w:val="FD971F"/>
          <w:kern w:val="0"/>
          <w:szCs w:val="21"/>
        </w:rPr>
        <w:t>histlen</w:t>
      </w:r>
      <w:r w:rsidRPr="001D6FE2">
        <w:rPr>
          <w:rFonts w:ascii="Menlo" w:eastAsiaTheme="minorEastAsia" w:hAnsi="Menlo" w:cs="Menlo"/>
          <w:color w:val="F8F8F2"/>
          <w:kern w:val="0"/>
          <w:szCs w:val="21"/>
        </w:rPr>
        <w:t>)</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def __iter__</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 xml:space="preserve">for </w:t>
      </w:r>
      <w:r w:rsidRPr="001D6FE2">
        <w:rPr>
          <w:rFonts w:ascii="Menlo" w:eastAsiaTheme="minorEastAsia" w:hAnsi="Menlo" w:cs="Menlo"/>
          <w:color w:val="F8F8F2"/>
          <w:kern w:val="0"/>
          <w:szCs w:val="21"/>
        </w:rPr>
        <w:t xml:space="preserve">lineno, line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66D9EF"/>
          <w:kern w:val="0"/>
          <w:szCs w:val="21"/>
        </w:rPr>
        <w:t>enumerate</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.lines, </w:t>
      </w:r>
      <w:r w:rsidRPr="001D6FE2">
        <w:rPr>
          <w:rFonts w:ascii="Menlo" w:eastAsiaTheme="minorEastAsia" w:hAnsi="Menlo" w:cs="Menlo"/>
          <w:color w:val="AE81FF"/>
          <w:kern w:val="0"/>
          <w:szCs w:val="21"/>
        </w:rPr>
        <w:t>1</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.history.</w:t>
      </w:r>
      <w:r w:rsidRPr="001D6FE2">
        <w:rPr>
          <w:rFonts w:ascii="Menlo" w:eastAsiaTheme="minorEastAsia" w:hAnsi="Menlo" w:cs="Menlo"/>
          <w:color w:val="66D9EF"/>
          <w:kern w:val="0"/>
          <w:szCs w:val="21"/>
        </w:rPr>
        <w:t>append</w:t>
      </w:r>
      <w:r w:rsidRPr="001D6FE2">
        <w:rPr>
          <w:rFonts w:ascii="Menlo" w:eastAsiaTheme="minorEastAsia" w:hAnsi="Menlo" w:cs="Menlo"/>
          <w:color w:val="F8F8F2"/>
          <w:kern w:val="0"/>
          <w:szCs w:val="21"/>
        </w:rPr>
        <w:t>((lineno, line))</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 xml:space="preserve">yield </w:t>
      </w:r>
      <w:r w:rsidRPr="001D6FE2">
        <w:rPr>
          <w:rFonts w:ascii="Menlo" w:eastAsiaTheme="minorEastAsia" w:hAnsi="Menlo" w:cs="Menlo"/>
          <w:color w:val="F8F8F2"/>
          <w:kern w:val="0"/>
          <w:szCs w:val="21"/>
        </w:rPr>
        <w:t>line</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 xml:space="preserve">def </w:t>
      </w:r>
      <w:r w:rsidRPr="001D6FE2">
        <w:rPr>
          <w:rFonts w:ascii="Menlo" w:eastAsiaTheme="minorEastAsia" w:hAnsi="Menlo" w:cs="Menlo"/>
          <w:color w:val="A6E22E"/>
          <w:kern w:val="0"/>
          <w:szCs w:val="21"/>
        </w:rPr>
        <w:t>clear</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.history.</w:t>
      </w:r>
      <w:r w:rsidRPr="001D6FE2">
        <w:rPr>
          <w:rFonts w:ascii="Menlo" w:eastAsiaTheme="minorEastAsia" w:hAnsi="Menlo" w:cs="Menlo"/>
          <w:color w:val="66D9EF"/>
          <w:kern w:val="0"/>
          <w:szCs w:val="21"/>
        </w:rPr>
        <w:t>clear</w:t>
      </w:r>
      <w:r w:rsidRPr="001D6FE2">
        <w:rPr>
          <w:rFonts w:ascii="Menlo" w:eastAsiaTheme="minorEastAsia" w:hAnsi="Menlo" w:cs="Menlo"/>
          <w:color w:val="F8F8F2"/>
          <w:kern w:val="0"/>
          <w:szCs w:val="21"/>
        </w:rPr>
        <w:t>()</w:t>
      </w:r>
      <w:r w:rsidRPr="001D6FE2">
        <w:rPr>
          <w:rFonts w:ascii="Menlo" w:eastAsiaTheme="minorEastAsia" w:hAnsi="Menlo" w:cs="Menlo"/>
          <w:color w:val="F8F8F2"/>
          <w:kern w:val="0"/>
          <w:szCs w:val="21"/>
        </w:rPr>
        <w:br/>
      </w:r>
      <w:r w:rsidRPr="001D6FE2">
        <w:rPr>
          <w:rFonts w:ascii="Menlo" w:eastAsiaTheme="minorEastAsia" w:hAnsi="Menlo" w:cs="Menlo"/>
          <w:color w:val="F8F8F2"/>
          <w:kern w:val="0"/>
          <w:szCs w:val="21"/>
        </w:rPr>
        <w:br/>
      </w:r>
      <w:r w:rsidRPr="001D6FE2">
        <w:rPr>
          <w:rFonts w:ascii="Menlo" w:eastAsiaTheme="minorEastAsia" w:hAnsi="Menlo" w:cs="Menlo"/>
          <w:i/>
          <w:iCs/>
          <w:color w:val="66D9EF"/>
          <w:kern w:val="0"/>
          <w:szCs w:val="21"/>
        </w:rPr>
        <w:t xml:space="preserve">with </w:t>
      </w:r>
      <w:r w:rsidRPr="001D6FE2">
        <w:rPr>
          <w:rFonts w:ascii="Menlo" w:eastAsiaTheme="minorEastAsia" w:hAnsi="Menlo" w:cs="Menlo"/>
          <w:color w:val="66D9EF"/>
          <w:kern w:val="0"/>
          <w:szCs w:val="21"/>
        </w:rPr>
        <w:t>open</w:t>
      </w:r>
      <w:r w:rsidRPr="001D6FE2">
        <w:rPr>
          <w:rFonts w:ascii="Menlo" w:eastAsiaTheme="minorEastAsia" w:hAnsi="Menlo" w:cs="Menlo"/>
          <w:color w:val="F8F8F2"/>
          <w:kern w:val="0"/>
          <w:szCs w:val="21"/>
        </w:rPr>
        <w:t>(</w:t>
      </w:r>
      <w:r w:rsidRPr="001D6FE2">
        <w:rPr>
          <w:rFonts w:ascii="Menlo" w:eastAsiaTheme="minorEastAsia" w:hAnsi="Menlo" w:cs="Menlo"/>
          <w:color w:val="E6DB74"/>
          <w:kern w:val="0"/>
          <w:szCs w:val="21"/>
        </w:rPr>
        <w:t>'somefile.txt'</w:t>
      </w:r>
      <w:r w:rsidRPr="001D6FE2">
        <w:rPr>
          <w:rFonts w:ascii="Menlo" w:eastAsiaTheme="minorEastAsia" w:hAnsi="Menlo" w:cs="Menlo"/>
          <w:color w:val="F8F8F2"/>
          <w:kern w:val="0"/>
          <w:szCs w:val="21"/>
        </w:rPr>
        <w:t xml:space="preserve">) </w:t>
      </w:r>
      <w:r w:rsidRPr="001D6FE2">
        <w:rPr>
          <w:rFonts w:ascii="Menlo" w:eastAsiaTheme="minorEastAsia" w:hAnsi="Menlo" w:cs="Menlo"/>
          <w:i/>
          <w:iCs/>
          <w:color w:val="66D9EF"/>
          <w:kern w:val="0"/>
          <w:szCs w:val="21"/>
        </w:rPr>
        <w:t xml:space="preserve">as </w:t>
      </w:r>
      <w:r w:rsidRPr="001D6FE2">
        <w:rPr>
          <w:rFonts w:ascii="Menlo" w:eastAsiaTheme="minorEastAsia" w:hAnsi="Menlo" w:cs="Menlo"/>
          <w:color w:val="F8F8F2"/>
          <w:kern w:val="0"/>
          <w:szCs w:val="21"/>
        </w:rPr>
        <w:t>f</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F8F8F2"/>
          <w:kern w:val="0"/>
          <w:szCs w:val="21"/>
        </w:rPr>
        <w:t xml:space="preserve">lines </w:t>
      </w:r>
      <w:r w:rsidRPr="001D6FE2">
        <w:rPr>
          <w:rFonts w:ascii="Menlo" w:eastAsiaTheme="minorEastAsia" w:hAnsi="Menlo" w:cs="Menlo"/>
          <w:color w:val="F92672"/>
          <w:kern w:val="0"/>
          <w:szCs w:val="21"/>
        </w:rPr>
        <w:t xml:space="preserve">= </w:t>
      </w:r>
      <w:r w:rsidRPr="001D6FE2">
        <w:rPr>
          <w:rFonts w:ascii="Menlo" w:eastAsiaTheme="minorEastAsia" w:hAnsi="Menlo" w:cs="Menlo"/>
          <w:color w:val="66D9EF"/>
          <w:kern w:val="0"/>
          <w:szCs w:val="21"/>
        </w:rPr>
        <w:t>linehistory</w:t>
      </w:r>
      <w:r w:rsidRPr="001D6FE2">
        <w:rPr>
          <w:rFonts w:ascii="Menlo" w:eastAsiaTheme="minorEastAsia" w:hAnsi="Menlo" w:cs="Menlo"/>
          <w:color w:val="F8F8F2"/>
          <w:kern w:val="0"/>
          <w:szCs w:val="21"/>
        </w:rPr>
        <w:t>(f)</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 xml:space="preserve">for </w:t>
      </w:r>
      <w:r w:rsidRPr="001D6FE2">
        <w:rPr>
          <w:rFonts w:ascii="Menlo" w:eastAsiaTheme="minorEastAsia" w:hAnsi="Menlo" w:cs="Menlo"/>
          <w:color w:val="F8F8F2"/>
          <w:kern w:val="0"/>
          <w:szCs w:val="21"/>
        </w:rPr>
        <w:t xml:space="preserve">line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F8F8F2"/>
          <w:kern w:val="0"/>
          <w:szCs w:val="21"/>
        </w:rPr>
        <w:t>lines</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 xml:space="preserve">if </w:t>
      </w:r>
      <w:r w:rsidRPr="001D6FE2">
        <w:rPr>
          <w:rFonts w:ascii="Menlo" w:eastAsiaTheme="minorEastAsia" w:hAnsi="Menlo" w:cs="Menlo"/>
          <w:color w:val="E6DB74"/>
          <w:kern w:val="0"/>
          <w:szCs w:val="21"/>
        </w:rPr>
        <w:t xml:space="preserve">'python'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F8F8F2"/>
          <w:kern w:val="0"/>
          <w:szCs w:val="21"/>
        </w:rPr>
        <w:t>line</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 xml:space="preserve">for </w:t>
      </w:r>
      <w:r w:rsidRPr="001D6FE2">
        <w:rPr>
          <w:rFonts w:ascii="Menlo" w:eastAsiaTheme="minorEastAsia" w:hAnsi="Menlo" w:cs="Menlo"/>
          <w:color w:val="F8F8F2"/>
          <w:kern w:val="0"/>
          <w:szCs w:val="21"/>
        </w:rPr>
        <w:t xml:space="preserve">lineno, hline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F8F8F2"/>
          <w:kern w:val="0"/>
          <w:szCs w:val="21"/>
        </w:rPr>
        <w:t>lines.history</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66D9EF"/>
          <w:kern w:val="0"/>
          <w:szCs w:val="21"/>
        </w:rPr>
        <w:t>print</w:t>
      </w:r>
      <w:r w:rsidRPr="001D6FE2">
        <w:rPr>
          <w:rFonts w:ascii="Menlo" w:eastAsiaTheme="minorEastAsia" w:hAnsi="Menlo" w:cs="Menlo"/>
          <w:color w:val="F8F8F2"/>
          <w:kern w:val="0"/>
          <w:szCs w:val="21"/>
        </w:rPr>
        <w:t>(</w:t>
      </w:r>
      <w:r w:rsidRPr="001D6FE2">
        <w:rPr>
          <w:rFonts w:ascii="Menlo" w:eastAsiaTheme="minorEastAsia" w:hAnsi="Menlo" w:cs="Menlo"/>
          <w:color w:val="E6DB74"/>
          <w:kern w:val="0"/>
          <w:szCs w:val="21"/>
        </w:rPr>
        <w:t>'{}:{}'</w:t>
      </w:r>
      <w:r w:rsidRPr="001D6FE2">
        <w:rPr>
          <w:rFonts w:ascii="Menlo" w:eastAsiaTheme="minorEastAsia" w:hAnsi="Menlo" w:cs="Menlo"/>
          <w:color w:val="F8F8F2"/>
          <w:kern w:val="0"/>
          <w:szCs w:val="21"/>
        </w:rPr>
        <w:t>.</w:t>
      </w:r>
      <w:r w:rsidRPr="001D6FE2">
        <w:rPr>
          <w:rFonts w:ascii="Menlo" w:eastAsiaTheme="minorEastAsia" w:hAnsi="Menlo" w:cs="Menlo"/>
          <w:color w:val="66D9EF"/>
          <w:kern w:val="0"/>
          <w:szCs w:val="21"/>
        </w:rPr>
        <w:t>format</w:t>
      </w:r>
      <w:r w:rsidRPr="001D6FE2">
        <w:rPr>
          <w:rFonts w:ascii="Menlo" w:eastAsiaTheme="minorEastAsia" w:hAnsi="Menlo" w:cs="Menlo"/>
          <w:color w:val="F8F8F2"/>
          <w:kern w:val="0"/>
          <w:szCs w:val="21"/>
        </w:rPr>
        <w:t xml:space="preserve">(lineno, hline), </w:t>
      </w:r>
      <w:r w:rsidRPr="001D6FE2">
        <w:rPr>
          <w:rFonts w:ascii="Menlo" w:eastAsiaTheme="minorEastAsia" w:hAnsi="Menlo" w:cs="Menlo"/>
          <w:color w:val="AA4926"/>
          <w:kern w:val="0"/>
          <w:szCs w:val="21"/>
        </w:rPr>
        <w:t>end</w:t>
      </w:r>
      <w:r w:rsidRPr="001D6FE2">
        <w:rPr>
          <w:rFonts w:ascii="Menlo" w:eastAsiaTheme="minorEastAsia" w:hAnsi="Menlo" w:cs="Menlo"/>
          <w:color w:val="F92672"/>
          <w:kern w:val="0"/>
          <w:szCs w:val="21"/>
        </w:rPr>
        <w:t>=</w:t>
      </w:r>
      <w:r w:rsidRPr="001D6FE2">
        <w:rPr>
          <w:rFonts w:ascii="Menlo" w:eastAsiaTheme="minorEastAsia" w:hAnsi="Menlo" w:cs="Menlo"/>
          <w:color w:val="E6DB74"/>
          <w:kern w:val="0"/>
          <w:szCs w:val="21"/>
        </w:rPr>
        <w:t>''</w:t>
      </w:r>
      <w:r w:rsidRPr="001D6FE2">
        <w:rPr>
          <w:rFonts w:ascii="Menlo" w:eastAsiaTheme="minorEastAsia" w:hAnsi="Menlo" w:cs="Menlo"/>
          <w:color w:val="F8F8F2"/>
          <w:kern w:val="0"/>
          <w:szCs w:val="21"/>
        </w:rPr>
        <w:t>)</w:t>
      </w:r>
    </w:p>
    <w:p w14:paraId="110509E8" w14:textId="77777777" w:rsidR="00296218" w:rsidRDefault="00296218" w:rsidP="00296218">
      <w:pPr>
        <w:rPr>
          <w:rFonts w:hint="eastAsia"/>
        </w:rPr>
      </w:pPr>
      <w:bookmarkStart w:id="0" w:name="_GoBack"/>
      <w:bookmarkEnd w:id="0"/>
    </w:p>
    <w:p w14:paraId="0959D4E3" w14:textId="77777777" w:rsidR="00296218" w:rsidRDefault="00296218" w:rsidP="00296218"/>
    <w:p w14:paraId="5648C681" w14:textId="77777777" w:rsidR="00296218" w:rsidRDefault="00296218" w:rsidP="00296218"/>
    <w:p w14:paraId="40F42BFD" w14:textId="77777777" w:rsidR="00296218" w:rsidRDefault="00296218" w:rsidP="00296218"/>
    <w:p w14:paraId="72485CAD" w14:textId="77777777" w:rsidR="00296218" w:rsidRDefault="00296218" w:rsidP="00296218"/>
    <w:p w14:paraId="5D185BE5" w14:textId="77777777" w:rsidR="00296218" w:rsidRDefault="00296218" w:rsidP="00296218"/>
    <w:p w14:paraId="0A8A548F" w14:textId="77777777" w:rsidR="00296218" w:rsidRDefault="00296218" w:rsidP="00296218"/>
    <w:p w14:paraId="77DAA8CB" w14:textId="77777777" w:rsidR="00296218" w:rsidRDefault="00296218" w:rsidP="00296218"/>
    <w:p w14:paraId="1A8A7274" w14:textId="77777777" w:rsidR="00296218" w:rsidRDefault="00296218" w:rsidP="00296218"/>
    <w:p w14:paraId="4C55859C" w14:textId="77777777" w:rsidR="00296218" w:rsidRDefault="00296218" w:rsidP="00296218"/>
    <w:p w14:paraId="07F397BA" w14:textId="77777777" w:rsidR="00296218" w:rsidRDefault="00296218" w:rsidP="00296218"/>
    <w:p w14:paraId="27107D2F" w14:textId="77777777" w:rsidR="00296218" w:rsidRDefault="00296218" w:rsidP="00296218"/>
    <w:p w14:paraId="3E9F39E8" w14:textId="77777777" w:rsidR="00296218" w:rsidRDefault="00296218" w:rsidP="00296218"/>
    <w:p w14:paraId="7D7D5E35" w14:textId="77777777" w:rsidR="00296218" w:rsidRDefault="00296218" w:rsidP="00296218"/>
    <w:p w14:paraId="4D940ACB" w14:textId="77777777" w:rsidR="00296218" w:rsidRPr="007B3A8E" w:rsidRDefault="00296218" w:rsidP="00296218"/>
    <w:p w14:paraId="436EEB2F" w14:textId="77777777" w:rsidR="00933B74" w:rsidRDefault="00933B74" w:rsidP="00933B74"/>
    <w:p w14:paraId="114130F6" w14:textId="77777777" w:rsidR="00933B74" w:rsidRDefault="00933B74" w:rsidP="00933B74"/>
    <w:p w14:paraId="0CFFFA67" w14:textId="77777777" w:rsidR="00933B74" w:rsidRDefault="00933B74" w:rsidP="00933B74"/>
    <w:p w14:paraId="5335FB43" w14:textId="77777777" w:rsidR="00933B74" w:rsidRDefault="00933B74" w:rsidP="00933B74"/>
    <w:p w14:paraId="58F51BDF" w14:textId="77777777" w:rsidR="00933B74" w:rsidRDefault="00933B74" w:rsidP="00933B74"/>
    <w:p w14:paraId="4E3B0E61" w14:textId="77777777"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charset w:val="86"/>
    <w:family w:val="auto"/>
    <w:pitch w:val="variable"/>
    <w:sig w:usb0="80000287" w:usb1="28CF3C52"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D56683"/>
    <w:multiLevelType w:val="hybridMultilevel"/>
    <w:tmpl w:val="E28E0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90F1B"/>
    <w:rsid w:val="00195898"/>
    <w:rsid w:val="001C5FAA"/>
    <w:rsid w:val="001D6FE2"/>
    <w:rsid w:val="00296218"/>
    <w:rsid w:val="002D3449"/>
    <w:rsid w:val="002E26EA"/>
    <w:rsid w:val="003165E2"/>
    <w:rsid w:val="00402687"/>
    <w:rsid w:val="00451EA1"/>
    <w:rsid w:val="004644AB"/>
    <w:rsid w:val="004645EF"/>
    <w:rsid w:val="00466D2B"/>
    <w:rsid w:val="00494512"/>
    <w:rsid w:val="004A1253"/>
    <w:rsid w:val="004E3F04"/>
    <w:rsid w:val="00531DFA"/>
    <w:rsid w:val="005552E2"/>
    <w:rsid w:val="0057255A"/>
    <w:rsid w:val="00685E45"/>
    <w:rsid w:val="006D762C"/>
    <w:rsid w:val="007557D4"/>
    <w:rsid w:val="007776F5"/>
    <w:rsid w:val="0078607B"/>
    <w:rsid w:val="007C7966"/>
    <w:rsid w:val="007D7D6D"/>
    <w:rsid w:val="007F2F61"/>
    <w:rsid w:val="00814D0F"/>
    <w:rsid w:val="00824EFD"/>
    <w:rsid w:val="008302E6"/>
    <w:rsid w:val="008C1672"/>
    <w:rsid w:val="00933B74"/>
    <w:rsid w:val="00935AC8"/>
    <w:rsid w:val="00A533D0"/>
    <w:rsid w:val="00AB5D53"/>
    <w:rsid w:val="00B34A36"/>
    <w:rsid w:val="00B671D0"/>
    <w:rsid w:val="00C65604"/>
    <w:rsid w:val="00C82740"/>
    <w:rsid w:val="00C9166A"/>
    <w:rsid w:val="00CB232C"/>
    <w:rsid w:val="00CB6928"/>
    <w:rsid w:val="00D34205"/>
    <w:rsid w:val="00DA16B7"/>
    <w:rsid w:val="00E27E2D"/>
    <w:rsid w:val="00E536B5"/>
    <w:rsid w:val="00EB730E"/>
    <w:rsid w:val="00F12541"/>
    <w:rsid w:val="00FB43EB"/>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0"/>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0"/>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A16B7"/>
    <w:rPr>
      <w:b/>
      <w:bCs/>
      <w:kern w:val="44"/>
      <w:sz w:val="44"/>
      <w:szCs w:val="44"/>
    </w:rPr>
  </w:style>
  <w:style w:type="character" w:customStyle="1" w:styleId="20">
    <w:name w:val="标题 2字符"/>
    <w:basedOn w:val="a0"/>
    <w:link w:val="2"/>
    <w:uiPriority w:val="9"/>
    <w:rsid w:val="00DA16B7"/>
    <w:rPr>
      <w:rFonts w:asciiTheme="majorHAnsi" w:eastAsiaTheme="majorEastAsia" w:hAnsiTheme="majorHAnsi" w:cstheme="majorBidi"/>
      <w:b/>
      <w:bCs/>
      <w:sz w:val="32"/>
      <w:szCs w:val="32"/>
    </w:rPr>
  </w:style>
  <w:style w:type="character" w:customStyle="1" w:styleId="30">
    <w:name w:val="标题 3字符"/>
    <w:basedOn w:val="a0"/>
    <w:link w:val="3"/>
    <w:uiPriority w:val="9"/>
    <w:rsid w:val="002D3449"/>
    <w:rPr>
      <w:rFonts w:ascii="LMMono12-Regular-Identity-H" w:eastAsia="LMMono12-Regular-Identity-H" w:cs="LMMono12-Regular-Identity-H"/>
      <w:b/>
      <w:bCs/>
      <w:kern w:val="0"/>
      <w:sz w:val="24"/>
      <w:szCs w:val="24"/>
    </w:rPr>
  </w:style>
  <w:style w:type="character" w:customStyle="1" w:styleId="40">
    <w:name w:val="标题 4字符"/>
    <w:basedOn w:val="a0"/>
    <w:link w:val="4"/>
    <w:uiPriority w:val="9"/>
    <w:semiHidden/>
    <w:rsid w:val="00DA16B7"/>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A16B7"/>
    <w:rPr>
      <w:b/>
      <w:bCs/>
      <w:sz w:val="28"/>
      <w:szCs w:val="28"/>
    </w:rPr>
  </w:style>
  <w:style w:type="character" w:customStyle="1" w:styleId="60">
    <w:name w:val="标题 6字符"/>
    <w:basedOn w:val="a0"/>
    <w:link w:val="6"/>
    <w:uiPriority w:val="9"/>
    <w:semiHidden/>
    <w:rsid w:val="00DA16B7"/>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DA16B7"/>
    <w:rPr>
      <w:b/>
      <w:bCs/>
      <w:sz w:val="24"/>
      <w:szCs w:val="24"/>
    </w:rPr>
  </w:style>
  <w:style w:type="character" w:customStyle="1" w:styleId="80">
    <w:name w:val="标题 8字符"/>
    <w:basedOn w:val="a0"/>
    <w:link w:val="8"/>
    <w:uiPriority w:val="9"/>
    <w:semiHidden/>
    <w:rsid w:val="00DA16B7"/>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0"/>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a5"/>
    <w:uiPriority w:val="99"/>
    <w:semiHidden/>
    <w:unhideWhenUsed/>
    <w:rsid w:val="00296218"/>
    <w:rPr>
      <w:rFonts w:ascii="宋体" w:eastAsia="宋体"/>
      <w:sz w:val="24"/>
      <w:szCs w:val="24"/>
    </w:rPr>
  </w:style>
  <w:style w:type="character" w:customStyle="1" w:styleId="a5">
    <w:name w:val="文档结构图字符"/>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16</Pages>
  <Words>2295</Words>
  <Characters>13084</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Microsoft Office User</cp:lastModifiedBy>
  <cp:revision>11</cp:revision>
  <dcterms:created xsi:type="dcterms:W3CDTF">2019-06-17T09:05:00Z</dcterms:created>
  <dcterms:modified xsi:type="dcterms:W3CDTF">2019-07-03T14:19:00Z</dcterms:modified>
</cp:coreProperties>
</file>