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lang w:bidi="ar-SA"/>
        </w:rPr>
        <w:drawing>
          <wp:inline distT="0" distB="0" distL="0" distR="0">
            <wp:extent cx="1036320" cy="1171575"/>
            <wp:effectExtent l="0" t="0" r="0" b="1905"/>
            <wp:docPr id="1" name="Picture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5144" cy="118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Московский Государственный Технический Университет имени Н.Э.Баумана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Факультет Информатика и системы управления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ИУ-5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«Системы обработки информации и управления»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  <w:lang w:val="ru-RU"/>
        </w:rPr>
        <w:t>ОТЧЁТ</w:t>
      </w:r>
    </w:p>
    <w:p>
      <w:pPr>
        <w:spacing w:line="240" w:lineRule="auto"/>
        <w:ind w:left="-142" w:right="-143"/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</w:p>
    <w:p>
      <w:pPr>
        <w:spacing w:line="240" w:lineRule="auto"/>
        <w:ind w:right="-143"/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Лабораторная работа №1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t>Медоты мошинного обучения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30"/>
          <w:szCs w:val="30"/>
          <w:lang w:val="ru-RU"/>
        </w:rPr>
        <w:t>Выполнил</w:t>
      </w:r>
      <w:r>
        <w:rPr>
          <w:rFonts w:hint="default" w:ascii="Times New Roman" w:hAnsi="Times New Roman" w:eastAsia="宋体" w:cs="Times New Roman"/>
          <w:sz w:val="30"/>
          <w:szCs w:val="30"/>
          <w:lang w:val="ru-RU" w:eastAsia="zh-CN"/>
        </w:rPr>
        <w:t>：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  <w:t xml:space="preserve">Ма Линь  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hint="default"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  <w:t xml:space="preserve">стулент группы:ИУ-5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  <w:t>1М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Москва 202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г.</w:t>
      </w:r>
    </w:p>
    <w:p>
      <w:pPr>
        <w:spacing w:line="240" w:lineRule="auto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Цель работы:</w:t>
      </w:r>
    </w:p>
    <w:p>
      <w:pPr>
        <w:bidi w:val="0"/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ru-RU"/>
        </w:rPr>
        <w:t xml:space="preserve">1,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изучение различных методов визуализация данных и создание истории на основе данных.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240" w:lineRule="auto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Задание: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 xml:space="preserve">Выбрать набор данных (датасет).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Создать "историю о данных" в виде юпитер-ноутбука, с учетом следующих требований: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Не рекомендуется повторять виды графиков, желательно создать 5 графиков различных видов.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Выбор графиков должен быть обоснован использованием методологии data-to-viz. Рекомендуется учитывать типичные ошибки построения выбранного вида графика по методологии data-to-viz. Если методология Вами отвергается, то просьба обосновать Ваше решение по выбору графика.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bdr w:val="none" w:color="auto" w:sz="0" w:space="0"/>
          <w:shd w:val="clear" w:fill="FFFFFF"/>
        </w:rPr>
        <w:t>Сформировать отчет и разместить его в своем репозитории на github.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/>
          <w:bCs/>
          <w:sz w:val="32"/>
          <w:szCs w:val="32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 w:eastAsia="zh-CN"/>
        </w:rPr>
        <w:t>1,Обзор</w:t>
      </w:r>
    </w:p>
    <w:p>
      <w:pPr>
        <w:bidi w:val="0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Междунаро́дная федера́ция футбо́ла (фр. Fédération Internationale de Football Association, сокращённо FIFA, в русской транслитерации — ФИФА́) — главная футбольная организация, являющаяся крупнейшим международным руководящим органом в футболе, футзале и пляжном футболе. Штаб-квартира ФИФА находится в швейцарском городе Цюрихе.</w:t>
      </w:r>
    </w:p>
    <w:p>
      <w:pPr>
        <w:bidi w:val="0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Серия игр ФИФА — видеоигра - симулятор футбола , выпущенная Electronic Arts .</w:t>
      </w:r>
    </w:p>
    <w:p>
      <w:pPr>
        <w:bidi w:val="0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 этой статье будут визуализированы данные об индивидуальных способностях игроков и способностях каждой национальной сборной по футболу.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br w:type="page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Times New Roman" w:hAnsi="Times New Roman" w:cs="Times New Roman"/>
          <w:b/>
          <w:bCs/>
          <w:sz w:val="32"/>
          <w:szCs w:val="32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 w:eastAsia="zh-CN"/>
        </w:rPr>
        <w:t>2,Конкретный процесс и реализация кода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(1)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Загрузить доступные пакеты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4785" cy="1341755"/>
            <wp:effectExtent l="0" t="0" r="825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библиотека импорта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1125220"/>
            <wp:effectExtent l="0" t="0" r="317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читать данные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4785" cy="415925"/>
            <wp:effectExtent l="0" t="0" r="825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импорт модуля worldcloud. Wordcloud использует размеры текста для представления частоты текста.</w:t>
      </w:r>
    </w:p>
    <w:p>
      <w:pPr>
        <w:numPr>
          <w:numId w:val="0"/>
        </w:numPr>
        <w:bidi w:val="0"/>
        <w:spacing w:line="240" w:lineRule="auto"/>
        <w:ind w:leftChars="0"/>
      </w:pPr>
      <w:r>
        <w:drawing>
          <wp:inline distT="0" distB="0" distL="114300" distR="114300">
            <wp:extent cx="5267325" cy="236220"/>
            <wp:effectExtent l="0" t="0" r="571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взглянув на набор данных, первые 10 строк</w:t>
      </w:r>
    </w:p>
    <w:p>
      <w:pPr>
        <w:numPr>
          <w:numId w:val="0"/>
        </w:numPr>
        <w:bidi w:val="0"/>
        <w:spacing w:line="240" w:lineRule="auto"/>
        <w:ind w:leftChars="0"/>
      </w:pPr>
      <w:r>
        <w:drawing>
          <wp:inline distT="0" distB="0" distL="114300" distR="114300">
            <wp:extent cx="5265420" cy="2353310"/>
            <wp:effectExtent l="0" t="0" r="762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Проверьте общее количество строк и столбцов в данных.</w:t>
      </w:r>
    </w:p>
    <w:p>
      <w:pPr>
        <w:numPr>
          <w:numId w:val="0"/>
        </w:numPr>
        <w:bidi w:val="0"/>
        <w:spacing w:line="240" w:lineRule="auto"/>
        <w:ind w:leftChars="0"/>
      </w:pPr>
      <w:r>
        <w:drawing>
          <wp:inline distT="0" distB="0" distL="114300" distR="114300">
            <wp:extent cx="5267325" cy="367665"/>
            <wp:effectExtent l="0" t="0" r="5715" b="133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spacing w:line="240" w:lineRule="auto"/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Используйте облако слов, чтобы показать количество спортсменов в разных странах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785" cy="2729230"/>
            <wp:effectExtent l="0" t="0" r="8255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Распределение позиций игроков на поле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numId w:val="0"/>
        </w:numPr>
        <w:bidi w:val="0"/>
        <w:spacing w:after="160" w:line="240" w:lineRule="auto"/>
      </w:pPr>
      <w:r>
        <w:drawing>
          <wp:inline distT="0" distB="0" distL="114300" distR="114300">
            <wp:extent cx="5269230" cy="2926715"/>
            <wp:effectExtent l="0" t="0" r="3810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spacing w:after="160"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Распределение роста игроков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numId w:val="0"/>
        </w:numPr>
        <w:bidi w:val="0"/>
        <w:spacing w:after="160" w:line="240" w:lineRule="auto"/>
      </w:pPr>
      <w:r>
        <w:drawing>
          <wp:inline distT="0" distB="0" distL="114300" distR="114300">
            <wp:extent cx="5264785" cy="3279140"/>
            <wp:effectExtent l="0" t="0" r="8255" b="1270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spacing w:after="160"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Распределение количества игроков, забивших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numId w:val="0"/>
        </w:numPr>
        <w:bidi w:val="0"/>
        <w:spacing w:after="160" w:line="240" w:lineRule="auto"/>
      </w:pPr>
      <w:r>
        <w:drawing>
          <wp:inline distT="0" distB="0" distL="114300" distR="114300">
            <wp:extent cx="5264785" cy="2392045"/>
            <wp:effectExtent l="0" t="0" r="8255" b="6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spacing w:after="160" w:line="240" w:lineRule="auto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Информация о пяти лучших игроках с наибольшим количеством голов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numPr>
          <w:numId w:val="0"/>
        </w:numPr>
        <w:bidi w:val="0"/>
        <w:spacing w:after="160" w:line="240" w:lineRule="auto"/>
        <w:ind w:leftChars="0"/>
      </w:pPr>
      <w:r>
        <w:drawing>
          <wp:inline distT="0" distB="0" distL="114300" distR="114300">
            <wp:extent cx="5264150" cy="1978660"/>
            <wp:effectExtent l="0" t="0" r="8890" b="25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spacing w:after="160"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Количество голов, забитых национальной сборной по футболу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numId w:val="0"/>
        </w:numPr>
        <w:bidi w:val="0"/>
        <w:spacing w:after="160" w:line="240" w:lineRule="auto"/>
        <w:ind w:leftChars="0"/>
      </w:pPr>
      <w:r>
        <w:drawing>
          <wp:inline distT="0" distB="0" distL="114300" distR="114300">
            <wp:extent cx="5264785" cy="2230120"/>
            <wp:effectExtent l="0" t="0" r="8255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spacing w:after="160" w:line="24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Отображение количества вхождений имен среди 20 лучших игроков в виде облака слов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numPr>
          <w:numId w:val="0"/>
        </w:numPr>
        <w:bidi w:val="0"/>
        <w:spacing w:after="160" w:line="240" w:lineRule="auto"/>
        <w:ind w:leftChars="0"/>
        <w:rPr>
          <w:rFonts w:hint="default" w:ascii="Times New Roman" w:hAnsi="Times New Roman" w:cs="Times New Roman" w:eastAsiaTheme="minor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4310" cy="3773805"/>
            <wp:effectExtent l="0" t="0" r="13970" b="57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6AEC2"/>
    <w:multiLevelType w:val="multilevel"/>
    <w:tmpl w:val="8686AE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074799D"/>
    <w:multiLevelType w:val="multilevel"/>
    <w:tmpl w:val="A07479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3666E72"/>
    <w:multiLevelType w:val="singleLevel"/>
    <w:tmpl w:val="E3666E72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2797C30F"/>
    <w:multiLevelType w:val="multilevel"/>
    <w:tmpl w:val="2797C3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2752DC0"/>
    <w:multiLevelType w:val="multilevel"/>
    <w:tmpl w:val="62752D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50726"/>
    <w:rsid w:val="1A627D81"/>
    <w:rsid w:val="230400E7"/>
    <w:rsid w:val="2CE50726"/>
    <w:rsid w:val="2EA8720D"/>
    <w:rsid w:val="38931838"/>
    <w:rsid w:val="3B762441"/>
    <w:rsid w:val="442E38B9"/>
    <w:rsid w:val="550B62B6"/>
    <w:rsid w:val="564336DC"/>
    <w:rsid w:val="5A8D6765"/>
    <w:rsid w:val="6D60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zh-CN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2022-03-02T20:19:00Z</dcterms:created>
  <dc:creator>yunrbeak</dc:creator>
  <cp:lastModifiedBy>yunrbeak</cp:lastModifiedBy>
  <dcterms:modified xsi:type="dcterms:W3CDTF">2022-03-04T13:43:04Z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0ECF3B215DDE438D9E905A6D55D49C87</vt:lpwstr>
  </property>
</Properties>
</file>