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F4F8" w14:textId="77777777" w:rsidR="00342044" w:rsidRPr="00342044" w:rsidRDefault="00342044" w:rsidP="00342044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color w:val="333333"/>
          <w:kern w:val="0"/>
          <w:sz w:val="45"/>
          <w:szCs w:val="45"/>
        </w:rPr>
      </w:pPr>
      <w:r w:rsidRPr="00342044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铁磁材料动态磁滞回线和基本磁化曲线的测量</w:t>
      </w:r>
    </w:p>
    <w:p w14:paraId="692EA588" w14:textId="77777777" w:rsidR="00342044" w:rsidRPr="00342044" w:rsidRDefault="00342044" w:rsidP="0034204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总分：</w:t>
      </w:r>
      <w:r w:rsidRPr="0034204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10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  </w:t>
      </w:r>
      <w:proofErr w:type="gramStart"/>
      <w:r w:rsidRPr="003420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组卷人</w:t>
      </w:r>
      <w:proofErr w:type="gramEnd"/>
      <w:r w:rsidRPr="003420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：</w:t>
      </w:r>
      <w:r w:rsidRPr="0034204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李博</w:t>
      </w:r>
    </w:p>
    <w:p w14:paraId="3D9151A3" w14:textId="77777777" w:rsidR="00342044" w:rsidRPr="00342044" w:rsidRDefault="00342044" w:rsidP="0034204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AF59E07" w14:textId="77777777" w:rsidR="00342044" w:rsidRPr="00342044" w:rsidRDefault="00342044" w:rsidP="00342044">
      <w:pPr>
        <w:widowControl/>
        <w:shd w:val="clear" w:color="auto" w:fill="EFEFE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一、单选题 共 6 小题 共 6 分</w:t>
      </w:r>
    </w:p>
    <w:p w14:paraId="0BBC34C8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342044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铁磁质的相对磁导率（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</w:p>
    <w:p w14:paraId="4E41A603" w14:textId="4D65CE04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478A9443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远小于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1</w:t>
      </w:r>
    </w:p>
    <w:p w14:paraId="2A6699A5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远大于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1</w:t>
      </w:r>
    </w:p>
    <w:p w14:paraId="3D211779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小于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1</w:t>
      </w:r>
    </w:p>
    <w:p w14:paraId="398E5034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大于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1</w:t>
      </w:r>
    </w:p>
    <w:p w14:paraId="23A7AD2A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342044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将铁磁质材料至于磁场中，铁磁质材料将被（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</w:p>
    <w:p w14:paraId="72AAE8AA" w14:textId="0FE05F1A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21ACBBBE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极化</w:t>
      </w:r>
    </w:p>
    <w:p w14:paraId="7AAB36C5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磁化</w:t>
      </w:r>
    </w:p>
    <w:p w14:paraId="1561201A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342044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磁滞损耗与磁滞回线所围成的面积成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( ).</w:t>
      </w:r>
    </w:p>
    <w:p w14:paraId="4A1934BA" w14:textId="6351B2B5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44088EA6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反比</w:t>
      </w:r>
    </w:p>
    <w:p w14:paraId="1755504C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正比</w:t>
      </w:r>
    </w:p>
    <w:p w14:paraId="3EF62CDB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4.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342044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铁磁质的相对磁导率（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</w:p>
    <w:p w14:paraId="05239EB6" w14:textId="0615F761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428C54BA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是恒量，它并不随磁场的变化而变化</w:t>
      </w:r>
    </w:p>
    <w:p w14:paraId="1C9B4EA5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B.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不是恒量，它随磁场的变化而变化</w:t>
      </w:r>
    </w:p>
    <w:p w14:paraId="0D24D913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5.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342044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磁化过程与铁磁材料过去的磁化历史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( )</w:t>
      </w:r>
    </w:p>
    <w:p w14:paraId="59A86C2B" w14:textId="46D1162D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</w:t>
      </w:r>
    </w:p>
    <w:p w14:paraId="2D4A854A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有关</w:t>
      </w:r>
    </w:p>
    <w:p w14:paraId="1EE82F4B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无关</w:t>
      </w:r>
    </w:p>
    <w:p w14:paraId="4C6B07B1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6.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342044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磁滞回线所包围的面积（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</w:p>
    <w:p w14:paraId="4112FB06" w14:textId="3E243ED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1034FA56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与矫顽力成反比</w:t>
      </w:r>
    </w:p>
    <w:p w14:paraId="5B7470F5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与磁滞损耗成正比</w:t>
      </w:r>
    </w:p>
    <w:p w14:paraId="1D1E5E4B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与矫顽力成正比</w:t>
      </w:r>
    </w:p>
    <w:p w14:paraId="31141D51" w14:textId="77777777" w:rsidR="00342044" w:rsidRPr="00342044" w:rsidRDefault="00342044" w:rsidP="00342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与磁滞损耗成反比</w:t>
      </w:r>
    </w:p>
    <w:p w14:paraId="6BB57D7F" w14:textId="77777777" w:rsidR="00342044" w:rsidRPr="00342044" w:rsidRDefault="00342044" w:rsidP="00342044">
      <w:pPr>
        <w:widowControl/>
        <w:shd w:val="clear" w:color="auto" w:fill="EFEFE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4204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二、填空题 共 3 小题 共 4 分</w:t>
      </w:r>
    </w:p>
    <w:p w14:paraId="0608C723" w14:textId="180D1BA4" w:rsidR="00342044" w:rsidRDefault="00342044" w:rsidP="00C61F0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  <w:bdr w:val="none" w:sz="0" w:space="0" w:color="auto" w:frame="1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342044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曲线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Oa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表示铁磁材料从没有磁性开始磁化，磁感应强度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B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随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H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增加，称为【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1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】。当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H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增加到某一值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时，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B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的增加极其缓慢，可看成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B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不再增加，即达到【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2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】。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选择答案：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A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磁饱和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B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极化饱和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C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磁滞回线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D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磁化曲线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342044">
        <w:rPr>
          <w:rFonts w:hint="eastAsia"/>
          <w:noProof/>
        </w:rPr>
        <w:drawing>
          <wp:inline distT="0" distB="0" distL="0" distR="0" wp14:anchorId="6EA0996B" wp14:editId="44612D1A">
            <wp:extent cx="2159000" cy="1844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0E09" w14:textId="35151546" w:rsidR="00C61F09" w:rsidRPr="00342044" w:rsidRDefault="00817627" w:rsidP="00C61F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333333"/>
          <w:kern w:val="0"/>
          <w:sz w:val="23"/>
          <w:szCs w:val="23"/>
          <w:bdr w:val="none" w:sz="0" w:space="0" w:color="auto" w:frame="1"/>
        </w:rPr>
        <w:t>DA</w:t>
      </w:r>
    </w:p>
    <w:p w14:paraId="6AB9E845" w14:textId="77777777" w:rsidR="00094133" w:rsidRDefault="00342044" w:rsidP="00094133">
      <w:pPr>
        <w:widowControl/>
        <w:shd w:val="clear" w:color="auto" w:fill="FFFFFF"/>
        <w:jc w:val="left"/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2.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342044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如图所示，当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H=0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时，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B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不为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0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，铁磁材料还保留一定的磁感应强度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，通常称为铁磁质的【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1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】，要消除剩磁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，使其降为零，必须加一个反方向磁场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，这个反向磁场强度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叫做该铁磁材料的【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2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】。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选择答案：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A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剩磁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B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磁畴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C 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矫顽力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D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恢复力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342044">
        <w:rPr>
          <w:rFonts w:hint="eastAsia"/>
          <w:noProof/>
        </w:rPr>
        <w:drawing>
          <wp:inline distT="0" distB="0" distL="0" distR="0" wp14:anchorId="613FE2CF" wp14:editId="68C90FC8">
            <wp:extent cx="2159000" cy="1844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43EE" w14:textId="3D7C75A4" w:rsidR="00342044" w:rsidRPr="00342044" w:rsidRDefault="00094133" w:rsidP="000941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AC</w:t>
      </w:r>
    </w:p>
    <w:p w14:paraId="651D6A2F" w14:textId="61F0044E" w:rsidR="00342044" w:rsidRDefault="00342044" w:rsidP="00D17C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  <w:bdr w:val="none" w:sz="0" w:space="0" w:color="auto" w:frame="1"/>
        </w:rPr>
      </w:pPr>
      <w:r w:rsidRPr="0034204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342044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2分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在铁磁材料交流磁化过程中，不同的交流幅值磁场强度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Hm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有【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1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】的磁滞回线。若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A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点的值不同（未达到饱和值），则可得到一系列【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2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】的磁滞回线，把各点磁滞回线的【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3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】点和坐标【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4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】连接起来，得到的曲线称为基本磁化曲线。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选择答案：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A.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相同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B.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不同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C.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顶点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D.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中点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E.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原点（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o</w:t>
      </w:r>
      <w:r w:rsidRPr="00342044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  <w:r w:rsidRPr="0034204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342044">
        <w:rPr>
          <w:rFonts w:hint="eastAsia"/>
          <w:noProof/>
        </w:rPr>
        <w:drawing>
          <wp:inline distT="0" distB="0" distL="0" distR="0" wp14:anchorId="33F954C4" wp14:editId="1F6F6A9D">
            <wp:extent cx="230505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14BA" w14:textId="24562681" w:rsidR="00D17C69" w:rsidRPr="00342044" w:rsidRDefault="00D17C69" w:rsidP="00D17C6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bdr w:val="none" w:sz="0" w:space="0" w:color="auto" w:frame="1"/>
        </w:rPr>
        <w:t>B</w:t>
      </w:r>
      <w:r>
        <w:rPr>
          <w:rFonts w:ascii="微软雅黑" w:eastAsia="微软雅黑" w:hAnsi="微软雅黑" w:cs="宋体"/>
          <w:color w:val="333333"/>
          <w:kern w:val="0"/>
          <w:sz w:val="23"/>
          <w:szCs w:val="23"/>
          <w:bdr w:val="none" w:sz="0" w:space="0" w:color="auto" w:frame="1"/>
        </w:rPr>
        <w:t>BCE</w:t>
      </w:r>
    </w:p>
    <w:p w14:paraId="1362BB17" w14:textId="77777777" w:rsidR="003A164F" w:rsidRDefault="00817627">
      <w:pPr>
        <w:rPr>
          <w:rFonts w:hint="eastAsia"/>
        </w:rPr>
      </w:pPr>
    </w:p>
    <w:sectPr w:rsidR="003A1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96"/>
    <w:rsid w:val="00094133"/>
    <w:rsid w:val="00342044"/>
    <w:rsid w:val="00817627"/>
    <w:rsid w:val="00AF7796"/>
    <w:rsid w:val="00C61F09"/>
    <w:rsid w:val="00C63FAF"/>
    <w:rsid w:val="00D17C69"/>
    <w:rsid w:val="00D74F80"/>
    <w:rsid w:val="00DE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A707"/>
  <w15:chartTrackingRefBased/>
  <w15:docId w15:val="{0068BEDD-817D-4BBA-BB3F-77A77A30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420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420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-md-6">
    <w:name w:val="col-md-6"/>
    <w:basedOn w:val="a0"/>
    <w:rsid w:val="00342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5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80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891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25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815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27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07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8267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0052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37721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3264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32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821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801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51812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883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9134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6335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14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60996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804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923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861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015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72436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771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927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119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5588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5431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038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35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904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106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4861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8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1928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9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043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198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868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18211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818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788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39527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867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9540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何旻皓 顾</dc:creator>
  <cp:keywords/>
  <dc:description/>
  <cp:lastModifiedBy>何旻皓 顾</cp:lastModifiedBy>
  <cp:revision>7</cp:revision>
  <dcterms:created xsi:type="dcterms:W3CDTF">2021-09-24T15:02:00Z</dcterms:created>
  <dcterms:modified xsi:type="dcterms:W3CDTF">2021-09-24T16:22:00Z</dcterms:modified>
</cp:coreProperties>
</file>