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682F" w14:textId="77777777" w:rsidR="00F52FA7" w:rsidRPr="00F52FA7" w:rsidRDefault="00F52FA7" w:rsidP="00F52FA7">
      <w:pPr>
        <w:widowControl/>
        <w:shd w:val="clear" w:color="auto" w:fill="FFFFFF"/>
        <w:jc w:val="center"/>
        <w:outlineLvl w:val="1"/>
        <w:rPr>
          <w:rFonts w:ascii="微软雅黑" w:eastAsia="微软雅黑" w:hAnsi="微软雅黑" w:cs="宋体"/>
          <w:color w:val="333333"/>
          <w:kern w:val="0"/>
          <w:sz w:val="45"/>
          <w:szCs w:val="45"/>
        </w:rPr>
      </w:pPr>
      <w:r w:rsidRPr="00F52FA7">
        <w:rPr>
          <w:rFonts w:ascii="微软雅黑" w:eastAsia="微软雅黑" w:hAnsi="微软雅黑" w:cs="宋体" w:hint="eastAsia"/>
          <w:color w:val="333333"/>
          <w:kern w:val="0"/>
          <w:sz w:val="45"/>
          <w:szCs w:val="45"/>
        </w:rPr>
        <w:t>验证波长与弦线张力、波源振动频率的关系</w:t>
      </w:r>
    </w:p>
    <w:p w14:paraId="574EA9EA" w14:textId="77777777" w:rsidR="00F52FA7" w:rsidRPr="00F52FA7" w:rsidRDefault="00F52FA7" w:rsidP="00F52FA7">
      <w:pPr>
        <w:widowControl/>
        <w:shd w:val="clear" w:color="auto" w:fill="FFFFFF"/>
        <w:jc w:val="center"/>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color w:val="333333"/>
          <w:kern w:val="0"/>
          <w:sz w:val="24"/>
          <w:szCs w:val="24"/>
          <w:bdr w:val="none" w:sz="0" w:space="0" w:color="auto" w:frame="1"/>
        </w:rPr>
        <w:t>总分：</w:t>
      </w:r>
      <w:r w:rsidRPr="00F52FA7">
        <w:rPr>
          <w:rFonts w:ascii="微软雅黑" w:eastAsia="微软雅黑" w:hAnsi="微软雅黑" w:cs="宋体" w:hint="eastAsia"/>
          <w:color w:val="FF0000"/>
          <w:kern w:val="0"/>
          <w:sz w:val="24"/>
          <w:szCs w:val="24"/>
          <w:bdr w:val="none" w:sz="0" w:space="0" w:color="auto" w:frame="1"/>
        </w:rPr>
        <w:t>10</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333333"/>
          <w:kern w:val="0"/>
          <w:sz w:val="24"/>
          <w:szCs w:val="24"/>
          <w:bdr w:val="none" w:sz="0" w:space="0" w:color="auto" w:frame="1"/>
        </w:rPr>
        <w:t>组卷人：</w:t>
      </w:r>
      <w:r w:rsidRPr="00F52FA7">
        <w:rPr>
          <w:rFonts w:ascii="微软雅黑" w:eastAsia="微软雅黑" w:hAnsi="微软雅黑" w:cs="宋体" w:hint="eastAsia"/>
          <w:color w:val="FF0000"/>
          <w:kern w:val="0"/>
          <w:sz w:val="24"/>
          <w:szCs w:val="24"/>
          <w:bdr w:val="none" w:sz="0" w:space="0" w:color="auto" w:frame="1"/>
        </w:rPr>
        <w:t>李博</w:t>
      </w:r>
    </w:p>
    <w:p w14:paraId="7FD963D9" w14:textId="77777777" w:rsidR="00F52FA7" w:rsidRPr="00F52FA7" w:rsidRDefault="00F52FA7" w:rsidP="00F52FA7">
      <w:pPr>
        <w:widowControl/>
        <w:jc w:val="left"/>
        <w:rPr>
          <w:rFonts w:ascii="宋体" w:eastAsia="宋体" w:hAnsi="宋体" w:cs="宋体" w:hint="eastAsia"/>
          <w:kern w:val="0"/>
          <w:sz w:val="24"/>
          <w:szCs w:val="24"/>
        </w:rPr>
      </w:pPr>
    </w:p>
    <w:p w14:paraId="51D886F9" w14:textId="77777777" w:rsidR="00F52FA7" w:rsidRPr="00F52FA7" w:rsidRDefault="00F52FA7" w:rsidP="00F52FA7">
      <w:pPr>
        <w:widowControl/>
        <w:shd w:val="clear" w:color="auto" w:fill="EFEFEF"/>
        <w:jc w:val="left"/>
        <w:rPr>
          <w:rFonts w:ascii="微软雅黑" w:eastAsia="微软雅黑" w:hAnsi="微软雅黑" w:cs="宋体"/>
          <w:color w:val="333333"/>
          <w:kern w:val="0"/>
          <w:sz w:val="23"/>
          <w:szCs w:val="23"/>
        </w:rPr>
      </w:pPr>
      <w:r w:rsidRPr="00F52FA7">
        <w:rPr>
          <w:rFonts w:ascii="微软雅黑" w:eastAsia="微软雅黑" w:hAnsi="微软雅黑" w:cs="宋体" w:hint="eastAsia"/>
          <w:color w:val="333333"/>
          <w:kern w:val="0"/>
          <w:sz w:val="30"/>
          <w:szCs w:val="30"/>
          <w:bdr w:val="none" w:sz="0" w:space="0" w:color="auto" w:frame="1"/>
        </w:rPr>
        <w:t>一、单选题 共 9 小题 共 9 分</w:t>
      </w:r>
    </w:p>
    <w:p w14:paraId="7ABEE422"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1.</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FF0000"/>
          <w:kern w:val="0"/>
          <w:sz w:val="23"/>
          <w:szCs w:val="23"/>
          <w:bdr w:val="none" w:sz="0" w:space="0" w:color="auto" w:frame="1"/>
        </w:rPr>
        <w:t>1分</w:t>
      </w:r>
      <w:r w:rsidRPr="00F52FA7">
        <w:rPr>
          <w:rFonts w:ascii="微软雅黑" w:eastAsia="微软雅黑" w:hAnsi="微软雅黑" w:cs="宋体" w:hint="eastAsia"/>
          <w:color w:val="333333"/>
          <w:kern w:val="0"/>
          <w:sz w:val="23"/>
          <w:szCs w:val="23"/>
        </w:rPr>
        <w:t>)</w:t>
      </w:r>
      <w:r w:rsidRPr="00F52FA7">
        <w:rPr>
          <w:rFonts w:ascii="宋体" w:eastAsia="宋体" w:hAnsi="宋体" w:cs="宋体" w:hint="eastAsia"/>
          <w:color w:val="000000"/>
          <w:kern w:val="0"/>
          <w:sz w:val="23"/>
          <w:szCs w:val="23"/>
          <w:bdr w:val="none" w:sz="0" w:space="0" w:color="auto" w:frame="1"/>
        </w:rPr>
        <w:t>本实验主要验证了波长与哪些物理量的关系</w:t>
      </w:r>
      <w:r w:rsidRPr="00F52FA7">
        <w:rPr>
          <w:rFonts w:ascii="宋体" w:eastAsia="宋体" w:hAnsi="宋体" w:cs="宋体" w:hint="eastAsia"/>
          <w:color w:val="000000"/>
          <w:kern w:val="0"/>
          <w:szCs w:val="21"/>
          <w:bdr w:val="none" w:sz="0" w:space="0" w:color="auto" w:frame="1"/>
        </w:rPr>
        <w:t>?</w:t>
      </w:r>
    </w:p>
    <w:p w14:paraId="0842D8DA" w14:textId="109A205B" w:rsidR="00F52FA7" w:rsidRPr="00F52FA7" w:rsidRDefault="00F52FA7" w:rsidP="00F52FA7">
      <w:pPr>
        <w:widowControl/>
        <w:shd w:val="clear" w:color="auto" w:fill="FFFFFF"/>
        <w:jc w:val="left"/>
        <w:rPr>
          <w:rFonts w:ascii="微软雅黑" w:eastAsia="微软雅黑" w:hAnsi="微软雅黑" w:cs="宋体" w:hint="eastAsia"/>
          <w:b/>
          <w:bCs/>
          <w:color w:val="333333"/>
          <w:kern w:val="0"/>
          <w:sz w:val="23"/>
          <w:szCs w:val="23"/>
        </w:rPr>
      </w:pPr>
      <w:r>
        <w:rPr>
          <w:rFonts w:ascii="微软雅黑" w:eastAsia="微软雅黑" w:hAnsi="微软雅黑" w:cs="宋体"/>
          <w:b/>
          <w:bCs/>
          <w:color w:val="333333"/>
          <w:kern w:val="0"/>
          <w:sz w:val="23"/>
          <w:szCs w:val="23"/>
          <w:bdr w:val="none" w:sz="0" w:space="0" w:color="auto" w:frame="1"/>
        </w:rPr>
        <w:t>B</w:t>
      </w:r>
    </w:p>
    <w:p w14:paraId="0785D746"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A. </w:t>
      </w:r>
      <w:r w:rsidRPr="00F52FA7">
        <w:rPr>
          <w:rFonts w:ascii="宋体" w:eastAsia="宋体" w:hAnsi="宋体" w:cs="宋体" w:hint="eastAsia"/>
          <w:color w:val="000000"/>
          <w:kern w:val="0"/>
          <w:sz w:val="23"/>
          <w:szCs w:val="23"/>
          <w:bdr w:val="none" w:sz="0" w:space="0" w:color="auto" w:frame="1"/>
        </w:rPr>
        <w:t>波源振动频率、弦线波速</w:t>
      </w:r>
    </w:p>
    <w:p w14:paraId="34A0551F"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B. </w:t>
      </w:r>
      <w:r w:rsidRPr="00F52FA7">
        <w:rPr>
          <w:rFonts w:ascii="宋体" w:eastAsia="宋体" w:hAnsi="宋体" w:cs="宋体" w:hint="eastAsia"/>
          <w:color w:val="000000"/>
          <w:kern w:val="0"/>
          <w:sz w:val="23"/>
          <w:szCs w:val="23"/>
          <w:bdr w:val="none" w:sz="0" w:space="0" w:color="auto" w:frame="1"/>
        </w:rPr>
        <w:t>弦线张力、波源振动频率</w:t>
      </w:r>
    </w:p>
    <w:p w14:paraId="05EE650D"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C. </w:t>
      </w:r>
      <w:r w:rsidRPr="00F52FA7">
        <w:rPr>
          <w:rFonts w:ascii="宋体" w:eastAsia="宋体" w:hAnsi="宋体" w:cs="宋体" w:hint="eastAsia"/>
          <w:color w:val="000000"/>
          <w:kern w:val="0"/>
          <w:sz w:val="23"/>
          <w:szCs w:val="23"/>
          <w:bdr w:val="none" w:sz="0" w:space="0" w:color="auto" w:frame="1"/>
        </w:rPr>
        <w:t>弦线密度、弦线张力</w:t>
      </w:r>
    </w:p>
    <w:p w14:paraId="25A74E95"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D. </w:t>
      </w:r>
      <w:r w:rsidRPr="00F52FA7">
        <w:rPr>
          <w:rFonts w:ascii="宋体" w:eastAsia="宋体" w:hAnsi="宋体" w:cs="宋体" w:hint="eastAsia"/>
          <w:color w:val="000000"/>
          <w:kern w:val="0"/>
          <w:sz w:val="23"/>
          <w:szCs w:val="23"/>
          <w:bdr w:val="none" w:sz="0" w:space="0" w:color="auto" w:frame="1"/>
        </w:rPr>
        <w:t>弦线张力、弦线波速</w:t>
      </w:r>
    </w:p>
    <w:p w14:paraId="1E7E8013"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2.</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FF0000"/>
          <w:kern w:val="0"/>
          <w:sz w:val="23"/>
          <w:szCs w:val="23"/>
          <w:bdr w:val="none" w:sz="0" w:space="0" w:color="auto" w:frame="1"/>
        </w:rPr>
        <w:t>1分</w:t>
      </w:r>
      <w:r w:rsidRPr="00F52FA7">
        <w:rPr>
          <w:rFonts w:ascii="微软雅黑" w:eastAsia="微软雅黑" w:hAnsi="微软雅黑" w:cs="宋体" w:hint="eastAsia"/>
          <w:color w:val="333333"/>
          <w:kern w:val="0"/>
          <w:sz w:val="23"/>
          <w:szCs w:val="23"/>
        </w:rPr>
        <w:t>)</w:t>
      </w:r>
      <w:r w:rsidRPr="00F52FA7">
        <w:rPr>
          <w:rFonts w:ascii="宋体" w:eastAsia="宋体" w:hAnsi="宋体" w:cs="宋体" w:hint="eastAsia"/>
          <w:color w:val="000000"/>
          <w:kern w:val="0"/>
          <w:sz w:val="23"/>
          <w:szCs w:val="23"/>
          <w:bdr w:val="none" w:sz="0" w:space="0" w:color="auto" w:frame="1"/>
        </w:rPr>
        <w:t>相邻两波节间距离为</w:t>
      </w:r>
    </w:p>
    <w:p w14:paraId="7604197D" w14:textId="10373C2B" w:rsidR="00F52FA7" w:rsidRPr="00F52FA7" w:rsidRDefault="002C4F5C" w:rsidP="00F52FA7">
      <w:pPr>
        <w:widowControl/>
        <w:shd w:val="clear" w:color="auto" w:fill="FFFFFF"/>
        <w:jc w:val="left"/>
        <w:rPr>
          <w:rFonts w:ascii="微软雅黑" w:eastAsia="微软雅黑" w:hAnsi="微软雅黑" w:cs="宋体" w:hint="eastAsia"/>
          <w:b/>
          <w:bCs/>
          <w:color w:val="333333"/>
          <w:kern w:val="0"/>
          <w:sz w:val="23"/>
          <w:szCs w:val="23"/>
        </w:rPr>
      </w:pPr>
      <w:r>
        <w:rPr>
          <w:rFonts w:ascii="微软雅黑" w:eastAsia="微软雅黑" w:hAnsi="微软雅黑" w:cs="宋体"/>
          <w:b/>
          <w:bCs/>
          <w:color w:val="333333"/>
          <w:kern w:val="0"/>
          <w:sz w:val="23"/>
          <w:szCs w:val="23"/>
          <w:bdr w:val="none" w:sz="0" w:space="0" w:color="auto" w:frame="1"/>
        </w:rPr>
        <w:t>A</w:t>
      </w:r>
    </w:p>
    <w:p w14:paraId="1652C048"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A. </w:t>
      </w:r>
      <w:r w:rsidRPr="00F52FA7">
        <w:rPr>
          <w:rFonts w:ascii="宋体" w:eastAsia="宋体" w:hAnsi="宋体" w:cs="宋体" w:hint="eastAsia"/>
          <w:color w:val="000000"/>
          <w:kern w:val="0"/>
          <w:sz w:val="23"/>
          <w:szCs w:val="23"/>
          <w:bdr w:val="none" w:sz="0" w:space="0" w:color="auto" w:frame="1"/>
        </w:rPr>
        <w:t>半个波长</w:t>
      </w:r>
    </w:p>
    <w:p w14:paraId="7FA744F9"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B. </w:t>
      </w:r>
      <w:r w:rsidRPr="00F52FA7">
        <w:rPr>
          <w:rFonts w:ascii="宋体" w:eastAsia="宋体" w:hAnsi="宋体" w:cs="宋体" w:hint="eastAsia"/>
          <w:color w:val="000000"/>
          <w:kern w:val="0"/>
          <w:sz w:val="23"/>
          <w:szCs w:val="23"/>
          <w:bdr w:val="none" w:sz="0" w:space="0" w:color="auto" w:frame="1"/>
        </w:rPr>
        <w:t>一个波长</w:t>
      </w:r>
    </w:p>
    <w:p w14:paraId="4F0DF4D9"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C. </w:t>
      </w:r>
      <w:r w:rsidRPr="00F52FA7">
        <w:rPr>
          <w:rFonts w:ascii="宋体" w:eastAsia="宋体" w:hAnsi="宋体" w:cs="宋体" w:hint="eastAsia"/>
          <w:color w:val="000000"/>
          <w:kern w:val="0"/>
          <w:sz w:val="23"/>
          <w:szCs w:val="23"/>
          <w:bdr w:val="none" w:sz="0" w:space="0" w:color="auto" w:frame="1"/>
        </w:rPr>
        <w:t>不确定</w:t>
      </w:r>
    </w:p>
    <w:p w14:paraId="6577145A"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D. </w:t>
      </w:r>
      <w:r w:rsidRPr="00F52FA7">
        <w:rPr>
          <w:rFonts w:ascii="宋体" w:eastAsia="宋体" w:hAnsi="宋体" w:cs="宋体" w:hint="eastAsia"/>
          <w:color w:val="000000"/>
          <w:kern w:val="0"/>
          <w:sz w:val="23"/>
          <w:szCs w:val="23"/>
          <w:bdr w:val="none" w:sz="0" w:space="0" w:color="auto" w:frame="1"/>
        </w:rPr>
        <w:t>1/4波长</w:t>
      </w:r>
    </w:p>
    <w:p w14:paraId="2454B3A3"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3.</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FF0000"/>
          <w:kern w:val="0"/>
          <w:sz w:val="23"/>
          <w:szCs w:val="23"/>
          <w:bdr w:val="none" w:sz="0" w:space="0" w:color="auto" w:frame="1"/>
        </w:rPr>
        <w:t>1分</w:t>
      </w:r>
      <w:r w:rsidRPr="00F52FA7">
        <w:rPr>
          <w:rFonts w:ascii="微软雅黑" w:eastAsia="微软雅黑" w:hAnsi="微软雅黑" w:cs="宋体" w:hint="eastAsia"/>
          <w:color w:val="333333"/>
          <w:kern w:val="0"/>
          <w:sz w:val="23"/>
          <w:szCs w:val="23"/>
        </w:rPr>
        <w:t>)</w:t>
      </w:r>
      <w:r w:rsidRPr="00F52FA7">
        <w:rPr>
          <w:rFonts w:ascii="宋体" w:eastAsia="宋体" w:hAnsi="宋体" w:cs="宋体" w:hint="eastAsia"/>
          <w:color w:val="000000"/>
          <w:kern w:val="0"/>
          <w:sz w:val="23"/>
          <w:szCs w:val="23"/>
          <w:bdr w:val="none" w:sz="0" w:space="0" w:color="auto" w:frame="1"/>
        </w:rPr>
        <w:t>要形成稳定的驻波，弦线固定点到可动切点的距离需满足怎样的关系？</w:t>
      </w:r>
    </w:p>
    <w:p w14:paraId="607C401E" w14:textId="10411158" w:rsidR="00F52FA7" w:rsidRPr="00F52FA7" w:rsidRDefault="002C4F5C" w:rsidP="00F52FA7">
      <w:pPr>
        <w:widowControl/>
        <w:shd w:val="clear" w:color="auto" w:fill="FFFFFF"/>
        <w:jc w:val="left"/>
        <w:rPr>
          <w:rFonts w:ascii="微软雅黑" w:eastAsia="微软雅黑" w:hAnsi="微软雅黑" w:cs="宋体" w:hint="eastAsia"/>
          <w:b/>
          <w:bCs/>
          <w:color w:val="333333"/>
          <w:kern w:val="0"/>
          <w:sz w:val="23"/>
          <w:szCs w:val="23"/>
        </w:rPr>
      </w:pPr>
      <w:r>
        <w:rPr>
          <w:rFonts w:ascii="微软雅黑" w:eastAsia="微软雅黑" w:hAnsi="微软雅黑" w:cs="宋体"/>
          <w:b/>
          <w:bCs/>
          <w:color w:val="333333"/>
          <w:kern w:val="0"/>
          <w:sz w:val="23"/>
          <w:szCs w:val="23"/>
          <w:bdr w:val="none" w:sz="0" w:space="0" w:color="auto" w:frame="1"/>
        </w:rPr>
        <w:t>D</w:t>
      </w:r>
    </w:p>
    <w:p w14:paraId="19B498D1"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A. </w:t>
      </w:r>
      <w:r w:rsidRPr="00F52FA7">
        <w:rPr>
          <w:rFonts w:ascii="宋体" w:eastAsia="宋体" w:hAnsi="宋体" w:cs="宋体" w:hint="eastAsia"/>
          <w:color w:val="000000"/>
          <w:kern w:val="0"/>
          <w:sz w:val="23"/>
          <w:szCs w:val="23"/>
          <w:bdr w:val="none" w:sz="0" w:space="0" w:color="auto" w:frame="1"/>
        </w:rPr>
        <w:t>半波长的偶数倍</w:t>
      </w:r>
    </w:p>
    <w:p w14:paraId="40573C34"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B. </w:t>
      </w:r>
      <w:r w:rsidRPr="00F52FA7">
        <w:rPr>
          <w:rFonts w:ascii="宋体" w:eastAsia="宋体" w:hAnsi="宋体" w:cs="宋体" w:hint="eastAsia"/>
          <w:color w:val="000000"/>
          <w:kern w:val="0"/>
          <w:sz w:val="23"/>
          <w:szCs w:val="23"/>
          <w:bdr w:val="none" w:sz="0" w:space="0" w:color="auto" w:frame="1"/>
        </w:rPr>
        <w:t>波长的整数倍</w:t>
      </w:r>
    </w:p>
    <w:p w14:paraId="6DAD6C28"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C. </w:t>
      </w:r>
      <w:r w:rsidRPr="00F52FA7">
        <w:rPr>
          <w:rFonts w:ascii="宋体" w:eastAsia="宋体" w:hAnsi="宋体" w:cs="宋体" w:hint="eastAsia"/>
          <w:color w:val="000000"/>
          <w:kern w:val="0"/>
          <w:sz w:val="23"/>
          <w:szCs w:val="23"/>
          <w:bdr w:val="none" w:sz="0" w:space="0" w:color="auto" w:frame="1"/>
        </w:rPr>
        <w:t>半波长的奇数倍</w:t>
      </w:r>
    </w:p>
    <w:p w14:paraId="311B2F7F"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lastRenderedPageBreak/>
        <w:t>    D. </w:t>
      </w:r>
      <w:r w:rsidRPr="00F52FA7">
        <w:rPr>
          <w:rFonts w:ascii="宋体" w:eastAsia="宋体" w:hAnsi="宋体" w:cs="宋体" w:hint="eastAsia"/>
          <w:color w:val="000000"/>
          <w:kern w:val="0"/>
          <w:sz w:val="23"/>
          <w:szCs w:val="23"/>
          <w:bdr w:val="none" w:sz="0" w:space="0" w:color="auto" w:frame="1"/>
        </w:rPr>
        <w:t>半波长的整数倍</w:t>
      </w:r>
    </w:p>
    <w:p w14:paraId="7AF9E370"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4.</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FF0000"/>
          <w:kern w:val="0"/>
          <w:sz w:val="23"/>
          <w:szCs w:val="23"/>
          <w:bdr w:val="none" w:sz="0" w:space="0" w:color="auto" w:frame="1"/>
        </w:rPr>
        <w:t>1分</w:t>
      </w:r>
      <w:r w:rsidRPr="00F52FA7">
        <w:rPr>
          <w:rFonts w:ascii="微软雅黑" w:eastAsia="微软雅黑" w:hAnsi="微软雅黑" w:cs="宋体" w:hint="eastAsia"/>
          <w:color w:val="333333"/>
          <w:kern w:val="0"/>
          <w:sz w:val="23"/>
          <w:szCs w:val="23"/>
        </w:rPr>
        <w:t>)</w:t>
      </w:r>
      <w:r w:rsidRPr="00F52FA7">
        <w:rPr>
          <w:rFonts w:ascii="宋体" w:eastAsia="宋体" w:hAnsi="宋体" w:cs="宋体" w:hint="eastAsia"/>
          <w:color w:val="000000"/>
          <w:kern w:val="0"/>
          <w:sz w:val="23"/>
          <w:szCs w:val="23"/>
          <w:bdr w:val="none" w:sz="0" w:space="0" w:color="auto" w:frame="1"/>
        </w:rPr>
        <w:t>本实验所验证的线性关系正确的是</w:t>
      </w:r>
    </w:p>
    <w:p w14:paraId="5F974AC1" w14:textId="44FD8C8E" w:rsidR="00F52FA7" w:rsidRPr="00F52FA7" w:rsidRDefault="002C4F5C" w:rsidP="00F52FA7">
      <w:pPr>
        <w:widowControl/>
        <w:shd w:val="clear" w:color="auto" w:fill="FFFFFF"/>
        <w:jc w:val="left"/>
        <w:rPr>
          <w:rFonts w:ascii="微软雅黑" w:eastAsia="微软雅黑" w:hAnsi="微软雅黑" w:cs="宋体" w:hint="eastAsia"/>
          <w:b/>
          <w:bCs/>
          <w:color w:val="333333"/>
          <w:kern w:val="0"/>
          <w:sz w:val="23"/>
          <w:szCs w:val="23"/>
        </w:rPr>
      </w:pPr>
      <w:r>
        <w:rPr>
          <w:rFonts w:ascii="微软雅黑" w:eastAsia="微软雅黑" w:hAnsi="微软雅黑" w:cs="宋体"/>
          <w:b/>
          <w:bCs/>
          <w:color w:val="333333"/>
          <w:kern w:val="0"/>
          <w:sz w:val="23"/>
          <w:szCs w:val="23"/>
          <w:bdr w:val="none" w:sz="0" w:space="0" w:color="auto" w:frame="1"/>
        </w:rPr>
        <w:t>D</w:t>
      </w:r>
    </w:p>
    <w:p w14:paraId="4A1BACBF"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A. </w:t>
      </w:r>
      <w:r w:rsidRPr="00F52FA7">
        <w:rPr>
          <w:rFonts w:ascii="宋体" w:eastAsia="宋体" w:hAnsi="宋体" w:cs="宋体" w:hint="eastAsia"/>
          <w:color w:val="000000"/>
          <w:kern w:val="0"/>
          <w:sz w:val="23"/>
          <w:szCs w:val="23"/>
          <w:bdr w:val="none" w:sz="0" w:space="0" w:color="auto" w:frame="1"/>
        </w:rPr>
        <w:t>波长与频率成正比</w:t>
      </w:r>
    </w:p>
    <w:p w14:paraId="22BF050A"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B. </w:t>
      </w:r>
      <w:r w:rsidRPr="00F52FA7">
        <w:rPr>
          <w:rFonts w:ascii="宋体" w:eastAsia="宋体" w:hAnsi="宋体" w:cs="宋体" w:hint="eastAsia"/>
          <w:color w:val="000000"/>
          <w:kern w:val="0"/>
          <w:sz w:val="23"/>
          <w:szCs w:val="23"/>
          <w:bdr w:val="none" w:sz="0" w:space="0" w:color="auto" w:frame="1"/>
        </w:rPr>
        <w:t>波长与张力成反比</w:t>
      </w:r>
    </w:p>
    <w:p w14:paraId="15310875"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C. </w:t>
      </w:r>
      <w:r w:rsidRPr="00F52FA7">
        <w:rPr>
          <w:rFonts w:ascii="宋体" w:eastAsia="宋体" w:hAnsi="宋体" w:cs="宋体" w:hint="eastAsia"/>
          <w:color w:val="000000"/>
          <w:kern w:val="0"/>
          <w:sz w:val="23"/>
          <w:szCs w:val="23"/>
          <w:bdr w:val="none" w:sz="0" w:space="0" w:color="auto" w:frame="1"/>
        </w:rPr>
        <w:t>波长与张力成正比</w:t>
      </w:r>
    </w:p>
    <w:p w14:paraId="151E3059"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D. </w:t>
      </w:r>
      <w:r w:rsidRPr="00F52FA7">
        <w:rPr>
          <w:rFonts w:ascii="宋体" w:eastAsia="宋体" w:hAnsi="宋体" w:cs="宋体" w:hint="eastAsia"/>
          <w:color w:val="000000"/>
          <w:kern w:val="0"/>
          <w:sz w:val="23"/>
          <w:szCs w:val="23"/>
          <w:bdr w:val="none" w:sz="0" w:space="0" w:color="auto" w:frame="1"/>
        </w:rPr>
        <w:t>波长与频率成反比</w:t>
      </w:r>
    </w:p>
    <w:p w14:paraId="42317084"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5.</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FF0000"/>
          <w:kern w:val="0"/>
          <w:sz w:val="23"/>
          <w:szCs w:val="23"/>
          <w:bdr w:val="none" w:sz="0" w:space="0" w:color="auto" w:frame="1"/>
        </w:rPr>
        <w:t>1分</w:t>
      </w:r>
      <w:r w:rsidRPr="00F52FA7">
        <w:rPr>
          <w:rFonts w:ascii="微软雅黑" w:eastAsia="微软雅黑" w:hAnsi="微软雅黑" w:cs="宋体" w:hint="eastAsia"/>
          <w:color w:val="333333"/>
          <w:kern w:val="0"/>
          <w:sz w:val="23"/>
          <w:szCs w:val="23"/>
        </w:rPr>
        <w:t>)</w:t>
      </w:r>
      <w:r w:rsidRPr="00F52FA7">
        <w:rPr>
          <w:rFonts w:ascii="宋体" w:eastAsia="宋体" w:hAnsi="宋体" w:cs="宋体" w:hint="eastAsia"/>
          <w:color w:val="000000"/>
          <w:kern w:val="0"/>
          <w:sz w:val="23"/>
          <w:szCs w:val="23"/>
          <w:bdr w:val="none" w:sz="0" w:space="0" w:color="auto" w:frame="1"/>
        </w:rPr>
        <w:t>弦线上驻波实验仪面板上不能执行哪个操作？</w:t>
      </w:r>
    </w:p>
    <w:p w14:paraId="7DB65BE7" w14:textId="55CF9C2B" w:rsidR="00F52FA7" w:rsidRPr="00F52FA7" w:rsidRDefault="002C4F5C" w:rsidP="00F52FA7">
      <w:pPr>
        <w:widowControl/>
        <w:shd w:val="clear" w:color="auto" w:fill="FFFFFF"/>
        <w:jc w:val="left"/>
        <w:rPr>
          <w:rFonts w:ascii="微软雅黑" w:eastAsia="微软雅黑" w:hAnsi="微软雅黑" w:cs="宋体" w:hint="eastAsia"/>
          <w:b/>
          <w:bCs/>
          <w:color w:val="333333"/>
          <w:kern w:val="0"/>
          <w:sz w:val="23"/>
          <w:szCs w:val="23"/>
        </w:rPr>
      </w:pPr>
      <w:r>
        <w:rPr>
          <w:rFonts w:ascii="微软雅黑" w:eastAsia="微软雅黑" w:hAnsi="微软雅黑" w:cs="宋体"/>
          <w:b/>
          <w:bCs/>
          <w:color w:val="333333"/>
          <w:kern w:val="0"/>
          <w:sz w:val="23"/>
          <w:szCs w:val="23"/>
          <w:bdr w:val="none" w:sz="0" w:space="0" w:color="auto" w:frame="1"/>
        </w:rPr>
        <w:t>C</w:t>
      </w:r>
    </w:p>
    <w:p w14:paraId="57F0B8F5"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A. </w:t>
      </w:r>
      <w:r w:rsidRPr="00F52FA7">
        <w:rPr>
          <w:rFonts w:ascii="宋体" w:eastAsia="宋体" w:hAnsi="宋体" w:cs="宋体" w:hint="eastAsia"/>
          <w:color w:val="000000"/>
          <w:kern w:val="0"/>
          <w:sz w:val="23"/>
          <w:szCs w:val="23"/>
          <w:bdr w:val="none" w:sz="0" w:space="0" w:color="auto" w:frame="1"/>
        </w:rPr>
        <w:t>幅度调节</w:t>
      </w:r>
    </w:p>
    <w:p w14:paraId="48F47B93"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B. </w:t>
      </w:r>
      <w:r w:rsidRPr="00F52FA7">
        <w:rPr>
          <w:rFonts w:ascii="宋体" w:eastAsia="宋体" w:hAnsi="宋体" w:cs="宋体" w:hint="eastAsia"/>
          <w:color w:val="000000"/>
          <w:kern w:val="0"/>
          <w:sz w:val="23"/>
          <w:szCs w:val="23"/>
          <w:bdr w:val="none" w:sz="0" w:space="0" w:color="auto" w:frame="1"/>
        </w:rPr>
        <w:t>频率调节</w:t>
      </w:r>
    </w:p>
    <w:p w14:paraId="663597CF"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C. </w:t>
      </w:r>
      <w:r w:rsidRPr="00F52FA7">
        <w:rPr>
          <w:rFonts w:ascii="宋体" w:eastAsia="宋体" w:hAnsi="宋体" w:cs="宋体" w:hint="eastAsia"/>
          <w:color w:val="000000"/>
          <w:kern w:val="0"/>
          <w:sz w:val="23"/>
          <w:szCs w:val="23"/>
          <w:bdr w:val="none" w:sz="0" w:space="0" w:color="auto" w:frame="1"/>
        </w:rPr>
        <w:t>波速调节</w:t>
      </w:r>
    </w:p>
    <w:p w14:paraId="310DBF22"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6.</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FF0000"/>
          <w:kern w:val="0"/>
          <w:sz w:val="23"/>
          <w:szCs w:val="23"/>
          <w:bdr w:val="none" w:sz="0" w:space="0" w:color="auto" w:frame="1"/>
        </w:rPr>
        <w:t>1分</w:t>
      </w:r>
      <w:r w:rsidRPr="00F52FA7">
        <w:rPr>
          <w:rFonts w:ascii="微软雅黑" w:eastAsia="微软雅黑" w:hAnsi="微软雅黑" w:cs="宋体" w:hint="eastAsia"/>
          <w:color w:val="333333"/>
          <w:kern w:val="0"/>
          <w:sz w:val="23"/>
          <w:szCs w:val="23"/>
        </w:rPr>
        <w:t>)</w:t>
      </w:r>
      <w:r w:rsidRPr="00F52FA7">
        <w:rPr>
          <w:rFonts w:ascii="宋体" w:eastAsia="宋体" w:hAnsi="宋体" w:cs="宋体" w:hint="eastAsia"/>
          <w:color w:val="000000"/>
          <w:kern w:val="0"/>
          <w:sz w:val="23"/>
          <w:szCs w:val="23"/>
          <w:bdr w:val="none" w:sz="0" w:space="0" w:color="auto" w:frame="1"/>
        </w:rPr>
        <w:t>本实验需要通过作图法得到哪一个值可直接验证波长与一些物理量之间具体的线性关系</w:t>
      </w:r>
    </w:p>
    <w:p w14:paraId="776A5A82" w14:textId="57B28413" w:rsidR="00F52FA7" w:rsidRPr="00F52FA7" w:rsidRDefault="002C4F5C" w:rsidP="00F52FA7">
      <w:pPr>
        <w:widowControl/>
        <w:shd w:val="clear" w:color="auto" w:fill="FFFFFF"/>
        <w:jc w:val="left"/>
        <w:rPr>
          <w:rFonts w:ascii="微软雅黑" w:eastAsia="微软雅黑" w:hAnsi="微软雅黑" w:cs="宋体" w:hint="eastAsia"/>
          <w:b/>
          <w:bCs/>
          <w:color w:val="333333"/>
          <w:kern w:val="0"/>
          <w:sz w:val="23"/>
          <w:szCs w:val="23"/>
        </w:rPr>
      </w:pPr>
      <w:r>
        <w:rPr>
          <w:rFonts w:ascii="微软雅黑" w:eastAsia="微软雅黑" w:hAnsi="微软雅黑" w:cs="宋体"/>
          <w:b/>
          <w:bCs/>
          <w:color w:val="333333"/>
          <w:kern w:val="0"/>
          <w:sz w:val="23"/>
          <w:szCs w:val="23"/>
          <w:bdr w:val="none" w:sz="0" w:space="0" w:color="auto" w:frame="1"/>
        </w:rPr>
        <w:t>C</w:t>
      </w:r>
    </w:p>
    <w:p w14:paraId="461F214A"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A. </w:t>
      </w:r>
      <w:r w:rsidRPr="00F52FA7">
        <w:rPr>
          <w:rFonts w:ascii="宋体" w:eastAsia="宋体" w:hAnsi="宋体" w:cs="宋体" w:hint="eastAsia"/>
          <w:color w:val="000000"/>
          <w:kern w:val="0"/>
          <w:sz w:val="23"/>
          <w:szCs w:val="23"/>
          <w:bdr w:val="none" w:sz="0" w:space="0" w:color="auto" w:frame="1"/>
        </w:rPr>
        <w:t>y轴截距</w:t>
      </w:r>
    </w:p>
    <w:p w14:paraId="334CFBA9"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B. </w:t>
      </w:r>
      <w:r w:rsidRPr="00F52FA7">
        <w:rPr>
          <w:rFonts w:ascii="宋体" w:eastAsia="宋体" w:hAnsi="宋体" w:cs="宋体" w:hint="eastAsia"/>
          <w:color w:val="000000"/>
          <w:kern w:val="0"/>
          <w:sz w:val="23"/>
          <w:szCs w:val="23"/>
          <w:bdr w:val="none" w:sz="0" w:space="0" w:color="auto" w:frame="1"/>
        </w:rPr>
        <w:t>x轴截距</w:t>
      </w:r>
    </w:p>
    <w:p w14:paraId="2B5F4BD3"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C. </w:t>
      </w:r>
      <w:r w:rsidRPr="00F52FA7">
        <w:rPr>
          <w:rFonts w:ascii="宋体" w:eastAsia="宋体" w:hAnsi="宋体" w:cs="宋体" w:hint="eastAsia"/>
          <w:color w:val="000000"/>
          <w:kern w:val="0"/>
          <w:sz w:val="23"/>
          <w:szCs w:val="23"/>
          <w:bdr w:val="none" w:sz="0" w:space="0" w:color="auto" w:frame="1"/>
        </w:rPr>
        <w:t>斜率</w:t>
      </w:r>
    </w:p>
    <w:p w14:paraId="01ECB7CC"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7.</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FF0000"/>
          <w:kern w:val="0"/>
          <w:sz w:val="23"/>
          <w:szCs w:val="23"/>
          <w:bdr w:val="none" w:sz="0" w:space="0" w:color="auto" w:frame="1"/>
        </w:rPr>
        <w:t>1分</w:t>
      </w:r>
      <w:r w:rsidRPr="00F52FA7">
        <w:rPr>
          <w:rFonts w:ascii="微软雅黑" w:eastAsia="微软雅黑" w:hAnsi="微软雅黑" w:cs="宋体" w:hint="eastAsia"/>
          <w:color w:val="333333"/>
          <w:kern w:val="0"/>
          <w:sz w:val="23"/>
          <w:szCs w:val="23"/>
        </w:rPr>
        <w:t>)</w:t>
      </w:r>
      <w:r w:rsidRPr="00F52FA7">
        <w:rPr>
          <w:rFonts w:ascii="宋体" w:eastAsia="宋体" w:hAnsi="宋体" w:cs="宋体" w:hint="eastAsia"/>
          <w:color w:val="000000"/>
          <w:kern w:val="0"/>
          <w:sz w:val="23"/>
          <w:szCs w:val="23"/>
          <w:bdr w:val="none" w:sz="0" w:space="0" w:color="auto" w:frame="1"/>
        </w:rPr>
        <w:t>本实验数据处理可用到什么方法？</w:t>
      </w:r>
    </w:p>
    <w:p w14:paraId="7153ADED" w14:textId="3393AF4F" w:rsidR="00F52FA7" w:rsidRPr="00F52FA7" w:rsidRDefault="007C4B85" w:rsidP="00F52FA7">
      <w:pPr>
        <w:widowControl/>
        <w:shd w:val="clear" w:color="auto" w:fill="FFFFFF"/>
        <w:jc w:val="left"/>
        <w:rPr>
          <w:rFonts w:ascii="微软雅黑" w:eastAsia="微软雅黑" w:hAnsi="微软雅黑" w:cs="宋体" w:hint="eastAsia"/>
          <w:b/>
          <w:bCs/>
          <w:color w:val="333333"/>
          <w:kern w:val="0"/>
          <w:sz w:val="23"/>
          <w:szCs w:val="23"/>
        </w:rPr>
      </w:pPr>
      <w:r>
        <w:rPr>
          <w:rFonts w:ascii="微软雅黑" w:eastAsia="微软雅黑" w:hAnsi="微软雅黑" w:cs="宋体"/>
          <w:b/>
          <w:bCs/>
          <w:color w:val="333333"/>
          <w:kern w:val="0"/>
          <w:sz w:val="23"/>
          <w:szCs w:val="23"/>
          <w:bdr w:val="none" w:sz="0" w:space="0" w:color="auto" w:frame="1"/>
        </w:rPr>
        <w:t>A</w:t>
      </w:r>
    </w:p>
    <w:p w14:paraId="32444C5F"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A. </w:t>
      </w:r>
      <w:r w:rsidRPr="00F52FA7">
        <w:rPr>
          <w:rFonts w:ascii="宋体" w:eastAsia="宋体" w:hAnsi="宋体" w:cs="宋体" w:hint="eastAsia"/>
          <w:color w:val="000000"/>
          <w:kern w:val="0"/>
          <w:sz w:val="23"/>
          <w:szCs w:val="23"/>
          <w:bdr w:val="none" w:sz="0" w:space="0" w:color="auto" w:frame="1"/>
        </w:rPr>
        <w:t>最小二乘法</w:t>
      </w:r>
    </w:p>
    <w:p w14:paraId="013298E1"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B. </w:t>
      </w:r>
      <w:r w:rsidRPr="00F52FA7">
        <w:rPr>
          <w:rFonts w:ascii="宋体" w:eastAsia="宋体" w:hAnsi="宋体" w:cs="宋体" w:hint="eastAsia"/>
          <w:color w:val="000000"/>
          <w:kern w:val="0"/>
          <w:sz w:val="23"/>
          <w:szCs w:val="23"/>
          <w:bdr w:val="none" w:sz="0" w:space="0" w:color="auto" w:frame="1"/>
        </w:rPr>
        <w:t>逐差法</w:t>
      </w:r>
    </w:p>
    <w:p w14:paraId="0D1FA457"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8.</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FF0000"/>
          <w:kern w:val="0"/>
          <w:sz w:val="23"/>
          <w:szCs w:val="23"/>
          <w:bdr w:val="none" w:sz="0" w:space="0" w:color="auto" w:frame="1"/>
        </w:rPr>
        <w:t>1分</w:t>
      </w:r>
      <w:r w:rsidRPr="00F52FA7">
        <w:rPr>
          <w:rFonts w:ascii="微软雅黑" w:eastAsia="微软雅黑" w:hAnsi="微软雅黑" w:cs="宋体" w:hint="eastAsia"/>
          <w:color w:val="333333"/>
          <w:kern w:val="0"/>
          <w:sz w:val="23"/>
          <w:szCs w:val="23"/>
        </w:rPr>
        <w:t>)</w:t>
      </w:r>
      <w:r w:rsidRPr="00F52FA7">
        <w:rPr>
          <w:rFonts w:ascii="宋体" w:eastAsia="宋体" w:hAnsi="宋体" w:cs="宋体" w:hint="eastAsia"/>
          <w:color w:val="000000"/>
          <w:kern w:val="0"/>
          <w:sz w:val="23"/>
          <w:szCs w:val="23"/>
          <w:bdr w:val="none" w:sz="0" w:space="0" w:color="auto" w:frame="1"/>
        </w:rPr>
        <w:t>在本实验中固定张力只增大频率时，波长会</w:t>
      </w:r>
    </w:p>
    <w:p w14:paraId="11F064B7" w14:textId="01BA13A7" w:rsidR="00F52FA7" w:rsidRPr="00F52FA7" w:rsidRDefault="007C4B85" w:rsidP="00F52FA7">
      <w:pPr>
        <w:widowControl/>
        <w:shd w:val="clear" w:color="auto" w:fill="FFFFFF"/>
        <w:jc w:val="left"/>
        <w:rPr>
          <w:rFonts w:ascii="微软雅黑" w:eastAsia="微软雅黑" w:hAnsi="微软雅黑" w:cs="宋体" w:hint="eastAsia"/>
          <w:b/>
          <w:bCs/>
          <w:color w:val="333333"/>
          <w:kern w:val="0"/>
          <w:sz w:val="23"/>
          <w:szCs w:val="23"/>
        </w:rPr>
      </w:pPr>
      <w:r>
        <w:rPr>
          <w:rFonts w:ascii="微软雅黑" w:eastAsia="微软雅黑" w:hAnsi="微软雅黑" w:cs="宋体"/>
          <w:b/>
          <w:bCs/>
          <w:color w:val="333333"/>
          <w:kern w:val="0"/>
          <w:sz w:val="23"/>
          <w:szCs w:val="23"/>
          <w:bdr w:val="none" w:sz="0" w:space="0" w:color="auto" w:frame="1"/>
        </w:rPr>
        <w:lastRenderedPageBreak/>
        <w:t>B</w:t>
      </w:r>
    </w:p>
    <w:p w14:paraId="4E548DEB"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A. </w:t>
      </w:r>
      <w:r w:rsidRPr="00F52FA7">
        <w:rPr>
          <w:rFonts w:ascii="宋体" w:eastAsia="宋体" w:hAnsi="宋体" w:cs="宋体" w:hint="eastAsia"/>
          <w:color w:val="000000"/>
          <w:kern w:val="0"/>
          <w:sz w:val="23"/>
          <w:szCs w:val="23"/>
          <w:bdr w:val="none" w:sz="0" w:space="0" w:color="auto" w:frame="1"/>
        </w:rPr>
        <w:t>增大</w:t>
      </w:r>
    </w:p>
    <w:p w14:paraId="1CD552DE"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B. </w:t>
      </w:r>
      <w:r w:rsidRPr="00F52FA7">
        <w:rPr>
          <w:rFonts w:ascii="宋体" w:eastAsia="宋体" w:hAnsi="宋体" w:cs="宋体" w:hint="eastAsia"/>
          <w:color w:val="000000"/>
          <w:kern w:val="0"/>
          <w:sz w:val="23"/>
          <w:szCs w:val="23"/>
          <w:bdr w:val="none" w:sz="0" w:space="0" w:color="auto" w:frame="1"/>
        </w:rPr>
        <w:t>减小</w:t>
      </w:r>
    </w:p>
    <w:p w14:paraId="3ED8CC64"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C. </w:t>
      </w:r>
      <w:r w:rsidRPr="00F52FA7">
        <w:rPr>
          <w:rFonts w:ascii="宋体" w:eastAsia="宋体" w:hAnsi="宋体" w:cs="宋体" w:hint="eastAsia"/>
          <w:color w:val="000000"/>
          <w:kern w:val="0"/>
          <w:sz w:val="23"/>
          <w:szCs w:val="23"/>
          <w:bdr w:val="none" w:sz="0" w:space="0" w:color="auto" w:frame="1"/>
        </w:rPr>
        <w:t>不确定</w:t>
      </w:r>
    </w:p>
    <w:p w14:paraId="1E25E595"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9.</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FF0000"/>
          <w:kern w:val="0"/>
          <w:sz w:val="23"/>
          <w:szCs w:val="23"/>
          <w:bdr w:val="none" w:sz="0" w:space="0" w:color="auto" w:frame="1"/>
        </w:rPr>
        <w:t>1分</w:t>
      </w:r>
      <w:r w:rsidRPr="00F52FA7">
        <w:rPr>
          <w:rFonts w:ascii="微软雅黑" w:eastAsia="微软雅黑" w:hAnsi="微软雅黑" w:cs="宋体" w:hint="eastAsia"/>
          <w:color w:val="333333"/>
          <w:kern w:val="0"/>
          <w:sz w:val="23"/>
          <w:szCs w:val="23"/>
        </w:rPr>
        <w:t>)</w:t>
      </w:r>
      <w:r w:rsidRPr="00F52FA7">
        <w:rPr>
          <w:rFonts w:ascii="宋体" w:eastAsia="宋体" w:hAnsi="宋体" w:cs="宋体" w:hint="eastAsia"/>
          <w:color w:val="000000"/>
          <w:kern w:val="0"/>
          <w:sz w:val="23"/>
          <w:szCs w:val="23"/>
          <w:bdr w:val="none" w:sz="0" w:space="0" w:color="auto" w:frame="1"/>
        </w:rPr>
        <w:t>在本实验中固定频率只增大张力时，波长会</w:t>
      </w:r>
    </w:p>
    <w:p w14:paraId="2EE54305" w14:textId="7A858E79" w:rsidR="00F52FA7" w:rsidRPr="00F52FA7" w:rsidRDefault="007C4B85" w:rsidP="00F52FA7">
      <w:pPr>
        <w:widowControl/>
        <w:shd w:val="clear" w:color="auto" w:fill="FFFFFF"/>
        <w:jc w:val="left"/>
        <w:rPr>
          <w:rFonts w:ascii="微软雅黑" w:eastAsia="微软雅黑" w:hAnsi="微软雅黑" w:cs="宋体" w:hint="eastAsia"/>
          <w:b/>
          <w:bCs/>
          <w:color w:val="333333"/>
          <w:kern w:val="0"/>
          <w:sz w:val="23"/>
          <w:szCs w:val="23"/>
        </w:rPr>
      </w:pPr>
      <w:r>
        <w:rPr>
          <w:rFonts w:ascii="微软雅黑" w:eastAsia="微软雅黑" w:hAnsi="微软雅黑" w:cs="宋体"/>
          <w:b/>
          <w:bCs/>
          <w:color w:val="333333"/>
          <w:kern w:val="0"/>
          <w:sz w:val="23"/>
          <w:szCs w:val="23"/>
          <w:bdr w:val="none" w:sz="0" w:space="0" w:color="auto" w:frame="1"/>
        </w:rPr>
        <w:t>A</w:t>
      </w:r>
    </w:p>
    <w:p w14:paraId="2C48F201"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A. </w:t>
      </w:r>
      <w:r w:rsidRPr="00F52FA7">
        <w:rPr>
          <w:rFonts w:ascii="宋体" w:eastAsia="宋体" w:hAnsi="宋体" w:cs="宋体" w:hint="eastAsia"/>
          <w:color w:val="000000"/>
          <w:kern w:val="0"/>
          <w:sz w:val="23"/>
          <w:szCs w:val="23"/>
          <w:bdr w:val="none" w:sz="0" w:space="0" w:color="auto" w:frame="1"/>
        </w:rPr>
        <w:t>增大</w:t>
      </w:r>
    </w:p>
    <w:p w14:paraId="0578EC61"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B. </w:t>
      </w:r>
      <w:r w:rsidRPr="00F52FA7">
        <w:rPr>
          <w:rFonts w:ascii="宋体" w:eastAsia="宋体" w:hAnsi="宋体" w:cs="宋体" w:hint="eastAsia"/>
          <w:color w:val="000000"/>
          <w:kern w:val="0"/>
          <w:sz w:val="23"/>
          <w:szCs w:val="23"/>
          <w:bdr w:val="none" w:sz="0" w:space="0" w:color="auto" w:frame="1"/>
        </w:rPr>
        <w:t>减小</w:t>
      </w:r>
    </w:p>
    <w:p w14:paraId="0B10FAD1"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    C. </w:t>
      </w:r>
      <w:r w:rsidRPr="00F52FA7">
        <w:rPr>
          <w:rFonts w:ascii="宋体" w:eastAsia="宋体" w:hAnsi="宋体" w:cs="宋体" w:hint="eastAsia"/>
          <w:color w:val="000000"/>
          <w:kern w:val="0"/>
          <w:sz w:val="23"/>
          <w:szCs w:val="23"/>
          <w:bdr w:val="none" w:sz="0" w:space="0" w:color="auto" w:frame="1"/>
        </w:rPr>
        <w:t>不确定</w:t>
      </w:r>
    </w:p>
    <w:p w14:paraId="2572D288" w14:textId="77777777" w:rsidR="00F52FA7" w:rsidRPr="00F52FA7" w:rsidRDefault="00F52FA7" w:rsidP="00F52FA7">
      <w:pPr>
        <w:widowControl/>
        <w:shd w:val="clear" w:color="auto" w:fill="EFEFE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color w:val="333333"/>
          <w:kern w:val="0"/>
          <w:sz w:val="30"/>
          <w:szCs w:val="30"/>
          <w:bdr w:val="none" w:sz="0" w:space="0" w:color="auto" w:frame="1"/>
        </w:rPr>
        <w:t>二、判断题 共 1 小题 共 1 分</w:t>
      </w:r>
    </w:p>
    <w:p w14:paraId="4103847F" w14:textId="77777777" w:rsidR="00F52FA7" w:rsidRPr="00F52FA7" w:rsidRDefault="00F52FA7" w:rsidP="00F52FA7">
      <w:pPr>
        <w:widowControl/>
        <w:shd w:val="clear" w:color="auto" w:fill="FFFFFF"/>
        <w:jc w:val="left"/>
        <w:rPr>
          <w:rFonts w:ascii="微软雅黑" w:eastAsia="微软雅黑" w:hAnsi="微软雅黑" w:cs="宋体" w:hint="eastAsia"/>
          <w:color w:val="333333"/>
          <w:kern w:val="0"/>
          <w:sz w:val="23"/>
          <w:szCs w:val="23"/>
        </w:rPr>
      </w:pPr>
      <w:r w:rsidRPr="00F52FA7">
        <w:rPr>
          <w:rFonts w:ascii="微软雅黑" w:eastAsia="微软雅黑" w:hAnsi="微软雅黑" w:cs="宋体" w:hint="eastAsia"/>
          <w:b/>
          <w:bCs/>
          <w:color w:val="333333"/>
          <w:kern w:val="0"/>
          <w:sz w:val="23"/>
          <w:szCs w:val="23"/>
          <w:bdr w:val="none" w:sz="0" w:space="0" w:color="auto" w:frame="1"/>
        </w:rPr>
        <w:t>1.</w:t>
      </w:r>
      <w:r w:rsidRPr="00F52FA7">
        <w:rPr>
          <w:rFonts w:ascii="微软雅黑" w:eastAsia="微软雅黑" w:hAnsi="微软雅黑" w:cs="宋体" w:hint="eastAsia"/>
          <w:color w:val="333333"/>
          <w:kern w:val="0"/>
          <w:sz w:val="23"/>
          <w:szCs w:val="23"/>
        </w:rPr>
        <w:t> (</w:t>
      </w:r>
      <w:r w:rsidRPr="00F52FA7">
        <w:rPr>
          <w:rFonts w:ascii="微软雅黑" w:eastAsia="微软雅黑" w:hAnsi="微软雅黑" w:cs="宋体" w:hint="eastAsia"/>
          <w:color w:val="FF0000"/>
          <w:kern w:val="0"/>
          <w:sz w:val="23"/>
          <w:szCs w:val="23"/>
          <w:bdr w:val="none" w:sz="0" w:space="0" w:color="auto" w:frame="1"/>
        </w:rPr>
        <w:t>1分</w:t>
      </w:r>
      <w:r w:rsidRPr="00F52FA7">
        <w:rPr>
          <w:rFonts w:ascii="微软雅黑" w:eastAsia="微软雅黑" w:hAnsi="微软雅黑" w:cs="宋体" w:hint="eastAsia"/>
          <w:color w:val="333333"/>
          <w:kern w:val="0"/>
          <w:sz w:val="23"/>
          <w:szCs w:val="23"/>
        </w:rPr>
        <w:t>)</w:t>
      </w:r>
      <w:r w:rsidRPr="00F52FA7">
        <w:rPr>
          <w:rFonts w:ascii="宋体" w:eastAsia="宋体" w:hAnsi="宋体" w:cs="宋体" w:hint="eastAsia"/>
          <w:color w:val="000000"/>
          <w:kern w:val="0"/>
          <w:sz w:val="23"/>
          <w:szCs w:val="23"/>
          <w:bdr w:val="none" w:sz="0" w:space="0" w:color="auto" w:frame="1"/>
        </w:rPr>
        <w:t>振动簧片</w:t>
      </w:r>
      <w:r w:rsidRPr="00F52FA7">
        <w:rPr>
          <w:rFonts w:ascii="宋体" w:eastAsia="宋体" w:hAnsi="宋体" w:cs="宋体" w:hint="eastAsia"/>
          <w:color w:val="000000"/>
          <w:kern w:val="0"/>
          <w:szCs w:val="21"/>
          <w:bdr w:val="none" w:sz="0" w:space="0" w:color="auto" w:frame="1"/>
        </w:rPr>
        <w:t>不处在共振频率时，幅度旋钮输出可调到最小</w:t>
      </w:r>
      <w:r w:rsidRPr="00F52FA7">
        <w:rPr>
          <w:rFonts w:ascii="微软雅黑" w:eastAsia="微软雅黑" w:hAnsi="微软雅黑" w:cs="宋体" w:hint="eastAsia"/>
          <w:color w:val="333333"/>
          <w:kern w:val="0"/>
          <w:sz w:val="23"/>
          <w:szCs w:val="23"/>
        </w:rPr>
        <w:br/>
      </w:r>
    </w:p>
    <w:p w14:paraId="3EFED4DA" w14:textId="6B2D6D4E" w:rsidR="00F52FA7" w:rsidRPr="00F52FA7" w:rsidRDefault="00CC2963" w:rsidP="00F52FA7">
      <w:pPr>
        <w:widowControl/>
        <w:shd w:val="clear" w:color="auto" w:fill="FFFFFF"/>
        <w:jc w:val="left"/>
        <w:rPr>
          <w:rFonts w:ascii="微软雅黑" w:eastAsia="微软雅黑" w:hAnsi="微软雅黑" w:cs="宋体" w:hint="eastAsia"/>
          <w:b/>
          <w:bCs/>
          <w:color w:val="333333"/>
          <w:kern w:val="0"/>
          <w:sz w:val="23"/>
          <w:szCs w:val="23"/>
        </w:rPr>
      </w:pPr>
      <w:r>
        <w:rPr>
          <w:rFonts w:ascii="微软雅黑" w:eastAsia="微软雅黑" w:hAnsi="微软雅黑" w:hint="eastAsia"/>
          <w:b/>
          <w:bCs/>
          <w:color w:val="333333"/>
          <w:sz w:val="23"/>
          <w:szCs w:val="23"/>
          <w:shd w:val="clear" w:color="auto" w:fill="FFFFFF"/>
        </w:rPr>
        <w:t>×</w:t>
      </w:r>
    </w:p>
    <w:p w14:paraId="7F8A7445" w14:textId="77777777" w:rsidR="003A164F" w:rsidRPr="00F52FA7" w:rsidRDefault="00CC2963">
      <w:pPr>
        <w:rPr>
          <w:rFonts w:hint="eastAsia"/>
        </w:rPr>
      </w:pPr>
    </w:p>
    <w:sectPr w:rsidR="003A164F" w:rsidRPr="00F5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BA"/>
    <w:rsid w:val="002C4F5C"/>
    <w:rsid w:val="007C4B85"/>
    <w:rsid w:val="009A4EBA"/>
    <w:rsid w:val="00C63FAF"/>
    <w:rsid w:val="00CC2963"/>
    <w:rsid w:val="00DE1130"/>
    <w:rsid w:val="00F5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2320"/>
  <w15:chartTrackingRefBased/>
  <w15:docId w15:val="{398FDFCE-0BAC-4389-8C9F-40F337FE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52FA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52FA7"/>
    <w:rPr>
      <w:rFonts w:ascii="宋体" w:eastAsia="宋体" w:hAnsi="宋体" w:cs="宋体"/>
      <w:b/>
      <w:bCs/>
      <w:kern w:val="0"/>
      <w:sz w:val="36"/>
      <w:szCs w:val="36"/>
    </w:rPr>
  </w:style>
  <w:style w:type="character" w:customStyle="1" w:styleId="col-md-6">
    <w:name w:val="col-md-6"/>
    <w:basedOn w:val="a0"/>
    <w:rsid w:val="00F52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9067">
      <w:bodyDiv w:val="1"/>
      <w:marLeft w:val="0"/>
      <w:marRight w:val="0"/>
      <w:marTop w:val="0"/>
      <w:marBottom w:val="0"/>
      <w:divBdr>
        <w:top w:val="none" w:sz="0" w:space="0" w:color="auto"/>
        <w:left w:val="none" w:sz="0" w:space="0" w:color="auto"/>
        <w:bottom w:val="none" w:sz="0" w:space="0" w:color="auto"/>
        <w:right w:val="none" w:sz="0" w:space="0" w:color="auto"/>
      </w:divBdr>
      <w:divsChild>
        <w:div w:id="1007903574">
          <w:marLeft w:val="0"/>
          <w:marRight w:val="0"/>
          <w:marTop w:val="0"/>
          <w:marBottom w:val="300"/>
          <w:divBdr>
            <w:top w:val="none" w:sz="0" w:space="0" w:color="auto"/>
            <w:left w:val="none" w:sz="0" w:space="0" w:color="auto"/>
            <w:bottom w:val="none" w:sz="0" w:space="0" w:color="auto"/>
            <w:right w:val="none" w:sz="0" w:space="0" w:color="auto"/>
          </w:divBdr>
          <w:divsChild>
            <w:div w:id="132606894">
              <w:marLeft w:val="150"/>
              <w:marRight w:val="150"/>
              <w:marTop w:val="150"/>
              <w:marBottom w:val="150"/>
              <w:divBdr>
                <w:top w:val="none" w:sz="0" w:space="0" w:color="auto"/>
                <w:left w:val="none" w:sz="0" w:space="0" w:color="auto"/>
                <w:bottom w:val="none" w:sz="0" w:space="0" w:color="auto"/>
                <w:right w:val="none" w:sz="0" w:space="0" w:color="auto"/>
              </w:divBdr>
            </w:div>
            <w:div w:id="794984128">
              <w:marLeft w:val="0"/>
              <w:marRight w:val="0"/>
              <w:marTop w:val="0"/>
              <w:marBottom w:val="0"/>
              <w:divBdr>
                <w:top w:val="none" w:sz="0" w:space="0" w:color="auto"/>
                <w:left w:val="none" w:sz="0" w:space="0" w:color="auto"/>
                <w:bottom w:val="none" w:sz="0" w:space="0" w:color="auto"/>
                <w:right w:val="none" w:sz="0" w:space="0" w:color="auto"/>
              </w:divBdr>
              <w:divsChild>
                <w:div w:id="244264567">
                  <w:marLeft w:val="0"/>
                  <w:marRight w:val="0"/>
                  <w:marTop w:val="0"/>
                  <w:marBottom w:val="0"/>
                  <w:divBdr>
                    <w:top w:val="none" w:sz="0" w:space="0" w:color="auto"/>
                    <w:left w:val="none" w:sz="0" w:space="0" w:color="auto"/>
                    <w:bottom w:val="none" w:sz="0" w:space="0" w:color="auto"/>
                    <w:right w:val="none" w:sz="0" w:space="0" w:color="auto"/>
                  </w:divBdr>
                  <w:divsChild>
                    <w:div w:id="722291943">
                      <w:marLeft w:val="150"/>
                      <w:marRight w:val="150"/>
                      <w:marTop w:val="150"/>
                      <w:marBottom w:val="150"/>
                      <w:divBdr>
                        <w:top w:val="none" w:sz="0" w:space="0" w:color="auto"/>
                        <w:left w:val="none" w:sz="0" w:space="0" w:color="auto"/>
                        <w:bottom w:val="none" w:sz="0" w:space="0" w:color="auto"/>
                        <w:right w:val="none" w:sz="0" w:space="0" w:color="auto"/>
                      </w:divBdr>
                      <w:divsChild>
                        <w:div w:id="486479878">
                          <w:marLeft w:val="150"/>
                          <w:marRight w:val="150"/>
                          <w:marTop w:val="150"/>
                          <w:marBottom w:val="150"/>
                          <w:divBdr>
                            <w:top w:val="none" w:sz="0" w:space="0" w:color="auto"/>
                            <w:left w:val="none" w:sz="0" w:space="0" w:color="auto"/>
                            <w:bottom w:val="none" w:sz="0" w:space="0" w:color="auto"/>
                            <w:right w:val="none" w:sz="0" w:space="0" w:color="auto"/>
                          </w:divBdr>
                        </w:div>
                        <w:div w:id="956180549">
                          <w:marLeft w:val="150"/>
                          <w:marRight w:val="150"/>
                          <w:marTop w:val="150"/>
                          <w:marBottom w:val="150"/>
                          <w:divBdr>
                            <w:top w:val="none" w:sz="0" w:space="0" w:color="auto"/>
                            <w:left w:val="none" w:sz="0" w:space="0" w:color="auto"/>
                            <w:bottom w:val="none" w:sz="0" w:space="0" w:color="auto"/>
                            <w:right w:val="none" w:sz="0" w:space="0" w:color="auto"/>
                          </w:divBdr>
                        </w:div>
                        <w:div w:id="1959558356">
                          <w:marLeft w:val="150"/>
                          <w:marRight w:val="150"/>
                          <w:marTop w:val="150"/>
                          <w:marBottom w:val="150"/>
                          <w:divBdr>
                            <w:top w:val="none" w:sz="0" w:space="0" w:color="auto"/>
                            <w:left w:val="none" w:sz="0" w:space="0" w:color="auto"/>
                            <w:bottom w:val="none" w:sz="0" w:space="0" w:color="auto"/>
                            <w:right w:val="none" w:sz="0" w:space="0" w:color="auto"/>
                          </w:divBdr>
                        </w:div>
                        <w:div w:id="198904213">
                          <w:marLeft w:val="150"/>
                          <w:marRight w:val="150"/>
                          <w:marTop w:val="150"/>
                          <w:marBottom w:val="150"/>
                          <w:divBdr>
                            <w:top w:val="none" w:sz="0" w:space="0" w:color="auto"/>
                            <w:left w:val="none" w:sz="0" w:space="0" w:color="auto"/>
                            <w:bottom w:val="none" w:sz="0" w:space="0" w:color="auto"/>
                            <w:right w:val="none" w:sz="0" w:space="0" w:color="auto"/>
                          </w:divBdr>
                        </w:div>
                        <w:div w:id="305748257">
                          <w:marLeft w:val="150"/>
                          <w:marRight w:val="150"/>
                          <w:marTop w:val="150"/>
                          <w:marBottom w:val="150"/>
                          <w:divBdr>
                            <w:top w:val="none" w:sz="0" w:space="0" w:color="auto"/>
                            <w:left w:val="none" w:sz="0" w:space="0" w:color="auto"/>
                            <w:bottom w:val="none" w:sz="0" w:space="0" w:color="auto"/>
                            <w:right w:val="none" w:sz="0" w:space="0" w:color="auto"/>
                          </w:divBdr>
                        </w:div>
                        <w:div w:id="1615089480">
                          <w:marLeft w:val="150"/>
                          <w:marRight w:val="150"/>
                          <w:marTop w:val="150"/>
                          <w:marBottom w:val="150"/>
                          <w:divBdr>
                            <w:top w:val="none" w:sz="0" w:space="0" w:color="auto"/>
                            <w:left w:val="none" w:sz="0" w:space="0" w:color="auto"/>
                            <w:bottom w:val="none" w:sz="0" w:space="0" w:color="auto"/>
                            <w:right w:val="none" w:sz="0" w:space="0" w:color="auto"/>
                          </w:divBdr>
                        </w:div>
                      </w:divsChild>
                    </w:div>
                    <w:div w:id="716391004">
                      <w:marLeft w:val="150"/>
                      <w:marRight w:val="150"/>
                      <w:marTop w:val="150"/>
                      <w:marBottom w:val="150"/>
                      <w:divBdr>
                        <w:top w:val="none" w:sz="0" w:space="0" w:color="auto"/>
                        <w:left w:val="none" w:sz="0" w:space="0" w:color="auto"/>
                        <w:bottom w:val="none" w:sz="0" w:space="0" w:color="auto"/>
                        <w:right w:val="none" w:sz="0" w:space="0" w:color="auto"/>
                      </w:divBdr>
                      <w:divsChild>
                        <w:div w:id="1805805690">
                          <w:marLeft w:val="150"/>
                          <w:marRight w:val="150"/>
                          <w:marTop w:val="150"/>
                          <w:marBottom w:val="150"/>
                          <w:divBdr>
                            <w:top w:val="none" w:sz="0" w:space="0" w:color="auto"/>
                            <w:left w:val="none" w:sz="0" w:space="0" w:color="auto"/>
                            <w:bottom w:val="none" w:sz="0" w:space="0" w:color="auto"/>
                            <w:right w:val="none" w:sz="0" w:space="0" w:color="auto"/>
                          </w:divBdr>
                        </w:div>
                        <w:div w:id="716396976">
                          <w:marLeft w:val="150"/>
                          <w:marRight w:val="150"/>
                          <w:marTop w:val="150"/>
                          <w:marBottom w:val="150"/>
                          <w:divBdr>
                            <w:top w:val="none" w:sz="0" w:space="0" w:color="auto"/>
                            <w:left w:val="none" w:sz="0" w:space="0" w:color="auto"/>
                            <w:bottom w:val="none" w:sz="0" w:space="0" w:color="auto"/>
                            <w:right w:val="none" w:sz="0" w:space="0" w:color="auto"/>
                          </w:divBdr>
                        </w:div>
                        <w:div w:id="1735808681">
                          <w:marLeft w:val="150"/>
                          <w:marRight w:val="150"/>
                          <w:marTop w:val="150"/>
                          <w:marBottom w:val="150"/>
                          <w:divBdr>
                            <w:top w:val="none" w:sz="0" w:space="0" w:color="auto"/>
                            <w:left w:val="none" w:sz="0" w:space="0" w:color="auto"/>
                            <w:bottom w:val="none" w:sz="0" w:space="0" w:color="auto"/>
                            <w:right w:val="none" w:sz="0" w:space="0" w:color="auto"/>
                          </w:divBdr>
                        </w:div>
                        <w:div w:id="963735363">
                          <w:marLeft w:val="150"/>
                          <w:marRight w:val="150"/>
                          <w:marTop w:val="150"/>
                          <w:marBottom w:val="150"/>
                          <w:divBdr>
                            <w:top w:val="none" w:sz="0" w:space="0" w:color="auto"/>
                            <w:left w:val="none" w:sz="0" w:space="0" w:color="auto"/>
                            <w:bottom w:val="none" w:sz="0" w:space="0" w:color="auto"/>
                            <w:right w:val="none" w:sz="0" w:space="0" w:color="auto"/>
                          </w:divBdr>
                        </w:div>
                        <w:div w:id="232475403">
                          <w:marLeft w:val="150"/>
                          <w:marRight w:val="150"/>
                          <w:marTop w:val="150"/>
                          <w:marBottom w:val="150"/>
                          <w:divBdr>
                            <w:top w:val="none" w:sz="0" w:space="0" w:color="auto"/>
                            <w:left w:val="none" w:sz="0" w:space="0" w:color="auto"/>
                            <w:bottom w:val="none" w:sz="0" w:space="0" w:color="auto"/>
                            <w:right w:val="none" w:sz="0" w:space="0" w:color="auto"/>
                          </w:divBdr>
                        </w:div>
                        <w:div w:id="2041856126">
                          <w:marLeft w:val="150"/>
                          <w:marRight w:val="150"/>
                          <w:marTop w:val="150"/>
                          <w:marBottom w:val="150"/>
                          <w:divBdr>
                            <w:top w:val="none" w:sz="0" w:space="0" w:color="auto"/>
                            <w:left w:val="none" w:sz="0" w:space="0" w:color="auto"/>
                            <w:bottom w:val="none" w:sz="0" w:space="0" w:color="auto"/>
                            <w:right w:val="none" w:sz="0" w:space="0" w:color="auto"/>
                          </w:divBdr>
                        </w:div>
                      </w:divsChild>
                    </w:div>
                    <w:div w:id="1195656986">
                      <w:marLeft w:val="150"/>
                      <w:marRight w:val="150"/>
                      <w:marTop w:val="150"/>
                      <w:marBottom w:val="150"/>
                      <w:divBdr>
                        <w:top w:val="none" w:sz="0" w:space="0" w:color="auto"/>
                        <w:left w:val="none" w:sz="0" w:space="0" w:color="auto"/>
                        <w:bottom w:val="none" w:sz="0" w:space="0" w:color="auto"/>
                        <w:right w:val="none" w:sz="0" w:space="0" w:color="auto"/>
                      </w:divBdr>
                      <w:divsChild>
                        <w:div w:id="1847934475">
                          <w:marLeft w:val="150"/>
                          <w:marRight w:val="150"/>
                          <w:marTop w:val="150"/>
                          <w:marBottom w:val="150"/>
                          <w:divBdr>
                            <w:top w:val="none" w:sz="0" w:space="0" w:color="auto"/>
                            <w:left w:val="none" w:sz="0" w:space="0" w:color="auto"/>
                            <w:bottom w:val="none" w:sz="0" w:space="0" w:color="auto"/>
                            <w:right w:val="none" w:sz="0" w:space="0" w:color="auto"/>
                          </w:divBdr>
                        </w:div>
                        <w:div w:id="1295020322">
                          <w:marLeft w:val="150"/>
                          <w:marRight w:val="150"/>
                          <w:marTop w:val="150"/>
                          <w:marBottom w:val="150"/>
                          <w:divBdr>
                            <w:top w:val="none" w:sz="0" w:space="0" w:color="auto"/>
                            <w:left w:val="none" w:sz="0" w:space="0" w:color="auto"/>
                            <w:bottom w:val="none" w:sz="0" w:space="0" w:color="auto"/>
                            <w:right w:val="none" w:sz="0" w:space="0" w:color="auto"/>
                          </w:divBdr>
                        </w:div>
                        <w:div w:id="1006178274">
                          <w:marLeft w:val="150"/>
                          <w:marRight w:val="150"/>
                          <w:marTop w:val="150"/>
                          <w:marBottom w:val="150"/>
                          <w:divBdr>
                            <w:top w:val="none" w:sz="0" w:space="0" w:color="auto"/>
                            <w:left w:val="none" w:sz="0" w:space="0" w:color="auto"/>
                            <w:bottom w:val="none" w:sz="0" w:space="0" w:color="auto"/>
                            <w:right w:val="none" w:sz="0" w:space="0" w:color="auto"/>
                          </w:divBdr>
                        </w:div>
                        <w:div w:id="1647465041">
                          <w:marLeft w:val="150"/>
                          <w:marRight w:val="150"/>
                          <w:marTop w:val="150"/>
                          <w:marBottom w:val="150"/>
                          <w:divBdr>
                            <w:top w:val="none" w:sz="0" w:space="0" w:color="auto"/>
                            <w:left w:val="none" w:sz="0" w:space="0" w:color="auto"/>
                            <w:bottom w:val="none" w:sz="0" w:space="0" w:color="auto"/>
                            <w:right w:val="none" w:sz="0" w:space="0" w:color="auto"/>
                          </w:divBdr>
                        </w:div>
                        <w:div w:id="239141123">
                          <w:marLeft w:val="150"/>
                          <w:marRight w:val="150"/>
                          <w:marTop w:val="150"/>
                          <w:marBottom w:val="150"/>
                          <w:divBdr>
                            <w:top w:val="none" w:sz="0" w:space="0" w:color="auto"/>
                            <w:left w:val="none" w:sz="0" w:space="0" w:color="auto"/>
                            <w:bottom w:val="none" w:sz="0" w:space="0" w:color="auto"/>
                            <w:right w:val="none" w:sz="0" w:space="0" w:color="auto"/>
                          </w:divBdr>
                        </w:div>
                        <w:div w:id="1260335439">
                          <w:marLeft w:val="150"/>
                          <w:marRight w:val="150"/>
                          <w:marTop w:val="150"/>
                          <w:marBottom w:val="150"/>
                          <w:divBdr>
                            <w:top w:val="none" w:sz="0" w:space="0" w:color="auto"/>
                            <w:left w:val="none" w:sz="0" w:space="0" w:color="auto"/>
                            <w:bottom w:val="none" w:sz="0" w:space="0" w:color="auto"/>
                            <w:right w:val="none" w:sz="0" w:space="0" w:color="auto"/>
                          </w:divBdr>
                        </w:div>
                      </w:divsChild>
                    </w:div>
                    <w:div w:id="1011109082">
                      <w:marLeft w:val="150"/>
                      <w:marRight w:val="150"/>
                      <w:marTop w:val="150"/>
                      <w:marBottom w:val="150"/>
                      <w:divBdr>
                        <w:top w:val="none" w:sz="0" w:space="0" w:color="auto"/>
                        <w:left w:val="none" w:sz="0" w:space="0" w:color="auto"/>
                        <w:bottom w:val="none" w:sz="0" w:space="0" w:color="auto"/>
                        <w:right w:val="none" w:sz="0" w:space="0" w:color="auto"/>
                      </w:divBdr>
                      <w:divsChild>
                        <w:div w:id="1438915033">
                          <w:marLeft w:val="150"/>
                          <w:marRight w:val="150"/>
                          <w:marTop w:val="150"/>
                          <w:marBottom w:val="150"/>
                          <w:divBdr>
                            <w:top w:val="none" w:sz="0" w:space="0" w:color="auto"/>
                            <w:left w:val="none" w:sz="0" w:space="0" w:color="auto"/>
                            <w:bottom w:val="none" w:sz="0" w:space="0" w:color="auto"/>
                            <w:right w:val="none" w:sz="0" w:space="0" w:color="auto"/>
                          </w:divBdr>
                        </w:div>
                        <w:div w:id="504327479">
                          <w:marLeft w:val="150"/>
                          <w:marRight w:val="150"/>
                          <w:marTop w:val="150"/>
                          <w:marBottom w:val="150"/>
                          <w:divBdr>
                            <w:top w:val="none" w:sz="0" w:space="0" w:color="auto"/>
                            <w:left w:val="none" w:sz="0" w:space="0" w:color="auto"/>
                            <w:bottom w:val="none" w:sz="0" w:space="0" w:color="auto"/>
                            <w:right w:val="none" w:sz="0" w:space="0" w:color="auto"/>
                          </w:divBdr>
                        </w:div>
                        <w:div w:id="146440020">
                          <w:marLeft w:val="150"/>
                          <w:marRight w:val="150"/>
                          <w:marTop w:val="150"/>
                          <w:marBottom w:val="150"/>
                          <w:divBdr>
                            <w:top w:val="none" w:sz="0" w:space="0" w:color="auto"/>
                            <w:left w:val="none" w:sz="0" w:space="0" w:color="auto"/>
                            <w:bottom w:val="none" w:sz="0" w:space="0" w:color="auto"/>
                            <w:right w:val="none" w:sz="0" w:space="0" w:color="auto"/>
                          </w:divBdr>
                        </w:div>
                        <w:div w:id="1443693477">
                          <w:marLeft w:val="150"/>
                          <w:marRight w:val="150"/>
                          <w:marTop w:val="150"/>
                          <w:marBottom w:val="150"/>
                          <w:divBdr>
                            <w:top w:val="none" w:sz="0" w:space="0" w:color="auto"/>
                            <w:left w:val="none" w:sz="0" w:space="0" w:color="auto"/>
                            <w:bottom w:val="none" w:sz="0" w:space="0" w:color="auto"/>
                            <w:right w:val="none" w:sz="0" w:space="0" w:color="auto"/>
                          </w:divBdr>
                        </w:div>
                        <w:div w:id="1229999494">
                          <w:marLeft w:val="150"/>
                          <w:marRight w:val="150"/>
                          <w:marTop w:val="150"/>
                          <w:marBottom w:val="150"/>
                          <w:divBdr>
                            <w:top w:val="none" w:sz="0" w:space="0" w:color="auto"/>
                            <w:left w:val="none" w:sz="0" w:space="0" w:color="auto"/>
                            <w:bottom w:val="none" w:sz="0" w:space="0" w:color="auto"/>
                            <w:right w:val="none" w:sz="0" w:space="0" w:color="auto"/>
                          </w:divBdr>
                        </w:div>
                        <w:div w:id="970482086">
                          <w:marLeft w:val="150"/>
                          <w:marRight w:val="150"/>
                          <w:marTop w:val="150"/>
                          <w:marBottom w:val="150"/>
                          <w:divBdr>
                            <w:top w:val="none" w:sz="0" w:space="0" w:color="auto"/>
                            <w:left w:val="none" w:sz="0" w:space="0" w:color="auto"/>
                            <w:bottom w:val="none" w:sz="0" w:space="0" w:color="auto"/>
                            <w:right w:val="none" w:sz="0" w:space="0" w:color="auto"/>
                          </w:divBdr>
                        </w:div>
                      </w:divsChild>
                    </w:div>
                    <w:div w:id="570969764">
                      <w:marLeft w:val="150"/>
                      <w:marRight w:val="150"/>
                      <w:marTop w:val="150"/>
                      <w:marBottom w:val="150"/>
                      <w:divBdr>
                        <w:top w:val="none" w:sz="0" w:space="0" w:color="auto"/>
                        <w:left w:val="none" w:sz="0" w:space="0" w:color="auto"/>
                        <w:bottom w:val="none" w:sz="0" w:space="0" w:color="auto"/>
                        <w:right w:val="none" w:sz="0" w:space="0" w:color="auto"/>
                      </w:divBdr>
                      <w:divsChild>
                        <w:div w:id="1408649150">
                          <w:marLeft w:val="150"/>
                          <w:marRight w:val="150"/>
                          <w:marTop w:val="150"/>
                          <w:marBottom w:val="150"/>
                          <w:divBdr>
                            <w:top w:val="none" w:sz="0" w:space="0" w:color="auto"/>
                            <w:left w:val="none" w:sz="0" w:space="0" w:color="auto"/>
                            <w:bottom w:val="none" w:sz="0" w:space="0" w:color="auto"/>
                            <w:right w:val="none" w:sz="0" w:space="0" w:color="auto"/>
                          </w:divBdr>
                        </w:div>
                        <w:div w:id="1362433919">
                          <w:marLeft w:val="150"/>
                          <w:marRight w:val="150"/>
                          <w:marTop w:val="150"/>
                          <w:marBottom w:val="150"/>
                          <w:divBdr>
                            <w:top w:val="none" w:sz="0" w:space="0" w:color="auto"/>
                            <w:left w:val="none" w:sz="0" w:space="0" w:color="auto"/>
                            <w:bottom w:val="none" w:sz="0" w:space="0" w:color="auto"/>
                            <w:right w:val="none" w:sz="0" w:space="0" w:color="auto"/>
                          </w:divBdr>
                        </w:div>
                        <w:div w:id="74404484">
                          <w:marLeft w:val="150"/>
                          <w:marRight w:val="150"/>
                          <w:marTop w:val="150"/>
                          <w:marBottom w:val="150"/>
                          <w:divBdr>
                            <w:top w:val="none" w:sz="0" w:space="0" w:color="auto"/>
                            <w:left w:val="none" w:sz="0" w:space="0" w:color="auto"/>
                            <w:bottom w:val="none" w:sz="0" w:space="0" w:color="auto"/>
                            <w:right w:val="none" w:sz="0" w:space="0" w:color="auto"/>
                          </w:divBdr>
                        </w:div>
                        <w:div w:id="1160653538">
                          <w:marLeft w:val="150"/>
                          <w:marRight w:val="150"/>
                          <w:marTop w:val="150"/>
                          <w:marBottom w:val="150"/>
                          <w:divBdr>
                            <w:top w:val="none" w:sz="0" w:space="0" w:color="auto"/>
                            <w:left w:val="none" w:sz="0" w:space="0" w:color="auto"/>
                            <w:bottom w:val="none" w:sz="0" w:space="0" w:color="auto"/>
                            <w:right w:val="none" w:sz="0" w:space="0" w:color="auto"/>
                          </w:divBdr>
                        </w:div>
                        <w:div w:id="591864862">
                          <w:marLeft w:val="150"/>
                          <w:marRight w:val="150"/>
                          <w:marTop w:val="150"/>
                          <w:marBottom w:val="150"/>
                          <w:divBdr>
                            <w:top w:val="none" w:sz="0" w:space="0" w:color="auto"/>
                            <w:left w:val="none" w:sz="0" w:space="0" w:color="auto"/>
                            <w:bottom w:val="none" w:sz="0" w:space="0" w:color="auto"/>
                            <w:right w:val="none" w:sz="0" w:space="0" w:color="auto"/>
                          </w:divBdr>
                        </w:div>
                      </w:divsChild>
                    </w:div>
                    <w:div w:id="1609579112">
                      <w:marLeft w:val="150"/>
                      <w:marRight w:val="150"/>
                      <w:marTop w:val="150"/>
                      <w:marBottom w:val="150"/>
                      <w:divBdr>
                        <w:top w:val="none" w:sz="0" w:space="0" w:color="auto"/>
                        <w:left w:val="none" w:sz="0" w:space="0" w:color="auto"/>
                        <w:bottom w:val="none" w:sz="0" w:space="0" w:color="auto"/>
                        <w:right w:val="none" w:sz="0" w:space="0" w:color="auto"/>
                      </w:divBdr>
                      <w:divsChild>
                        <w:div w:id="405304864">
                          <w:marLeft w:val="150"/>
                          <w:marRight w:val="150"/>
                          <w:marTop w:val="150"/>
                          <w:marBottom w:val="150"/>
                          <w:divBdr>
                            <w:top w:val="none" w:sz="0" w:space="0" w:color="auto"/>
                            <w:left w:val="none" w:sz="0" w:space="0" w:color="auto"/>
                            <w:bottom w:val="none" w:sz="0" w:space="0" w:color="auto"/>
                            <w:right w:val="none" w:sz="0" w:space="0" w:color="auto"/>
                          </w:divBdr>
                        </w:div>
                        <w:div w:id="1212114048">
                          <w:marLeft w:val="150"/>
                          <w:marRight w:val="150"/>
                          <w:marTop w:val="150"/>
                          <w:marBottom w:val="150"/>
                          <w:divBdr>
                            <w:top w:val="none" w:sz="0" w:space="0" w:color="auto"/>
                            <w:left w:val="none" w:sz="0" w:space="0" w:color="auto"/>
                            <w:bottom w:val="none" w:sz="0" w:space="0" w:color="auto"/>
                            <w:right w:val="none" w:sz="0" w:space="0" w:color="auto"/>
                          </w:divBdr>
                        </w:div>
                        <w:div w:id="491800930">
                          <w:marLeft w:val="150"/>
                          <w:marRight w:val="150"/>
                          <w:marTop w:val="150"/>
                          <w:marBottom w:val="150"/>
                          <w:divBdr>
                            <w:top w:val="none" w:sz="0" w:space="0" w:color="auto"/>
                            <w:left w:val="none" w:sz="0" w:space="0" w:color="auto"/>
                            <w:bottom w:val="none" w:sz="0" w:space="0" w:color="auto"/>
                            <w:right w:val="none" w:sz="0" w:space="0" w:color="auto"/>
                          </w:divBdr>
                        </w:div>
                        <w:div w:id="1150898859">
                          <w:marLeft w:val="150"/>
                          <w:marRight w:val="150"/>
                          <w:marTop w:val="150"/>
                          <w:marBottom w:val="150"/>
                          <w:divBdr>
                            <w:top w:val="none" w:sz="0" w:space="0" w:color="auto"/>
                            <w:left w:val="none" w:sz="0" w:space="0" w:color="auto"/>
                            <w:bottom w:val="none" w:sz="0" w:space="0" w:color="auto"/>
                            <w:right w:val="none" w:sz="0" w:space="0" w:color="auto"/>
                          </w:divBdr>
                        </w:div>
                        <w:div w:id="449206200">
                          <w:marLeft w:val="150"/>
                          <w:marRight w:val="150"/>
                          <w:marTop w:val="150"/>
                          <w:marBottom w:val="150"/>
                          <w:divBdr>
                            <w:top w:val="none" w:sz="0" w:space="0" w:color="auto"/>
                            <w:left w:val="none" w:sz="0" w:space="0" w:color="auto"/>
                            <w:bottom w:val="none" w:sz="0" w:space="0" w:color="auto"/>
                            <w:right w:val="none" w:sz="0" w:space="0" w:color="auto"/>
                          </w:divBdr>
                        </w:div>
                      </w:divsChild>
                    </w:div>
                    <w:div w:id="114032715">
                      <w:marLeft w:val="150"/>
                      <w:marRight w:val="150"/>
                      <w:marTop w:val="150"/>
                      <w:marBottom w:val="150"/>
                      <w:divBdr>
                        <w:top w:val="none" w:sz="0" w:space="0" w:color="auto"/>
                        <w:left w:val="none" w:sz="0" w:space="0" w:color="auto"/>
                        <w:bottom w:val="none" w:sz="0" w:space="0" w:color="auto"/>
                        <w:right w:val="none" w:sz="0" w:space="0" w:color="auto"/>
                      </w:divBdr>
                      <w:divsChild>
                        <w:div w:id="1230119536">
                          <w:marLeft w:val="150"/>
                          <w:marRight w:val="150"/>
                          <w:marTop w:val="150"/>
                          <w:marBottom w:val="150"/>
                          <w:divBdr>
                            <w:top w:val="none" w:sz="0" w:space="0" w:color="auto"/>
                            <w:left w:val="none" w:sz="0" w:space="0" w:color="auto"/>
                            <w:bottom w:val="none" w:sz="0" w:space="0" w:color="auto"/>
                            <w:right w:val="none" w:sz="0" w:space="0" w:color="auto"/>
                          </w:divBdr>
                        </w:div>
                        <w:div w:id="915627213">
                          <w:marLeft w:val="150"/>
                          <w:marRight w:val="150"/>
                          <w:marTop w:val="150"/>
                          <w:marBottom w:val="150"/>
                          <w:divBdr>
                            <w:top w:val="none" w:sz="0" w:space="0" w:color="auto"/>
                            <w:left w:val="none" w:sz="0" w:space="0" w:color="auto"/>
                            <w:bottom w:val="none" w:sz="0" w:space="0" w:color="auto"/>
                            <w:right w:val="none" w:sz="0" w:space="0" w:color="auto"/>
                          </w:divBdr>
                        </w:div>
                        <w:div w:id="1186601015">
                          <w:marLeft w:val="150"/>
                          <w:marRight w:val="150"/>
                          <w:marTop w:val="150"/>
                          <w:marBottom w:val="150"/>
                          <w:divBdr>
                            <w:top w:val="none" w:sz="0" w:space="0" w:color="auto"/>
                            <w:left w:val="none" w:sz="0" w:space="0" w:color="auto"/>
                            <w:bottom w:val="none" w:sz="0" w:space="0" w:color="auto"/>
                            <w:right w:val="none" w:sz="0" w:space="0" w:color="auto"/>
                          </w:divBdr>
                        </w:div>
                        <w:div w:id="196431841">
                          <w:marLeft w:val="150"/>
                          <w:marRight w:val="150"/>
                          <w:marTop w:val="150"/>
                          <w:marBottom w:val="150"/>
                          <w:divBdr>
                            <w:top w:val="none" w:sz="0" w:space="0" w:color="auto"/>
                            <w:left w:val="none" w:sz="0" w:space="0" w:color="auto"/>
                            <w:bottom w:val="none" w:sz="0" w:space="0" w:color="auto"/>
                            <w:right w:val="none" w:sz="0" w:space="0" w:color="auto"/>
                          </w:divBdr>
                        </w:div>
                      </w:divsChild>
                    </w:div>
                    <w:div w:id="606038893">
                      <w:marLeft w:val="150"/>
                      <w:marRight w:val="150"/>
                      <w:marTop w:val="150"/>
                      <w:marBottom w:val="150"/>
                      <w:divBdr>
                        <w:top w:val="none" w:sz="0" w:space="0" w:color="auto"/>
                        <w:left w:val="none" w:sz="0" w:space="0" w:color="auto"/>
                        <w:bottom w:val="none" w:sz="0" w:space="0" w:color="auto"/>
                        <w:right w:val="none" w:sz="0" w:space="0" w:color="auto"/>
                      </w:divBdr>
                      <w:divsChild>
                        <w:div w:id="1005404437">
                          <w:marLeft w:val="150"/>
                          <w:marRight w:val="150"/>
                          <w:marTop w:val="150"/>
                          <w:marBottom w:val="150"/>
                          <w:divBdr>
                            <w:top w:val="none" w:sz="0" w:space="0" w:color="auto"/>
                            <w:left w:val="none" w:sz="0" w:space="0" w:color="auto"/>
                            <w:bottom w:val="none" w:sz="0" w:space="0" w:color="auto"/>
                            <w:right w:val="none" w:sz="0" w:space="0" w:color="auto"/>
                          </w:divBdr>
                        </w:div>
                        <w:div w:id="1314414240">
                          <w:marLeft w:val="150"/>
                          <w:marRight w:val="150"/>
                          <w:marTop w:val="150"/>
                          <w:marBottom w:val="150"/>
                          <w:divBdr>
                            <w:top w:val="none" w:sz="0" w:space="0" w:color="auto"/>
                            <w:left w:val="none" w:sz="0" w:space="0" w:color="auto"/>
                            <w:bottom w:val="none" w:sz="0" w:space="0" w:color="auto"/>
                            <w:right w:val="none" w:sz="0" w:space="0" w:color="auto"/>
                          </w:divBdr>
                        </w:div>
                        <w:div w:id="1136796516">
                          <w:marLeft w:val="150"/>
                          <w:marRight w:val="150"/>
                          <w:marTop w:val="150"/>
                          <w:marBottom w:val="150"/>
                          <w:divBdr>
                            <w:top w:val="none" w:sz="0" w:space="0" w:color="auto"/>
                            <w:left w:val="none" w:sz="0" w:space="0" w:color="auto"/>
                            <w:bottom w:val="none" w:sz="0" w:space="0" w:color="auto"/>
                            <w:right w:val="none" w:sz="0" w:space="0" w:color="auto"/>
                          </w:divBdr>
                        </w:div>
                        <w:div w:id="1371302146">
                          <w:marLeft w:val="150"/>
                          <w:marRight w:val="150"/>
                          <w:marTop w:val="150"/>
                          <w:marBottom w:val="150"/>
                          <w:divBdr>
                            <w:top w:val="none" w:sz="0" w:space="0" w:color="auto"/>
                            <w:left w:val="none" w:sz="0" w:space="0" w:color="auto"/>
                            <w:bottom w:val="none" w:sz="0" w:space="0" w:color="auto"/>
                            <w:right w:val="none" w:sz="0" w:space="0" w:color="auto"/>
                          </w:divBdr>
                        </w:div>
                        <w:div w:id="367920516">
                          <w:marLeft w:val="150"/>
                          <w:marRight w:val="150"/>
                          <w:marTop w:val="150"/>
                          <w:marBottom w:val="150"/>
                          <w:divBdr>
                            <w:top w:val="none" w:sz="0" w:space="0" w:color="auto"/>
                            <w:left w:val="none" w:sz="0" w:space="0" w:color="auto"/>
                            <w:bottom w:val="none" w:sz="0" w:space="0" w:color="auto"/>
                            <w:right w:val="none" w:sz="0" w:space="0" w:color="auto"/>
                          </w:divBdr>
                        </w:div>
                      </w:divsChild>
                    </w:div>
                    <w:div w:id="1827744778">
                      <w:marLeft w:val="150"/>
                      <w:marRight w:val="150"/>
                      <w:marTop w:val="150"/>
                      <w:marBottom w:val="150"/>
                      <w:divBdr>
                        <w:top w:val="none" w:sz="0" w:space="0" w:color="auto"/>
                        <w:left w:val="none" w:sz="0" w:space="0" w:color="auto"/>
                        <w:bottom w:val="none" w:sz="0" w:space="0" w:color="auto"/>
                        <w:right w:val="none" w:sz="0" w:space="0" w:color="auto"/>
                      </w:divBdr>
                      <w:divsChild>
                        <w:div w:id="1719085394">
                          <w:marLeft w:val="150"/>
                          <w:marRight w:val="150"/>
                          <w:marTop w:val="150"/>
                          <w:marBottom w:val="150"/>
                          <w:divBdr>
                            <w:top w:val="none" w:sz="0" w:space="0" w:color="auto"/>
                            <w:left w:val="none" w:sz="0" w:space="0" w:color="auto"/>
                            <w:bottom w:val="none" w:sz="0" w:space="0" w:color="auto"/>
                            <w:right w:val="none" w:sz="0" w:space="0" w:color="auto"/>
                          </w:divBdr>
                        </w:div>
                        <w:div w:id="1247039478">
                          <w:marLeft w:val="150"/>
                          <w:marRight w:val="150"/>
                          <w:marTop w:val="150"/>
                          <w:marBottom w:val="150"/>
                          <w:divBdr>
                            <w:top w:val="none" w:sz="0" w:space="0" w:color="auto"/>
                            <w:left w:val="none" w:sz="0" w:space="0" w:color="auto"/>
                            <w:bottom w:val="none" w:sz="0" w:space="0" w:color="auto"/>
                            <w:right w:val="none" w:sz="0" w:space="0" w:color="auto"/>
                          </w:divBdr>
                        </w:div>
                        <w:div w:id="581186692">
                          <w:marLeft w:val="150"/>
                          <w:marRight w:val="150"/>
                          <w:marTop w:val="150"/>
                          <w:marBottom w:val="150"/>
                          <w:divBdr>
                            <w:top w:val="none" w:sz="0" w:space="0" w:color="auto"/>
                            <w:left w:val="none" w:sz="0" w:space="0" w:color="auto"/>
                            <w:bottom w:val="none" w:sz="0" w:space="0" w:color="auto"/>
                            <w:right w:val="none" w:sz="0" w:space="0" w:color="auto"/>
                          </w:divBdr>
                        </w:div>
                        <w:div w:id="1400248086">
                          <w:marLeft w:val="150"/>
                          <w:marRight w:val="150"/>
                          <w:marTop w:val="150"/>
                          <w:marBottom w:val="150"/>
                          <w:divBdr>
                            <w:top w:val="none" w:sz="0" w:space="0" w:color="auto"/>
                            <w:left w:val="none" w:sz="0" w:space="0" w:color="auto"/>
                            <w:bottom w:val="none" w:sz="0" w:space="0" w:color="auto"/>
                            <w:right w:val="none" w:sz="0" w:space="0" w:color="auto"/>
                          </w:divBdr>
                        </w:div>
                        <w:div w:id="99321462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01149340">
          <w:marLeft w:val="0"/>
          <w:marRight w:val="0"/>
          <w:marTop w:val="0"/>
          <w:marBottom w:val="300"/>
          <w:divBdr>
            <w:top w:val="none" w:sz="0" w:space="0" w:color="auto"/>
            <w:left w:val="none" w:sz="0" w:space="0" w:color="auto"/>
            <w:bottom w:val="none" w:sz="0" w:space="0" w:color="auto"/>
            <w:right w:val="none" w:sz="0" w:space="0" w:color="auto"/>
          </w:divBdr>
          <w:divsChild>
            <w:div w:id="1968243808">
              <w:marLeft w:val="150"/>
              <w:marRight w:val="150"/>
              <w:marTop w:val="150"/>
              <w:marBottom w:val="150"/>
              <w:divBdr>
                <w:top w:val="none" w:sz="0" w:space="0" w:color="auto"/>
                <w:left w:val="none" w:sz="0" w:space="0" w:color="auto"/>
                <w:bottom w:val="none" w:sz="0" w:space="0" w:color="auto"/>
                <w:right w:val="none" w:sz="0" w:space="0" w:color="auto"/>
              </w:divBdr>
            </w:div>
            <w:div w:id="250821026">
              <w:marLeft w:val="0"/>
              <w:marRight w:val="0"/>
              <w:marTop w:val="0"/>
              <w:marBottom w:val="0"/>
              <w:divBdr>
                <w:top w:val="none" w:sz="0" w:space="0" w:color="auto"/>
                <w:left w:val="none" w:sz="0" w:space="0" w:color="auto"/>
                <w:bottom w:val="none" w:sz="0" w:space="0" w:color="auto"/>
                <w:right w:val="none" w:sz="0" w:space="0" w:color="auto"/>
              </w:divBdr>
              <w:divsChild>
                <w:div w:id="2092697070">
                  <w:marLeft w:val="0"/>
                  <w:marRight w:val="0"/>
                  <w:marTop w:val="0"/>
                  <w:marBottom w:val="0"/>
                  <w:divBdr>
                    <w:top w:val="none" w:sz="0" w:space="0" w:color="auto"/>
                    <w:left w:val="none" w:sz="0" w:space="0" w:color="auto"/>
                    <w:bottom w:val="none" w:sz="0" w:space="0" w:color="auto"/>
                    <w:right w:val="none" w:sz="0" w:space="0" w:color="auto"/>
                  </w:divBdr>
                  <w:divsChild>
                    <w:div w:id="1078938426">
                      <w:marLeft w:val="150"/>
                      <w:marRight w:val="150"/>
                      <w:marTop w:val="150"/>
                      <w:marBottom w:val="150"/>
                      <w:divBdr>
                        <w:top w:val="none" w:sz="0" w:space="0" w:color="auto"/>
                        <w:left w:val="none" w:sz="0" w:space="0" w:color="auto"/>
                        <w:bottom w:val="none" w:sz="0" w:space="0" w:color="auto"/>
                        <w:right w:val="none" w:sz="0" w:space="0" w:color="auto"/>
                      </w:divBdr>
                      <w:divsChild>
                        <w:div w:id="1931964911">
                          <w:marLeft w:val="150"/>
                          <w:marRight w:val="150"/>
                          <w:marTop w:val="150"/>
                          <w:marBottom w:val="150"/>
                          <w:divBdr>
                            <w:top w:val="none" w:sz="0" w:space="0" w:color="auto"/>
                            <w:left w:val="none" w:sz="0" w:space="0" w:color="auto"/>
                            <w:bottom w:val="none" w:sz="0" w:space="0" w:color="auto"/>
                            <w:right w:val="none" w:sz="0" w:space="0" w:color="auto"/>
                          </w:divBdr>
                        </w:div>
                        <w:div w:id="2946809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何旻皓 顾</dc:creator>
  <cp:keywords/>
  <dc:description/>
  <cp:lastModifiedBy>何旻皓 顾</cp:lastModifiedBy>
  <cp:revision>4</cp:revision>
  <dcterms:created xsi:type="dcterms:W3CDTF">2021-09-24T13:34:00Z</dcterms:created>
  <dcterms:modified xsi:type="dcterms:W3CDTF">2021-09-24T13:45:00Z</dcterms:modified>
</cp:coreProperties>
</file>