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365F" w14:textId="0B406AA5" w:rsidR="002C7A38" w:rsidRPr="00B3511D" w:rsidRDefault="00B3511D" w:rsidP="55E42905">
      <w:pPr>
        <w:rPr>
          <w:rFonts w:asciiTheme="majorHAnsi" w:eastAsiaTheme="majorEastAsia" w:hAnsiTheme="majorHAnsi" w:cstheme="majorBidi"/>
          <w:color w:val="0F4761" w:themeColor="accent1" w:themeShade="BF"/>
          <w:sz w:val="32"/>
          <w:szCs w:val="32"/>
          <w:lang w:val="en-GB"/>
        </w:rPr>
      </w:pPr>
      <w:r w:rsidRPr="55E42905">
        <w:rPr>
          <w:rFonts w:asciiTheme="majorHAnsi" w:eastAsiaTheme="majorEastAsia" w:hAnsiTheme="majorHAnsi" w:cstheme="majorBidi"/>
          <w:color w:val="0F4761" w:themeColor="accent1" w:themeShade="BF"/>
          <w:sz w:val="32"/>
          <w:szCs w:val="32"/>
          <w:lang w:val="en-GB"/>
        </w:rPr>
        <w:t>Origins and purpose</w:t>
      </w:r>
    </w:p>
    <w:p w14:paraId="233796B8" w14:textId="2AAD6618" w:rsidR="00B3511D" w:rsidRPr="00E12262" w:rsidRDefault="00B3511D" w:rsidP="00C46E90">
      <w:r w:rsidRPr="00E12262">
        <w:rPr>
          <w:lang w:val="en-GB"/>
        </w:rPr>
        <w:t>fair</w:t>
      </w:r>
      <w:r w:rsidR="00C46E90" w:rsidRPr="00E12262">
        <w:rPr>
          <w:lang w:val="en-GB"/>
        </w:rPr>
        <w:t xml:space="preserve"> v2.1.3 (Leach et al., 2021; Smith, 2023, 2024a) has been incorporated as a module in then TIM-LEAF framework.</w:t>
      </w:r>
    </w:p>
    <w:p w14:paraId="05BB8652" w14:textId="29CCC526" w:rsidR="00C46E90" w:rsidRPr="00C46E90" w:rsidRDefault="00C46E90" w:rsidP="00C46E90">
      <w:r w:rsidRPr="00E12262">
        <w:rPr>
          <w:lang w:val="en-GB"/>
        </w:rPr>
        <w:t xml:space="preserve">The approach of the Climate Change Commission (CCC) in New Zealand was replicated to assess the warming impact of national greenhouse gas emissions pathways (Climate Change Commission, 2024b, 2024a; Smith, 2024b; Smith et al., 2021). This approach uses a modified locally compiled version of the </w:t>
      </w:r>
      <w:r w:rsidR="005421D2" w:rsidRPr="00E12262">
        <w:rPr>
          <w:lang w:val="en-GB"/>
        </w:rPr>
        <w:t>fair</w:t>
      </w:r>
      <w:r w:rsidRPr="00E12262">
        <w:rPr>
          <w:lang w:val="en-GB"/>
        </w:rPr>
        <w:t xml:space="preserve"> v2.1.3 (fair.py) source code so that global baseline emissions scenarios can represent a country level contribution, in this case Ireland’s contribution (Climate Change Commission, 2024b).</w:t>
      </w:r>
      <w:r w:rsidRPr="00C46E90">
        <w:rPr>
          <w:lang w:val="en-GB"/>
        </w:rPr>
        <w:t xml:space="preserve"> The modified fair.py has two additional functions (i.e. </w:t>
      </w:r>
      <w:r w:rsidRPr="00C46E90">
        <w:rPr>
          <w:i/>
          <w:iCs/>
          <w:lang w:val="en-GB"/>
        </w:rPr>
        <w:t>def fill_scenarios_from_rcmip (self, RCMIPscenario)</w:t>
      </w:r>
      <w:r w:rsidRPr="00C46E90">
        <w:rPr>
          <w:lang w:val="en-GB"/>
        </w:rPr>
        <w:t xml:space="preserve"> and </w:t>
      </w:r>
      <w:r w:rsidRPr="00C46E90">
        <w:rPr>
          <w:i/>
          <w:iCs/>
          <w:lang w:val="en-GB"/>
        </w:rPr>
        <w:t>def fill_scenario_from_rcmip (self, scenario, RCMIPscenario)</w:t>
      </w:r>
      <w:r w:rsidRPr="00C46E90">
        <w:rPr>
          <w:lang w:val="en-GB"/>
        </w:rPr>
        <w:t xml:space="preserve">), otherwise it is the same as the original. </w:t>
      </w:r>
      <w:r w:rsidRPr="00C46E90">
        <w:t> </w:t>
      </w:r>
    </w:p>
    <w:p w14:paraId="061CB7B5" w14:textId="73D195FA" w:rsidR="00C46E90" w:rsidRPr="00C46E90" w:rsidRDefault="54971A68" w:rsidP="00C46E90">
      <w:pPr>
        <w:rPr>
          <w:lang w:val="en-US"/>
        </w:rPr>
      </w:pPr>
      <w:r w:rsidRPr="55E42905">
        <w:rPr>
          <w:lang w:val="en-GB"/>
        </w:rPr>
        <w:t xml:space="preserve">The first function fills all scenarios that </w:t>
      </w:r>
      <w:r w:rsidR="48478F7B" w:rsidRPr="55E42905">
        <w:rPr>
          <w:lang w:val="en-GB"/>
        </w:rPr>
        <w:t>fair</w:t>
      </w:r>
      <w:r w:rsidRPr="55E42905">
        <w:rPr>
          <w:lang w:val="en-GB"/>
        </w:rPr>
        <w:t xml:space="preserve"> will run with the same global reduced complexity model intercomparison project (RCMIP) emissions scenario, in this case Shared Socioeconomic Pathway (SSP) 1-2.6</w:t>
      </w:r>
      <w:r w:rsidR="14C5A58F" w:rsidRPr="55E42905">
        <w:rPr>
          <w:lang w:val="en-GB"/>
        </w:rPr>
        <w:t xml:space="preserve"> (Nicholls et al., 2020)</w:t>
      </w:r>
      <w:r w:rsidRPr="55E42905">
        <w:rPr>
          <w:lang w:val="en-GB"/>
        </w:rPr>
        <w:t xml:space="preserve">. </w:t>
      </w:r>
      <w:r w:rsidRPr="55E42905">
        <w:rPr>
          <w:lang w:val="en-US"/>
        </w:rPr>
        <w:t> </w:t>
      </w:r>
    </w:p>
    <w:p w14:paraId="4F12CE20" w14:textId="5C301C96" w:rsidR="002C7A38" w:rsidRDefault="00C46E90" w:rsidP="00C46E90">
      <w:pPr>
        <w:rPr>
          <w:lang w:val="en-GB"/>
        </w:rPr>
      </w:pPr>
      <w:r w:rsidRPr="00C46E90">
        <w:rPr>
          <w:lang w:val="en-GB"/>
        </w:rPr>
        <w:t xml:space="preserve">The second function fills a specified </w:t>
      </w:r>
      <w:r w:rsidR="00B3511D">
        <w:rPr>
          <w:lang w:val="en-GB"/>
        </w:rPr>
        <w:t>fair</w:t>
      </w:r>
      <w:r w:rsidRPr="00C46E90">
        <w:rPr>
          <w:lang w:val="en-GB"/>
        </w:rPr>
        <w:t xml:space="preserve"> scenario with a given emissions scenario. </w:t>
      </w:r>
    </w:p>
    <w:p w14:paraId="16C04BE9" w14:textId="2064AD92" w:rsidR="00C46E90" w:rsidRPr="00C46E90" w:rsidRDefault="00C46E90" w:rsidP="00C46E90">
      <w:pPr>
        <w:rPr>
          <w:lang w:val="en-US"/>
        </w:rPr>
      </w:pPr>
      <w:r w:rsidRPr="00C46E90">
        <w:rPr>
          <w:lang w:val="en-GB"/>
        </w:rPr>
        <w:t>This allows (1) the warming that would have happened without Ireland’s emissions and (2) the difference between the global baseline and the global baseline without Ireland’s emissions, which can be interpreted as the warming caused by Ireland’s emissions’, to be calculated (Climate Change Commission, 2024b).</w:t>
      </w:r>
      <w:r w:rsidRPr="00C46E90">
        <w:rPr>
          <w:lang w:val="en-US"/>
        </w:rPr>
        <w:t> </w:t>
      </w:r>
    </w:p>
    <w:p w14:paraId="6A2CE31D" w14:textId="53413378" w:rsidR="00C46E90" w:rsidRPr="00C46E90" w:rsidRDefault="000323CD" w:rsidP="002C7A38">
      <w:pPr>
        <w:pStyle w:val="Heading2"/>
        <w:rPr>
          <w:lang w:val="en-US"/>
        </w:rPr>
      </w:pPr>
      <w:r>
        <w:rPr>
          <w:lang w:val="en-GB"/>
        </w:rPr>
        <w:t xml:space="preserve">Instructions to compile </w:t>
      </w:r>
      <w:r w:rsidR="00B3511D">
        <w:rPr>
          <w:lang w:val="en-GB"/>
        </w:rPr>
        <w:t>fair</w:t>
      </w:r>
      <w:r>
        <w:rPr>
          <w:lang w:val="en-GB"/>
        </w:rPr>
        <w:t xml:space="preserve"> with a modified fair.py file</w:t>
      </w:r>
    </w:p>
    <w:p w14:paraId="5D702477" w14:textId="09C6E993" w:rsidR="00C46E90" w:rsidRPr="002C7A38" w:rsidRDefault="00C46E90" w:rsidP="002C7A38">
      <w:pPr>
        <w:rPr>
          <w:lang w:val="en-US"/>
        </w:rPr>
      </w:pPr>
      <w:r w:rsidRPr="00C46E90">
        <w:t xml:space="preserve">Needs </w:t>
      </w:r>
      <w:r w:rsidRPr="002C7A38">
        <w:rPr>
          <w:i/>
          <w:iCs/>
        </w:rPr>
        <w:t>python</w:t>
      </w:r>
      <w:r w:rsidRPr="00C46E90">
        <w:t xml:space="preserve"> and </w:t>
      </w:r>
      <w:r w:rsidRPr="002C7A38">
        <w:rPr>
          <w:i/>
          <w:iCs/>
        </w:rPr>
        <w:t>pip</w:t>
      </w:r>
      <w:r w:rsidRPr="00C46E90">
        <w:t xml:space="preserve"> installed.</w:t>
      </w:r>
      <w:r w:rsidRPr="002C7A38">
        <w:rPr>
          <w:lang w:val="en-US"/>
        </w:rPr>
        <w:t> </w:t>
      </w:r>
    </w:p>
    <w:p w14:paraId="654E5738" w14:textId="25265201" w:rsidR="00C46E90" w:rsidRPr="00C46E90" w:rsidRDefault="00C46E90" w:rsidP="00C46E90">
      <w:pPr>
        <w:rPr>
          <w:lang w:val="en-US"/>
        </w:rPr>
      </w:pPr>
      <w:r w:rsidRPr="00C46E90">
        <w:t xml:space="preserve">This modelling is based on fair v2.1.3. The latest version is </w:t>
      </w:r>
      <w:hyperlink r:id="rId8" w:history="1">
        <w:r w:rsidR="00F50F46" w:rsidRPr="00F50F46">
          <w:rPr>
            <w:rStyle w:val="Hyperlink"/>
          </w:rPr>
          <w:t>fair</w:t>
        </w:r>
        <w:r w:rsidRPr="00F50F46">
          <w:rPr>
            <w:rStyle w:val="Hyperlink"/>
          </w:rPr>
          <w:t xml:space="preserve"> </w:t>
        </w:r>
        <w:r w:rsidR="00F50F46" w:rsidRPr="00F50F46">
          <w:rPr>
            <w:rStyle w:val="Hyperlink"/>
          </w:rPr>
          <w:t>v</w:t>
        </w:r>
        <w:r w:rsidRPr="00F50F46">
          <w:rPr>
            <w:rStyle w:val="Hyperlink"/>
          </w:rPr>
          <w:t>2.2.</w:t>
        </w:r>
        <w:r w:rsidR="00F50F46" w:rsidRPr="00F50F46">
          <w:rPr>
            <w:rStyle w:val="Hyperlink"/>
          </w:rPr>
          <w:t>4</w:t>
        </w:r>
      </w:hyperlink>
      <w:r w:rsidRPr="00C46E90">
        <w:t xml:space="preserve">. </w:t>
      </w:r>
      <w:r w:rsidR="002C7A38">
        <w:t>T</w:t>
      </w:r>
      <w:r w:rsidRPr="00C46E90">
        <w:t>here is no change to the physical climate outcome in any way</w:t>
      </w:r>
      <w:r w:rsidR="002C7A38">
        <w:t xml:space="preserve"> between these two versions as this</w:t>
      </w:r>
      <w:r w:rsidRPr="00C46E90">
        <w:t xml:space="preserve"> depends on the calibration dataset.</w:t>
      </w:r>
      <w:r w:rsidRPr="00C46E90">
        <w:rPr>
          <w:lang w:val="en-US"/>
        </w:rPr>
        <w:t> </w:t>
      </w:r>
    </w:p>
    <w:p w14:paraId="0974DCA2" w14:textId="513F2953" w:rsidR="00C46E90" w:rsidRPr="00C46E90" w:rsidRDefault="00C46E90" w:rsidP="00C46E90">
      <w:pPr>
        <w:rPr>
          <w:lang w:val="en-US"/>
        </w:rPr>
      </w:pPr>
      <w:r w:rsidRPr="00C46E90">
        <w:t> The fair v2.1.3 source code was modified to</w:t>
      </w:r>
    </w:p>
    <w:p w14:paraId="6340EBCC" w14:textId="77777777" w:rsidR="00C46E90" w:rsidRPr="00C46E90" w:rsidRDefault="00C46E90" w:rsidP="002C7A38">
      <w:pPr>
        <w:numPr>
          <w:ilvl w:val="0"/>
          <w:numId w:val="1"/>
        </w:numPr>
        <w:tabs>
          <w:tab w:val="clear" w:pos="720"/>
          <w:tab w:val="num" w:pos="360"/>
        </w:tabs>
        <w:ind w:left="360"/>
        <w:rPr>
          <w:lang w:val="en-US"/>
        </w:rPr>
      </w:pPr>
      <w:r w:rsidRPr="00C46E90">
        <w:t>make it easier to read in a global baseline emissions scenario and</w:t>
      </w:r>
      <w:r w:rsidRPr="00C46E90">
        <w:rPr>
          <w:lang w:val="en-US"/>
        </w:rPr>
        <w:t> </w:t>
      </w:r>
    </w:p>
    <w:p w14:paraId="1C959AD9" w14:textId="15BE9B64" w:rsidR="00C46E90" w:rsidRPr="002C7A38" w:rsidRDefault="00C46E90" w:rsidP="00C46E90">
      <w:pPr>
        <w:numPr>
          <w:ilvl w:val="0"/>
          <w:numId w:val="2"/>
        </w:numPr>
        <w:tabs>
          <w:tab w:val="clear" w:pos="720"/>
          <w:tab w:val="num" w:pos="360"/>
        </w:tabs>
        <w:ind w:left="360"/>
        <w:rPr>
          <w:lang w:val="en-US"/>
        </w:rPr>
      </w:pPr>
      <w:r w:rsidRPr="00C46E90">
        <w:t xml:space="preserve">reflect </w:t>
      </w:r>
      <w:r w:rsidR="002C7A38">
        <w:t>a country-level</w:t>
      </w:r>
      <w:r w:rsidRPr="00C46E90">
        <w:t xml:space="preserve"> contribution (</w:t>
      </w:r>
      <w:r w:rsidR="00F50F46">
        <w:t>t</w:t>
      </w:r>
      <w:r w:rsidR="002C7A38">
        <w:t xml:space="preserve">his is </w:t>
      </w:r>
      <w:r w:rsidRPr="00C46E90">
        <w:t xml:space="preserve">no longer necessary </w:t>
      </w:r>
      <w:r w:rsidR="002C7A38">
        <w:t>as</w:t>
      </w:r>
      <w:r w:rsidRPr="00C46E90">
        <w:t xml:space="preserve"> later versions of fair </w:t>
      </w:r>
      <w:r w:rsidR="002C7A38">
        <w:t>read in</w:t>
      </w:r>
      <w:r w:rsidRPr="00C46E90">
        <w:t xml:space="preserve"> emissions </w:t>
      </w:r>
      <w:r w:rsidR="002C7A38">
        <w:t>in a different way)</w:t>
      </w:r>
      <w:r w:rsidRPr="00C46E90">
        <w:rPr>
          <w:lang w:val="en-US"/>
        </w:rPr>
        <w:t> </w:t>
      </w:r>
    </w:p>
    <w:p w14:paraId="7FC0FCB6" w14:textId="320C7352" w:rsidR="00F50F46" w:rsidRDefault="00C46E90" w:rsidP="00C46E90">
      <w:r w:rsidRPr="00C46E90">
        <w:t>To run this version fair will need to be compiled locally with a modified fair.py rather than the standard version that come via python pip.</w:t>
      </w:r>
    </w:p>
    <w:p w14:paraId="7D598F36" w14:textId="29ABD7DE" w:rsidR="00C46E90" w:rsidRPr="00C46E90" w:rsidRDefault="00C46E90" w:rsidP="00C46E90">
      <w:pPr>
        <w:rPr>
          <w:lang w:val="en-US"/>
        </w:rPr>
      </w:pPr>
      <w:r w:rsidRPr="00C46E90">
        <w:t>To do this</w:t>
      </w:r>
    </w:p>
    <w:p w14:paraId="2EA2794C" w14:textId="77777777" w:rsidR="002703C2" w:rsidRPr="002703C2" w:rsidRDefault="00C46E90" w:rsidP="002C7A38">
      <w:pPr>
        <w:numPr>
          <w:ilvl w:val="0"/>
          <w:numId w:val="3"/>
        </w:numPr>
        <w:tabs>
          <w:tab w:val="clear" w:pos="720"/>
          <w:tab w:val="num" w:pos="360"/>
        </w:tabs>
        <w:ind w:left="360"/>
        <w:rPr>
          <w:lang w:val="en-US"/>
        </w:rPr>
      </w:pPr>
      <w:r w:rsidRPr="00C46E90">
        <w:t>download fair v2.1.3 source code</w:t>
      </w:r>
      <w:r w:rsidR="002C7A38">
        <w:t xml:space="preserve"> </w:t>
      </w:r>
    </w:p>
    <w:p w14:paraId="6FD7F4F0" w14:textId="1DACB802" w:rsidR="00C46E90" w:rsidRPr="00C46E90" w:rsidRDefault="002703C2" w:rsidP="002703C2">
      <w:pPr>
        <w:ind w:left="360"/>
        <w:rPr>
          <w:lang w:val="en-US"/>
        </w:rPr>
      </w:pPr>
      <w:hyperlink r:id="rId9" w:history="1">
        <w:r w:rsidRPr="00D52C4E">
          <w:rPr>
            <w:rStyle w:val="Hyperlink"/>
          </w:rPr>
          <w:t>https://github.com/OMS-NetZero/FAIR/releases</w:t>
        </w:r>
      </w:hyperlink>
      <w:r w:rsidR="00C46E90" w:rsidRPr="00C46E90">
        <w:t xml:space="preserve"> under November 23 2023 fair v2.1.3</w:t>
      </w:r>
      <w:r w:rsidR="00C46E90" w:rsidRPr="00C46E90">
        <w:rPr>
          <w:lang w:val="en-US"/>
        </w:rPr>
        <w:t> </w:t>
      </w:r>
    </w:p>
    <w:p w14:paraId="568B89C2" w14:textId="6FC2F0D6" w:rsidR="00AD1CD8" w:rsidRPr="00AD1CD8" w:rsidRDefault="00C46E90" w:rsidP="00AD1CD8">
      <w:pPr>
        <w:numPr>
          <w:ilvl w:val="0"/>
          <w:numId w:val="4"/>
        </w:numPr>
        <w:tabs>
          <w:tab w:val="clear" w:pos="720"/>
          <w:tab w:val="num" w:pos="360"/>
        </w:tabs>
        <w:ind w:left="360"/>
        <w:rPr>
          <w:lang w:val="en-US"/>
        </w:rPr>
      </w:pPr>
      <w:r>
        <w:t>replace fair.py</w:t>
      </w:r>
      <w:r w:rsidR="00AD1CD8">
        <w:t xml:space="preserve"> (</w:t>
      </w:r>
      <w:r w:rsidR="001D3538">
        <w:t xml:space="preserve">in </w:t>
      </w:r>
      <w:r w:rsidR="00AD1CD8">
        <w:t>/FAIR-2.1.3/</w:t>
      </w:r>
      <w:proofErr w:type="spellStart"/>
      <w:r w:rsidR="00AD1CD8">
        <w:t>src</w:t>
      </w:r>
      <w:proofErr w:type="spellEnd"/>
      <w:r w:rsidR="00AD1CD8">
        <w:t>/fair/fair.py)</w:t>
      </w:r>
      <w:r>
        <w:t xml:space="preserve"> with th</w:t>
      </w:r>
      <w:r w:rsidR="002C7A38">
        <w:t>is</w:t>
      </w:r>
      <w:r>
        <w:t xml:space="preserve"> version </w:t>
      </w:r>
      <w:r w:rsidR="002C7A38" w:rsidRPr="55E42905">
        <w:rPr>
          <w:highlight w:val="yellow"/>
        </w:rPr>
        <w:t>fair.py [link to file]</w:t>
      </w:r>
      <w:r w:rsidRPr="55E42905">
        <w:rPr>
          <w:lang w:val="en-US"/>
        </w:rPr>
        <w:t> </w:t>
      </w:r>
      <w:r w:rsidR="00F50F46" w:rsidRPr="55E42905">
        <w:rPr>
          <w:lang w:val="en-US"/>
        </w:rPr>
        <w:t>(</w:t>
      </w:r>
      <w:r w:rsidR="345A0153" w:rsidRPr="55E42905">
        <w:rPr>
          <w:lang w:val="en-US"/>
        </w:rPr>
        <w:t xml:space="preserve">originally </w:t>
      </w:r>
      <w:r w:rsidR="00F50F46" w:rsidRPr="55E42905">
        <w:rPr>
          <w:lang w:val="en-US"/>
        </w:rPr>
        <w:t>sourced from the CCC in New Zealand)</w:t>
      </w:r>
    </w:p>
    <w:p w14:paraId="4C24DA25" w14:textId="7BA82E28" w:rsidR="002C7A38" w:rsidRPr="00F50F46" w:rsidRDefault="00C46E90" w:rsidP="002C7A38">
      <w:pPr>
        <w:numPr>
          <w:ilvl w:val="0"/>
          <w:numId w:val="5"/>
        </w:numPr>
        <w:tabs>
          <w:tab w:val="clear" w:pos="720"/>
          <w:tab w:val="num" w:pos="360"/>
        </w:tabs>
        <w:ind w:left="360"/>
        <w:rPr>
          <w:lang w:val="en-US"/>
        </w:rPr>
      </w:pPr>
      <w:r w:rsidRPr="00C46E90">
        <w:t>run setup using "pip install -e ."</w:t>
      </w:r>
      <w:r w:rsidRPr="00C46E90">
        <w:rPr>
          <w:lang w:val="en-US"/>
        </w:rPr>
        <w:t> </w:t>
      </w:r>
    </w:p>
    <w:p w14:paraId="3C2D5041" w14:textId="62B1D34D" w:rsidR="00C46E90" w:rsidRPr="002C7A38" w:rsidRDefault="002C7A38" w:rsidP="002C7A38">
      <w:pPr>
        <w:rPr>
          <w:lang w:val="en-US"/>
        </w:rPr>
      </w:pPr>
      <w:r>
        <w:t xml:space="preserve">The </w:t>
      </w:r>
      <w:r w:rsidR="00C46E90" w:rsidRPr="00C46E90">
        <w:t>fair.py</w:t>
      </w:r>
      <w:r>
        <w:t xml:space="preserve"> file</w:t>
      </w:r>
      <w:r w:rsidR="00C46E90" w:rsidRPr="00C46E90">
        <w:t xml:space="preserve"> is the same as the original, but with two added functions: </w:t>
      </w:r>
      <w:r w:rsidR="00C46E90" w:rsidRPr="002C7A38">
        <w:rPr>
          <w:lang w:val="en-US"/>
        </w:rPr>
        <w:t> </w:t>
      </w:r>
    </w:p>
    <w:p w14:paraId="316CB47E" w14:textId="77777777" w:rsidR="00C46E90" w:rsidRPr="00C46E90" w:rsidRDefault="00C46E90" w:rsidP="002C7A38">
      <w:pPr>
        <w:ind w:left="-360" w:firstLine="1080"/>
        <w:rPr>
          <w:lang w:val="en-US"/>
        </w:rPr>
      </w:pPr>
      <w:r w:rsidRPr="00C46E90">
        <w:t>def fill_scenarios_from_rcmip(self, RCMIPscenario)</w:t>
      </w:r>
      <w:r w:rsidRPr="00C46E90">
        <w:rPr>
          <w:lang w:val="en-US"/>
        </w:rPr>
        <w:t> </w:t>
      </w:r>
    </w:p>
    <w:p w14:paraId="359CC3B4" w14:textId="5B042CFA" w:rsidR="002C7A38" w:rsidRPr="002C7A38" w:rsidRDefault="00C46E90" w:rsidP="002C7A38">
      <w:pPr>
        <w:ind w:firstLine="720"/>
        <w:rPr>
          <w:lang w:val="en-US"/>
        </w:rPr>
      </w:pPr>
      <w:r w:rsidRPr="00C46E90">
        <w:t>def fill_scenario_from_rcmip(self, scenario, RCMIPscenario)</w:t>
      </w:r>
      <w:r w:rsidRPr="00C46E90">
        <w:rPr>
          <w:lang w:val="en-US"/>
        </w:rPr>
        <w:t> </w:t>
      </w:r>
    </w:p>
    <w:p w14:paraId="4D8EB509" w14:textId="77777777" w:rsidR="00F50F46" w:rsidRDefault="00C46E90" w:rsidP="00C46E90">
      <w:r w:rsidRPr="00C46E90">
        <w:t xml:space="preserve">The first function fills all scenarios that fair will run with the same global RCMIP emissions scenario. </w:t>
      </w:r>
    </w:p>
    <w:p w14:paraId="58449327" w14:textId="2ED80919" w:rsidR="00F50F46" w:rsidRPr="00F50F46" w:rsidRDefault="00C46E90" w:rsidP="002C7A38">
      <w:pPr>
        <w:rPr>
          <w:lang w:val="en-US"/>
        </w:rPr>
      </w:pPr>
      <w:r w:rsidRPr="00C46E90">
        <w:t>The second function fills a specified fair scenario with a given RCMIP emissions scenario.</w:t>
      </w:r>
    </w:p>
    <w:p w14:paraId="4AF2B147" w14:textId="3AA4109C" w:rsidR="00F50F46" w:rsidRPr="00C46E90" w:rsidRDefault="46A93C84" w:rsidP="00F50F46">
      <w:pPr>
        <w:pStyle w:val="Heading2"/>
        <w:rPr>
          <w:lang w:val="en-US"/>
        </w:rPr>
      </w:pPr>
      <w:r w:rsidRPr="7A663DBF">
        <w:rPr>
          <w:lang w:val="en-GB"/>
        </w:rPr>
        <w:t xml:space="preserve">Instructions </w:t>
      </w:r>
      <w:r w:rsidR="3E1E1B79" w:rsidRPr="7A663DBF">
        <w:rPr>
          <w:lang w:val="en-GB"/>
        </w:rPr>
        <w:t xml:space="preserve">to </w:t>
      </w:r>
      <w:r w:rsidRPr="7A663DBF">
        <w:rPr>
          <w:lang w:val="en-GB"/>
        </w:rPr>
        <w:t>run fair</w:t>
      </w:r>
      <w:r w:rsidR="1969A8C2" w:rsidRPr="7A663DBF">
        <w:rPr>
          <w:lang w:val="en-GB"/>
        </w:rPr>
        <w:t xml:space="preserve"> </w:t>
      </w:r>
      <w:r w:rsidR="28B99CB9" w:rsidRPr="7A663DBF">
        <w:rPr>
          <w:lang w:val="en-GB"/>
        </w:rPr>
        <w:t xml:space="preserve">for </w:t>
      </w:r>
      <w:r w:rsidR="1969A8C2" w:rsidRPr="7A663DBF">
        <w:rPr>
          <w:lang w:val="en-GB"/>
        </w:rPr>
        <w:t>country-level GHG emissions</w:t>
      </w:r>
      <w:r w:rsidR="28B99CB9" w:rsidRPr="7A663DBF">
        <w:rPr>
          <w:lang w:val="en-GB"/>
        </w:rPr>
        <w:t xml:space="preserve"> pathways</w:t>
      </w:r>
    </w:p>
    <w:p w14:paraId="6299A425" w14:textId="0A4C6146" w:rsidR="00C46E90" w:rsidRDefault="008C48B0" w:rsidP="00C46E90">
      <w:pPr>
        <w:rPr>
          <w:lang w:val="en-US"/>
        </w:rPr>
      </w:pPr>
      <w:r w:rsidRPr="55E42905">
        <w:rPr>
          <w:lang w:val="en-GB"/>
        </w:rPr>
        <w:t xml:space="preserve">The Python script </w:t>
      </w:r>
      <w:r w:rsidRPr="55E42905">
        <w:rPr>
          <w:highlight w:val="yellow"/>
          <w:lang w:val="en-GB"/>
        </w:rPr>
        <w:t>countrylevel_IRL.py</w:t>
      </w:r>
      <w:r w:rsidR="005C3ABB" w:rsidRPr="55E42905">
        <w:rPr>
          <w:highlight w:val="yellow"/>
          <w:lang w:val="en-GB"/>
        </w:rPr>
        <w:t xml:space="preserve"> [link to this file</w:t>
      </w:r>
      <w:r w:rsidR="00E04D93" w:rsidRPr="55E42905">
        <w:rPr>
          <w:highlight w:val="yellow"/>
          <w:lang w:val="en-GB"/>
        </w:rPr>
        <w:t xml:space="preserve"> in fair/</w:t>
      </w:r>
      <w:r w:rsidR="005C3ABB" w:rsidRPr="55E42905">
        <w:rPr>
          <w:highlight w:val="yellow"/>
          <w:lang w:val="en-GB"/>
        </w:rPr>
        <w:t>]</w:t>
      </w:r>
      <w:r w:rsidRPr="55E42905">
        <w:rPr>
          <w:lang w:val="en-GB"/>
        </w:rPr>
        <w:t xml:space="preserve"> used to run this analysis for Ireland, is based on a </w:t>
      </w:r>
      <w:hyperlink r:id="rId10">
        <w:r w:rsidRPr="55E42905">
          <w:rPr>
            <w:rStyle w:val="Hyperlink"/>
            <w:lang w:val="en-GB"/>
          </w:rPr>
          <w:t>Jupyter Notebook script</w:t>
        </w:r>
      </w:hyperlink>
      <w:r w:rsidR="0035237A" w:rsidRPr="55E42905">
        <w:rPr>
          <w:lang w:val="en-GB"/>
        </w:rPr>
        <w:t xml:space="preserve"> </w:t>
      </w:r>
      <w:r w:rsidR="0035237A" w:rsidRPr="55E42905">
        <w:rPr>
          <w:highlight w:val="yellow"/>
          <w:lang w:val="en-GB"/>
        </w:rPr>
        <w:t xml:space="preserve">[check hyperlink works once on </w:t>
      </w:r>
      <w:proofErr w:type="spellStart"/>
      <w:r w:rsidR="0035237A" w:rsidRPr="55E42905">
        <w:rPr>
          <w:highlight w:val="yellow"/>
          <w:lang w:val="en-GB"/>
        </w:rPr>
        <w:t>github</w:t>
      </w:r>
      <w:proofErr w:type="spellEnd"/>
      <w:r w:rsidR="0035237A" w:rsidRPr="55E42905">
        <w:rPr>
          <w:highlight w:val="yellow"/>
          <w:lang w:val="en-GB"/>
        </w:rPr>
        <w:t>]</w:t>
      </w:r>
      <w:r w:rsidRPr="55E42905">
        <w:rPr>
          <w:lang w:val="en-GB"/>
        </w:rPr>
        <w:t xml:space="preserve"> from the CCC (Climate Change Commission, 2024a, 2024b)</w:t>
      </w:r>
      <w:r w:rsidR="005C3ABB" w:rsidRPr="55E42905">
        <w:rPr>
          <w:lang w:val="en-GB"/>
        </w:rPr>
        <w:t>. It</w:t>
      </w:r>
      <w:r w:rsidRPr="55E42905">
        <w:rPr>
          <w:lang w:val="en-GB"/>
        </w:rPr>
        <w:t xml:space="preserve"> uses the first </w:t>
      </w:r>
      <w:r w:rsidR="005C3ABB" w:rsidRPr="55E42905">
        <w:rPr>
          <w:lang w:val="en-GB"/>
        </w:rPr>
        <w:t xml:space="preserve">of the two added functions </w:t>
      </w:r>
      <w:r w:rsidRPr="55E42905">
        <w:rPr>
          <w:lang w:val="en-GB"/>
        </w:rPr>
        <w:t>and then subtracts the values of Ireland’s emissions (e.g. CO</w:t>
      </w:r>
      <w:r w:rsidRPr="55E42905">
        <w:rPr>
          <w:vertAlign w:val="subscript"/>
          <w:lang w:val="en-GB"/>
        </w:rPr>
        <w:t>2</w:t>
      </w:r>
      <w:r w:rsidRPr="55E42905">
        <w:rPr>
          <w:lang w:val="en-GB"/>
        </w:rPr>
        <w:t>, N</w:t>
      </w:r>
      <w:r w:rsidRPr="55E42905">
        <w:rPr>
          <w:vertAlign w:val="subscript"/>
          <w:lang w:val="en-GB"/>
        </w:rPr>
        <w:t>2</w:t>
      </w:r>
      <w:r w:rsidRPr="55E42905">
        <w:rPr>
          <w:lang w:val="en-GB"/>
        </w:rPr>
        <w:t>O and CH</w:t>
      </w:r>
      <w:r w:rsidRPr="55E42905">
        <w:rPr>
          <w:vertAlign w:val="subscript"/>
          <w:lang w:val="en-GB"/>
        </w:rPr>
        <w:t>4</w:t>
      </w:r>
      <w:r w:rsidRPr="55E42905">
        <w:rPr>
          <w:lang w:val="en-GB"/>
        </w:rPr>
        <w:t>) from global emissions</w:t>
      </w:r>
      <w:r w:rsidR="005C3ABB" w:rsidRPr="55E42905">
        <w:rPr>
          <w:lang w:val="en-GB"/>
        </w:rPr>
        <w:t xml:space="preserve"> </w:t>
      </w:r>
      <w:r w:rsidR="00C46E90">
        <w:t>to calculate the warming that would have happened without Ireland’s emissions and the difference between the global baseline and the global baseline minus Ireland’s emissions, is then interpreted as 'the warming caused by Ireland’s emissions'.</w:t>
      </w:r>
      <w:r w:rsidR="00C46E90" w:rsidRPr="55E42905">
        <w:rPr>
          <w:lang w:val="en-US"/>
        </w:rPr>
        <w:t> </w:t>
      </w:r>
    </w:p>
    <w:p w14:paraId="49130D9D" w14:textId="49B82C47" w:rsidR="00AD1CD8" w:rsidRDefault="00AD1CD8" w:rsidP="00C46E90">
      <w:r>
        <w:t xml:space="preserve">The original script was reviewed by Chis Smith for the New Zealand CCC. </w:t>
      </w:r>
    </w:p>
    <w:p w14:paraId="4902E3F0" w14:textId="30EF7CCA" w:rsidR="007C3027" w:rsidRDefault="007B137C" w:rsidP="00C46E90">
      <w:r w:rsidRPr="008A0870">
        <w:rPr>
          <w:b/>
          <w:bCs/>
          <w:color w:val="000000" w:themeColor="text1"/>
        </w:rPr>
        <w:t>Ireland-specific modification</w:t>
      </w:r>
      <w:r w:rsidRPr="00A1270A">
        <w:t xml:space="preserve">: countrylevel_IRL.py was minimally modified to include </w:t>
      </w:r>
      <w:proofErr w:type="spellStart"/>
      <w:r w:rsidRPr="00A1270A">
        <w:t>exchange_data</w:t>
      </w:r>
      <w:proofErr w:type="spellEnd"/>
      <w:r w:rsidRPr="00A1270A">
        <w:t xml:space="preserve">(IRL_scenarios, </w:t>
      </w:r>
      <w:proofErr w:type="spellStart"/>
      <w:r w:rsidRPr="00A1270A">
        <w:t>IRL_scenarios_file</w:t>
      </w:r>
      <w:proofErr w:type="spellEnd"/>
      <w:r w:rsidRPr="00A1270A">
        <w:t>), which transfers the Ireland scenario data generated by the TIM</w:t>
      </w:r>
      <w:r w:rsidR="008A0870">
        <w:t>LEAF</w:t>
      </w:r>
      <w:r w:rsidRPr="00A1270A">
        <w:t xml:space="preserve"> data-transfer script into the corresponding </w:t>
      </w:r>
      <w:r w:rsidR="003F5C41">
        <w:t xml:space="preserve">emission template </w:t>
      </w:r>
      <w:r w:rsidRPr="00A1270A">
        <w:t xml:space="preserve">file (IRL_histWheatley2021_&lt;scenario&gt;.csv). </w:t>
      </w:r>
    </w:p>
    <w:p w14:paraId="18A93B63" w14:textId="7101341B" w:rsidR="005C25E1" w:rsidRDefault="000365D9" w:rsidP="00C46E90">
      <w:r>
        <w:t xml:space="preserve">-if someone wants to apply new scenarios to the model, they should apply their data in the same format as </w:t>
      </w:r>
      <w:r w:rsidR="005C25E1">
        <w:t xml:space="preserve">BAU.. </w:t>
      </w:r>
      <w:r w:rsidR="005C25E1">
        <w:br/>
        <w:t xml:space="preserve">When running the model, changing the </w:t>
      </w:r>
      <w:proofErr w:type="spellStart"/>
      <w:r w:rsidR="005C25E1">
        <w:t>IRL_scenario</w:t>
      </w:r>
      <w:proofErr w:type="spellEnd"/>
      <w:r w:rsidR="005C25E1">
        <w:t xml:space="preserve"> = to the one needed</w:t>
      </w:r>
      <w:r w:rsidR="00634760">
        <w:t xml:space="preserve">. Add scenario name and scenario path to the IRL_scenarios list. </w:t>
      </w:r>
    </w:p>
    <w:p w14:paraId="195F9146" w14:textId="77777777" w:rsidR="004C3913" w:rsidRPr="004C3913" w:rsidRDefault="004C3913" w:rsidP="004C3913">
      <w:proofErr w:type="spellStart"/>
      <w:r w:rsidRPr="004C3913">
        <w:t>IRL_scenario</w:t>
      </w:r>
      <w:proofErr w:type="spellEnd"/>
      <w:r w:rsidRPr="004C3913">
        <w:t xml:space="preserve"> = "S3" # BAU, TN, SGLA, SGHA &amp; NZ; the script is run for each of Ireland's emissions scenario individually</w:t>
      </w:r>
    </w:p>
    <w:p w14:paraId="0254DFB5" w14:textId="77777777" w:rsidR="004C3913" w:rsidRPr="004C3913" w:rsidRDefault="004C3913" w:rsidP="004C3913">
      <w:r w:rsidRPr="004C3913">
        <w:t>IRL_scenarios = [("BAU", 'data/BAU.vd'), ('S1','data/S1.vd'), ('S2', 'data/S2.vd'), ('S3', 'data/S3.vd')]</w:t>
      </w:r>
    </w:p>
    <w:p w14:paraId="0D16DBDA" w14:textId="77777777" w:rsidR="004C3913" w:rsidRPr="004C3913" w:rsidRDefault="004C3913" w:rsidP="004C3913"/>
    <w:p w14:paraId="68D00CDB" w14:textId="77777777" w:rsidR="004C3913" w:rsidRPr="00A1270A" w:rsidRDefault="004C3913" w:rsidP="00C46E90"/>
    <w:p w14:paraId="119AE9F2" w14:textId="62E046C2" w:rsidR="304B174E" w:rsidRDefault="06F76F33" w:rsidP="55E42905">
      <w:pPr>
        <w:rPr>
          <w:highlight w:val="yellow"/>
        </w:rPr>
      </w:pPr>
      <w:r w:rsidRPr="7A663DBF">
        <w:rPr>
          <w:highlight w:val="green"/>
        </w:rPr>
        <w:t>[Neha</w:t>
      </w:r>
      <w:r w:rsidRPr="7A663DBF">
        <w:rPr>
          <w:highlight w:val="yellow"/>
        </w:rPr>
        <w:t>, can you describe the modifications that you and Zahra made to this file</w:t>
      </w:r>
      <w:r w:rsidR="73955891" w:rsidRPr="7A663DBF">
        <w:rPr>
          <w:highlight w:val="yellow"/>
        </w:rPr>
        <w:t>]</w:t>
      </w:r>
    </w:p>
    <w:p w14:paraId="6A94789A" w14:textId="10F165B2" w:rsidR="00DD4BF6" w:rsidRDefault="00DD4BF6" w:rsidP="00DD4BF6">
      <w:pPr>
        <w:pStyle w:val="Heading2"/>
      </w:pPr>
      <w:r>
        <w:t>Inputs</w:t>
      </w:r>
    </w:p>
    <w:p w14:paraId="389931ED" w14:textId="2E49A0D5" w:rsidR="00CA23FE" w:rsidRPr="00CA23FE" w:rsidRDefault="33202765" w:rsidP="7A663DBF">
      <w:pPr>
        <w:keepNext/>
        <w:keepLines/>
        <w:spacing w:before="80" w:after="40"/>
        <w:rPr>
          <w:rFonts w:ascii="Aptos" w:eastAsia="Aptos" w:hAnsi="Aptos" w:cs="Aptos"/>
          <w:i/>
          <w:iCs/>
          <w:color w:val="0F4761" w:themeColor="accent1" w:themeShade="BF"/>
          <w:sz w:val="22"/>
          <w:szCs w:val="22"/>
        </w:rPr>
      </w:pPr>
      <w:r>
        <w:t xml:space="preserve">Input files can be found </w:t>
      </w:r>
      <w:r w:rsidRPr="7A663DBF">
        <w:rPr>
          <w:highlight w:val="yellow"/>
        </w:rPr>
        <w:t>here [</w:t>
      </w:r>
      <w:r w:rsidR="22D575B0" w:rsidRPr="7A663DBF">
        <w:rPr>
          <w:highlight w:val="yellow"/>
        </w:rPr>
        <w:t xml:space="preserve">link to </w:t>
      </w:r>
      <w:r w:rsidR="21084492" w:rsidRPr="7A663DBF">
        <w:rPr>
          <w:highlight w:val="yellow"/>
        </w:rPr>
        <w:t>TIM-LEAF-</w:t>
      </w:r>
      <w:proofErr w:type="spellStart"/>
      <w:r w:rsidR="21084492" w:rsidRPr="7A663DBF">
        <w:rPr>
          <w:highlight w:val="yellow"/>
        </w:rPr>
        <w:t>FaIR_framework</w:t>
      </w:r>
      <w:proofErr w:type="spellEnd"/>
      <w:r w:rsidR="21084492" w:rsidRPr="7A663DBF">
        <w:rPr>
          <w:highlight w:val="yellow"/>
        </w:rPr>
        <w:t>/</w:t>
      </w:r>
      <w:r w:rsidRPr="7A663DBF">
        <w:rPr>
          <w:highlight w:val="yellow"/>
        </w:rPr>
        <w:t>fair/</w:t>
      </w:r>
      <w:r w:rsidR="776DCF52" w:rsidRPr="7A663DBF">
        <w:rPr>
          <w:highlight w:val="yellow"/>
        </w:rPr>
        <w:t>input]</w:t>
      </w:r>
    </w:p>
    <w:p w14:paraId="57BF1C5B" w14:textId="1CD6F4EB" w:rsidR="001F5E51" w:rsidRDefault="001F5E51" w:rsidP="001F5E51">
      <w:pPr>
        <w:pStyle w:val="Heading3"/>
      </w:pPr>
      <w:r>
        <w:t>Calibration</w:t>
      </w:r>
    </w:p>
    <w:p w14:paraId="0834E8F8" w14:textId="06057B6D" w:rsidR="001F5E51" w:rsidRPr="001F5E51" w:rsidRDefault="00C46E90" w:rsidP="00011B2C">
      <w:pPr>
        <w:rPr>
          <w:lang w:val="en-US"/>
        </w:rPr>
      </w:pPr>
      <w:r w:rsidRPr="00C46E90">
        <w:t>It is important to use the same input files for</w:t>
      </w:r>
      <w:r w:rsidRPr="00C46E90">
        <w:rPr>
          <w:lang w:val="en-US"/>
        </w:rPr>
        <w:t> </w:t>
      </w:r>
      <w:r w:rsidRPr="00C46E90">
        <w:t xml:space="preserve">climate calibration </w:t>
      </w:r>
      <w:r w:rsidR="00011B2C">
        <w:t>and species properties calibration</w:t>
      </w:r>
    </w:p>
    <w:p w14:paraId="624EB5BF" w14:textId="375D5045" w:rsidR="00C46E90" w:rsidRPr="00011B2C" w:rsidRDefault="00C46E90" w:rsidP="00011B2C">
      <w:pPr>
        <w:pStyle w:val="ListParagraph"/>
        <w:numPr>
          <w:ilvl w:val="0"/>
          <w:numId w:val="8"/>
        </w:numPr>
        <w:rPr>
          <w:lang w:val="en-US"/>
        </w:rPr>
      </w:pPr>
      <w:r w:rsidRPr="00C46E90">
        <w:t>file v1.4.2; calibrated_constrained_parameters-v1.4.2.csv</w:t>
      </w:r>
      <w:r w:rsidR="001F5E51">
        <w:t xml:space="preserve"> </w:t>
      </w:r>
      <w:r w:rsidR="00851FE6">
        <w:t xml:space="preserve">(Smith </w:t>
      </w:r>
      <w:hyperlink r:id="rId11" w:history="1">
        <w:r w:rsidR="00851FE6" w:rsidRPr="00851FE6">
          <w:rPr>
            <w:rStyle w:val="Hyperlink"/>
          </w:rPr>
          <w:t>2024a</w:t>
        </w:r>
      </w:hyperlink>
      <w:r w:rsidR="00851FE6">
        <w:t xml:space="preserve">, </w:t>
      </w:r>
      <w:hyperlink r:id="rId12" w:history="1">
        <w:r w:rsidR="00851FE6" w:rsidRPr="00851FE6">
          <w:rPr>
            <w:rStyle w:val="Hyperlink"/>
          </w:rPr>
          <w:t>2024b</w:t>
        </w:r>
      </w:hyperlink>
      <w:r w:rsidR="00851FE6">
        <w:t>)</w:t>
      </w:r>
    </w:p>
    <w:p w14:paraId="009F3AFB" w14:textId="58C886C3" w:rsidR="00C46E90" w:rsidRPr="00011B2C" w:rsidRDefault="00C46E90" w:rsidP="00011B2C">
      <w:pPr>
        <w:numPr>
          <w:ilvl w:val="0"/>
          <w:numId w:val="8"/>
        </w:numPr>
        <w:rPr>
          <w:lang w:val="en-US"/>
        </w:rPr>
      </w:pPr>
      <w:r w:rsidRPr="00C46E90">
        <w:t>file v1.2.0; species_configs_properties_calibration1.2.0.csv</w:t>
      </w:r>
      <w:r w:rsidR="001F5E51">
        <w:t xml:space="preserve"> </w:t>
      </w:r>
      <w:r w:rsidR="00547D44">
        <w:t xml:space="preserve">(Smith </w:t>
      </w:r>
      <w:hyperlink r:id="rId13" w:history="1">
        <w:r w:rsidR="00547D44" w:rsidRPr="00851FE6">
          <w:rPr>
            <w:rStyle w:val="Hyperlink"/>
          </w:rPr>
          <w:t>2024a</w:t>
        </w:r>
      </w:hyperlink>
      <w:r w:rsidR="00547D44">
        <w:t xml:space="preserve">, </w:t>
      </w:r>
      <w:hyperlink r:id="rId14" w:history="1">
        <w:r w:rsidR="00547D44" w:rsidRPr="00851FE6">
          <w:rPr>
            <w:rStyle w:val="Hyperlink"/>
          </w:rPr>
          <w:t>2024b</w:t>
        </w:r>
      </w:hyperlink>
      <w:r w:rsidR="00547D44">
        <w:t>)</w:t>
      </w:r>
    </w:p>
    <w:p w14:paraId="7DDEC929" w14:textId="579B87A7" w:rsidR="001F5E51" w:rsidRDefault="00C46E90" w:rsidP="00070BCF">
      <w:pPr>
        <w:tabs>
          <w:tab w:val="num" w:pos="360"/>
        </w:tabs>
      </w:pPr>
      <w:r w:rsidRPr="00C46E90">
        <w:t xml:space="preserve">Note that both have newer versions </w:t>
      </w:r>
      <w:r w:rsidR="005B3250" w:rsidRPr="00C46E90">
        <w:t>available,</w:t>
      </w:r>
      <w:r w:rsidRPr="00C46E90">
        <w:t xml:space="preserve"> but it is not possible to guarantee that they work with this version of fair (v2.1.3) and this python script</w:t>
      </w:r>
      <w:r w:rsidR="00AD1CD8">
        <w:t>.</w:t>
      </w:r>
      <w:r w:rsidRPr="00C46E90">
        <w:t xml:space="preserve"> Any difference in actual modelled warming should be so minor as to be not relevant.</w:t>
      </w:r>
    </w:p>
    <w:p w14:paraId="70CD7CE8" w14:textId="43E35196" w:rsidR="00276A13" w:rsidRPr="00050FF5" w:rsidRDefault="00276A13" w:rsidP="00070BCF">
      <w:pPr>
        <w:tabs>
          <w:tab w:val="num" w:pos="360"/>
        </w:tabs>
      </w:pPr>
      <w:r>
        <w:t>Use</w:t>
      </w:r>
    </w:p>
    <w:p w14:paraId="57E52A7A" w14:textId="78F08897" w:rsidR="00AD1CD8" w:rsidRPr="00276A13" w:rsidRDefault="00AD1CD8" w:rsidP="00276A13">
      <w:pPr>
        <w:numPr>
          <w:ilvl w:val="0"/>
          <w:numId w:val="9"/>
        </w:numPr>
        <w:rPr>
          <w:lang w:val="en-US"/>
        </w:rPr>
      </w:pPr>
      <w:r w:rsidRPr="00C46E90">
        <w:t xml:space="preserve">solar_erf_timebounds.csv  </w:t>
      </w:r>
      <w:r w:rsidR="00B845F6">
        <w:t xml:space="preserve">(Smith </w:t>
      </w:r>
      <w:hyperlink r:id="rId15" w:history="1">
        <w:r w:rsidR="00B845F6" w:rsidRPr="00851FE6">
          <w:rPr>
            <w:rStyle w:val="Hyperlink"/>
          </w:rPr>
          <w:t>2024a</w:t>
        </w:r>
      </w:hyperlink>
      <w:r w:rsidR="00B845F6">
        <w:t xml:space="preserve">, </w:t>
      </w:r>
      <w:hyperlink r:id="rId16" w:history="1">
        <w:r w:rsidR="00B845F6" w:rsidRPr="00851FE6">
          <w:rPr>
            <w:rStyle w:val="Hyperlink"/>
          </w:rPr>
          <w:t>2024b</w:t>
        </w:r>
      </w:hyperlink>
      <w:r w:rsidR="00B845F6">
        <w:t>)</w:t>
      </w:r>
    </w:p>
    <w:p w14:paraId="09946B60" w14:textId="614D018A" w:rsidR="00AD1CD8" w:rsidRPr="00276A13" w:rsidRDefault="00AD1CD8" w:rsidP="00276A13">
      <w:pPr>
        <w:numPr>
          <w:ilvl w:val="0"/>
          <w:numId w:val="9"/>
        </w:numPr>
        <w:tabs>
          <w:tab w:val="clear" w:pos="360"/>
        </w:tabs>
        <w:rPr>
          <w:lang w:val="en-US"/>
        </w:rPr>
      </w:pPr>
      <w:r w:rsidRPr="00C46E90">
        <w:t xml:space="preserve">volcanic_ERF_1750-2101_timebounds.csv </w:t>
      </w:r>
      <w:r w:rsidR="00B845F6">
        <w:t xml:space="preserve">(Smith </w:t>
      </w:r>
      <w:hyperlink r:id="rId17" w:history="1">
        <w:r w:rsidR="00B845F6" w:rsidRPr="00851FE6">
          <w:rPr>
            <w:rStyle w:val="Hyperlink"/>
          </w:rPr>
          <w:t>2024a</w:t>
        </w:r>
      </w:hyperlink>
      <w:r w:rsidR="00B845F6">
        <w:t xml:space="preserve">, </w:t>
      </w:r>
      <w:hyperlink r:id="rId18" w:history="1">
        <w:r w:rsidR="00B845F6" w:rsidRPr="00851FE6">
          <w:rPr>
            <w:rStyle w:val="Hyperlink"/>
          </w:rPr>
          <w:t>2024b</w:t>
        </w:r>
      </w:hyperlink>
      <w:r w:rsidR="00B845F6">
        <w:t>)</w:t>
      </w:r>
      <w:r w:rsidRPr="00276A13">
        <w:rPr>
          <w:lang w:val="en-US"/>
        </w:rPr>
        <w:t> </w:t>
      </w:r>
    </w:p>
    <w:p w14:paraId="0A376117" w14:textId="65123130" w:rsidR="00AD1CD8" w:rsidRDefault="001F5E51" w:rsidP="001F5E51">
      <w:pPr>
        <w:pStyle w:val="Heading3"/>
      </w:pPr>
      <w:r>
        <w:t>Global emissions files</w:t>
      </w:r>
    </w:p>
    <w:p w14:paraId="48B27133" w14:textId="4D60C04D" w:rsidR="00276A13" w:rsidRPr="00276A13" w:rsidRDefault="00276A13" w:rsidP="00276A13">
      <w:r>
        <w:t>Use</w:t>
      </w:r>
    </w:p>
    <w:p w14:paraId="48605B6F" w14:textId="214784DD" w:rsidR="00AD1CD8" w:rsidRPr="00276A13" w:rsidRDefault="00AD1CD8" w:rsidP="00276A13">
      <w:pPr>
        <w:numPr>
          <w:ilvl w:val="0"/>
          <w:numId w:val="9"/>
        </w:numPr>
        <w:rPr>
          <w:lang w:val="en-US"/>
        </w:rPr>
      </w:pPr>
      <w:r w:rsidRPr="00C46E90">
        <w:t>rcmip-concentrations-annual-means-v5-1-0.csv</w:t>
      </w:r>
      <w:r w:rsidR="001F5E51">
        <w:t xml:space="preserve"> </w:t>
      </w:r>
      <w:r w:rsidR="00824C9D">
        <w:t>(</w:t>
      </w:r>
      <w:r w:rsidR="00824C9D" w:rsidRPr="00276A13">
        <w:rPr>
          <w:lang w:val="en-US"/>
        </w:rPr>
        <w:t xml:space="preserve">Nicholls &amp; Lewis </w:t>
      </w:r>
      <w:hyperlink r:id="rId19" w:history="1">
        <w:r w:rsidR="00824C9D" w:rsidRPr="00276A13">
          <w:rPr>
            <w:rStyle w:val="Hyperlink"/>
            <w:lang w:val="en-US"/>
          </w:rPr>
          <w:t>2021</w:t>
        </w:r>
      </w:hyperlink>
      <w:r w:rsidR="00824C9D" w:rsidRPr="00276A13">
        <w:rPr>
          <w:lang w:val="en-US"/>
        </w:rPr>
        <w:t>)</w:t>
      </w:r>
    </w:p>
    <w:p w14:paraId="33A08CAA" w14:textId="24CB02ED" w:rsidR="00AD1CD8" w:rsidRPr="00276A13" w:rsidRDefault="00AD1CD8" w:rsidP="00276A13">
      <w:pPr>
        <w:numPr>
          <w:ilvl w:val="0"/>
          <w:numId w:val="9"/>
        </w:numPr>
        <w:rPr>
          <w:lang w:val="en-US"/>
        </w:rPr>
      </w:pPr>
      <w:r w:rsidRPr="00C46E90">
        <w:t xml:space="preserve">rcmip-emissions-annual-means-v5-1-0.csv </w:t>
      </w:r>
      <w:r w:rsidR="00824C9D">
        <w:t>(</w:t>
      </w:r>
      <w:r w:rsidR="00824C9D" w:rsidRPr="00276A13">
        <w:rPr>
          <w:lang w:val="en-US"/>
        </w:rPr>
        <w:t xml:space="preserve">Nicholls &amp; Lewis </w:t>
      </w:r>
      <w:hyperlink r:id="rId20" w:history="1">
        <w:r w:rsidR="00824C9D" w:rsidRPr="00276A13">
          <w:rPr>
            <w:rStyle w:val="Hyperlink"/>
            <w:lang w:val="en-US"/>
          </w:rPr>
          <w:t>2021</w:t>
        </w:r>
      </w:hyperlink>
      <w:r w:rsidR="00824C9D" w:rsidRPr="00276A13">
        <w:rPr>
          <w:lang w:val="en-US"/>
        </w:rPr>
        <w:t>)</w:t>
      </w:r>
    </w:p>
    <w:p w14:paraId="1612004F" w14:textId="1F08B67C" w:rsidR="00AD1CD8" w:rsidRPr="00276A13" w:rsidRDefault="00AD1CD8" w:rsidP="00276A13">
      <w:pPr>
        <w:numPr>
          <w:ilvl w:val="0"/>
          <w:numId w:val="9"/>
        </w:numPr>
        <w:rPr>
          <w:lang w:val="en-US"/>
        </w:rPr>
      </w:pPr>
      <w:r>
        <w:t>rcmip-radiative-forcing-annual-means-v5-1-0.csv</w:t>
      </w:r>
      <w:r w:rsidR="001F5E51">
        <w:t xml:space="preserve"> </w:t>
      </w:r>
      <w:r w:rsidR="00824C9D">
        <w:t>(</w:t>
      </w:r>
      <w:r w:rsidR="00824C9D" w:rsidRPr="55E42905">
        <w:rPr>
          <w:lang w:val="en-US"/>
        </w:rPr>
        <w:t xml:space="preserve">Nicholls &amp; Lewis </w:t>
      </w:r>
      <w:hyperlink r:id="rId21">
        <w:r w:rsidR="00824C9D" w:rsidRPr="55E42905">
          <w:rPr>
            <w:rStyle w:val="Hyperlink"/>
            <w:lang w:val="en-US"/>
          </w:rPr>
          <w:t>2021</w:t>
        </w:r>
      </w:hyperlink>
      <w:r w:rsidR="00824C9D" w:rsidRPr="55E42905">
        <w:rPr>
          <w:lang w:val="en-US"/>
        </w:rPr>
        <w:t>)</w:t>
      </w:r>
    </w:p>
    <w:p w14:paraId="5459C490" w14:textId="5DCF08E1" w:rsidR="3335FC00" w:rsidRDefault="3335FC00" w:rsidP="55E42905">
      <w:pPr>
        <w:pStyle w:val="Heading3"/>
      </w:pPr>
      <w:r>
        <w:t>Country-level GHG emissions pathways</w:t>
      </w:r>
    </w:p>
    <w:p w14:paraId="106C4479" w14:textId="15B0B7B8" w:rsidR="00C46E90" w:rsidRDefault="16ED0191" w:rsidP="7A663DBF">
      <w:r>
        <w:t xml:space="preserve">A file </w:t>
      </w:r>
      <w:r w:rsidR="257699F5">
        <w:t xml:space="preserve">of combined historical and TIM-LEAF scenarios data e.g. </w:t>
      </w:r>
      <w:r>
        <w:t xml:space="preserve"> </w:t>
      </w:r>
      <w:r w:rsidRPr="7A663DBF">
        <w:rPr>
          <w:i/>
          <w:iCs/>
        </w:rPr>
        <w:t>IRL_histWheatley2021_</w:t>
      </w:r>
      <w:r w:rsidR="0030BF9A" w:rsidRPr="7A663DBF">
        <w:rPr>
          <w:i/>
          <w:iCs/>
        </w:rPr>
        <w:t>S3</w:t>
      </w:r>
      <w:r w:rsidRPr="7A663DBF">
        <w:rPr>
          <w:i/>
          <w:iCs/>
        </w:rPr>
        <w:t xml:space="preserve">.csv </w:t>
      </w:r>
      <w:r w:rsidRPr="7A663DBF">
        <w:rPr>
          <w:i/>
          <w:iCs/>
          <w:highlight w:val="yellow"/>
        </w:rPr>
        <w:t xml:space="preserve">[link to </w:t>
      </w:r>
      <w:r w:rsidR="5F993750" w:rsidRPr="7A663DBF">
        <w:rPr>
          <w:highlight w:val="yellow"/>
        </w:rPr>
        <w:t>TIM-LEAF-</w:t>
      </w:r>
      <w:proofErr w:type="spellStart"/>
      <w:r w:rsidR="5F993750" w:rsidRPr="7A663DBF">
        <w:rPr>
          <w:highlight w:val="yellow"/>
        </w:rPr>
        <w:t>FaIR_framework</w:t>
      </w:r>
      <w:proofErr w:type="spellEnd"/>
      <w:r w:rsidRPr="7A663DBF">
        <w:rPr>
          <w:i/>
          <w:iCs/>
          <w:highlight w:val="yellow"/>
        </w:rPr>
        <w:t>/</w:t>
      </w:r>
      <w:r w:rsidR="070AFACB" w:rsidRPr="7A663DBF">
        <w:rPr>
          <w:i/>
          <w:iCs/>
          <w:highlight w:val="yellow"/>
        </w:rPr>
        <w:t>data/</w:t>
      </w:r>
      <w:r w:rsidR="7354677F" w:rsidRPr="7A663DBF">
        <w:rPr>
          <w:i/>
          <w:iCs/>
          <w:highlight w:val="yellow"/>
        </w:rPr>
        <w:t>combined</w:t>
      </w:r>
      <w:r w:rsidRPr="7A663DBF">
        <w:rPr>
          <w:i/>
          <w:iCs/>
          <w:highlight w:val="yellow"/>
        </w:rPr>
        <w:t xml:space="preserve"> ]</w:t>
      </w:r>
      <w:r>
        <w:t xml:space="preserve"> is an emissions input file for Ireland</w:t>
      </w:r>
      <w:r w:rsidR="4AD3E3AD">
        <w:t xml:space="preserve"> (1750 to 2070)</w:t>
      </w:r>
      <w:r>
        <w:t xml:space="preserve">. Created as detailed here </w:t>
      </w:r>
      <w:r w:rsidRPr="7A663DBF">
        <w:rPr>
          <w:highlight w:val="yellow"/>
        </w:rPr>
        <w:t xml:space="preserve">[link to </w:t>
      </w:r>
      <w:r w:rsidRPr="7A663DBF">
        <w:rPr>
          <w:i/>
          <w:iCs/>
          <w:highlight w:val="yellow"/>
        </w:rPr>
        <w:t>TIM-LEAF to FaIR data transfer / README]</w:t>
      </w:r>
      <w:r w:rsidRPr="7A663DBF">
        <w:rPr>
          <w:i/>
          <w:iCs/>
        </w:rPr>
        <w:t>.</w:t>
      </w:r>
    </w:p>
    <w:p w14:paraId="0928F8FC" w14:textId="27684041" w:rsidR="3335FC00" w:rsidRDefault="3335FC00" w:rsidP="55E42905">
      <w:pPr>
        <w:rPr>
          <w:i/>
          <w:iCs/>
        </w:rPr>
      </w:pPr>
      <w:r>
        <w:t>The scenario can have any name but it must match the scenario name provided in the python script. Data are expected annually from (1750 or) 1850 to 2299.</w:t>
      </w:r>
      <w:r w:rsidRPr="55E42905">
        <w:rPr>
          <w:lang w:val="en-US"/>
        </w:rPr>
        <w:t> </w:t>
      </w:r>
    </w:p>
    <w:p w14:paraId="6A576AE2" w14:textId="50C9E693" w:rsidR="001F5E51" w:rsidRPr="00C46E90" w:rsidRDefault="001F5E51" w:rsidP="00DD4BF6">
      <w:pPr>
        <w:pStyle w:val="Heading2"/>
        <w:rPr>
          <w:lang w:val="en-US"/>
        </w:rPr>
      </w:pPr>
      <w:r>
        <w:rPr>
          <w:lang w:val="en-US"/>
        </w:rPr>
        <w:t>Key steps</w:t>
      </w:r>
    </w:p>
    <w:p w14:paraId="42DC3952" w14:textId="7489849B" w:rsidR="00C46E90" w:rsidRPr="00C46E90" w:rsidRDefault="1F3CAA22" w:rsidP="55E42905">
      <w:pPr>
        <w:rPr>
          <w:lang w:val="en-US"/>
        </w:rPr>
      </w:pPr>
      <w:r>
        <w:t xml:space="preserve">The python </w:t>
      </w:r>
      <w:r w:rsidR="6C65E143" w:rsidRPr="7A663DBF">
        <w:rPr>
          <w:lang w:val="en-GB"/>
        </w:rPr>
        <w:t>countrylevel_IRL.py</w:t>
      </w:r>
      <w:r w:rsidR="34032F0A" w:rsidRPr="7A663DBF">
        <w:rPr>
          <w:lang w:val="en-GB"/>
        </w:rPr>
        <w:t xml:space="preserve"> script</w:t>
      </w:r>
      <w:r w:rsidR="6C65E143">
        <w:t xml:space="preserve"> </w:t>
      </w:r>
      <w:r>
        <w:t>has various comments that explain the key steps</w:t>
      </w:r>
      <w:r w:rsidR="56E9768F">
        <w:t>.</w:t>
      </w:r>
      <w:r>
        <w:t xml:space="preserve"> </w:t>
      </w:r>
    </w:p>
    <w:p w14:paraId="360947F7" w14:textId="77777777" w:rsidR="00050FF5" w:rsidRDefault="00C46E90" w:rsidP="00C46E90">
      <w:r w:rsidRPr="00C46E90">
        <w:lastRenderedPageBreak/>
        <w:t xml:space="preserve">Key steps are to define the global emissions scenario (this </w:t>
      </w:r>
      <w:r w:rsidR="001F5E51">
        <w:t xml:space="preserve">is important as </w:t>
      </w:r>
      <w:r w:rsidRPr="00C46E90">
        <w:t xml:space="preserve">the radiative efficacy of </w:t>
      </w:r>
      <w:r w:rsidR="00050FF5">
        <w:t>a country’s</w:t>
      </w:r>
      <w:r w:rsidRPr="00C46E90">
        <w:t xml:space="preserve"> emissions depends on global background concentrations), the name of the specific </w:t>
      </w:r>
      <w:r w:rsidR="00050FF5">
        <w:t>country-level</w:t>
      </w:r>
      <w:r w:rsidRPr="00C46E90">
        <w:t xml:space="preserve"> emissions scenario you want to run (e.g. ‘BA</w:t>
      </w:r>
      <w:r w:rsidR="00050FF5">
        <w:t>U</w:t>
      </w:r>
      <w:r w:rsidRPr="00C46E90">
        <w:t>'), and a historical reference year (</w:t>
      </w:r>
      <w:r w:rsidR="00050FF5">
        <w:t>e.g.</w:t>
      </w:r>
      <w:r w:rsidRPr="00C46E90">
        <w:t xml:space="preserve"> 1990 or 202</w:t>
      </w:r>
      <w:r w:rsidR="00050FF5">
        <w:t>6</w:t>
      </w:r>
      <w:r w:rsidRPr="00C46E90">
        <w:t xml:space="preserve">). </w:t>
      </w:r>
    </w:p>
    <w:p w14:paraId="6A803CDF" w14:textId="77777777" w:rsidR="00050FF5" w:rsidRDefault="00C46E90" w:rsidP="00C46E90">
      <w:r w:rsidRPr="00C46E90">
        <w:t>Th</w:t>
      </w:r>
      <w:r w:rsidR="00050FF5">
        <w:t>e</w:t>
      </w:r>
      <w:r w:rsidRPr="00C46E90">
        <w:t xml:space="preserve"> historical reference year is used to quantify how much emissions since a given date have contributed to global warming (</w:t>
      </w:r>
      <w:r w:rsidR="00050FF5">
        <w:t>this</w:t>
      </w:r>
      <w:r w:rsidRPr="00C46E90">
        <w:t xml:space="preserve"> is important to show how much of the total warming is due to recent emissions</w:t>
      </w:r>
      <w:r w:rsidR="00050FF5">
        <w:t>, i.e.</w:t>
      </w:r>
      <w:r w:rsidRPr="00C46E90">
        <w:t xml:space="preserve"> CH</w:t>
      </w:r>
      <w:r w:rsidRPr="00050FF5">
        <w:rPr>
          <w:vertAlign w:val="subscript"/>
        </w:rPr>
        <w:t>4</w:t>
      </w:r>
      <w:r w:rsidR="00050FF5">
        <w:t>,</w:t>
      </w:r>
      <w:r w:rsidRPr="00C46E90">
        <w:t xml:space="preserve"> compared to historical emissions). </w:t>
      </w:r>
    </w:p>
    <w:p w14:paraId="158FDC61" w14:textId="7D5C6115" w:rsidR="00C46E90" w:rsidRPr="00C46E90" w:rsidRDefault="00050FF5" w:rsidP="00C46E90">
      <w:pPr>
        <w:rPr>
          <w:lang w:val="en-US"/>
        </w:rPr>
      </w:pPr>
      <w:r>
        <w:t>Now the</w:t>
      </w:r>
      <w:r w:rsidR="00C46E90" w:rsidRPr="00C46E90">
        <w:t xml:space="preserve"> specific fair scenarios that you want to run</w:t>
      </w:r>
      <w:r>
        <w:t xml:space="preserve"> are defined (1)</w:t>
      </w:r>
      <w:r w:rsidR="00C46E90" w:rsidRPr="00C46E90">
        <w:t xml:space="preserve"> the global baseline and then </w:t>
      </w:r>
      <w:r>
        <w:t xml:space="preserve">(2) </w:t>
      </w:r>
      <w:r w:rsidR="00C46E90" w:rsidRPr="00C46E90">
        <w:t xml:space="preserve">the warming from each individual gas </w:t>
      </w:r>
      <w:r>
        <w:t>at country level</w:t>
      </w:r>
      <w:r w:rsidR="00C46E90" w:rsidRPr="00C46E90">
        <w:t xml:space="preserve"> </w:t>
      </w:r>
      <w:r>
        <w:t>as</w:t>
      </w:r>
      <w:r w:rsidR="00C46E90" w:rsidRPr="00C46E90">
        <w:t xml:space="preserve"> specif</w:t>
      </w:r>
      <w:r>
        <w:t>ied</w:t>
      </w:r>
      <w:r w:rsidR="00C46E90" w:rsidRPr="00C46E90">
        <w:t>. </w:t>
      </w:r>
      <w:r w:rsidR="00C46E90" w:rsidRPr="00C46E90">
        <w:rPr>
          <w:lang w:val="en-US"/>
        </w:rPr>
        <w:t> </w:t>
      </w:r>
    </w:p>
    <w:p w14:paraId="4B0623B2" w14:textId="45304F17" w:rsidR="00C46E90" w:rsidRPr="00C46E90" w:rsidRDefault="00C46E90" w:rsidP="00C46E90">
      <w:pPr>
        <w:rPr>
          <w:lang w:val="en-US"/>
        </w:rPr>
      </w:pPr>
      <w:r w:rsidRPr="00C46E90">
        <w:t>There are three different types</w:t>
      </w:r>
      <w:r w:rsidR="00B3511D">
        <w:t xml:space="preserve"> of scenario</w:t>
      </w:r>
      <w:r w:rsidRPr="00C46E90">
        <w:rPr>
          <w:lang w:val="en-US"/>
        </w:rPr>
        <w:t> </w:t>
      </w:r>
    </w:p>
    <w:p w14:paraId="45942ED1" w14:textId="292C346E" w:rsidR="00C46E90" w:rsidRPr="00C46E90" w:rsidRDefault="00C46E90" w:rsidP="00C46E90">
      <w:pPr>
        <w:numPr>
          <w:ilvl w:val="0"/>
          <w:numId w:val="10"/>
        </w:numPr>
        <w:rPr>
          <w:lang w:val="en-US"/>
        </w:rPr>
      </w:pPr>
      <w:r w:rsidRPr="00C46E90">
        <w:t>global emissions scenario (</w:t>
      </w:r>
      <w:r w:rsidR="00B3511D">
        <w:t>e.g.</w:t>
      </w:r>
      <w:r w:rsidRPr="00C46E90">
        <w:t xml:space="preserve"> ssp126)</w:t>
      </w:r>
      <w:r w:rsidRPr="00C46E90">
        <w:rPr>
          <w:lang w:val="en-US"/>
        </w:rPr>
        <w:t> </w:t>
      </w:r>
    </w:p>
    <w:p w14:paraId="60D4E8E2" w14:textId="4F7568C8" w:rsidR="00C46E90" w:rsidRPr="00C46E90" w:rsidRDefault="00C46E90" w:rsidP="00C46E90">
      <w:pPr>
        <w:numPr>
          <w:ilvl w:val="0"/>
          <w:numId w:val="11"/>
        </w:numPr>
        <w:rPr>
          <w:lang w:val="en-US"/>
        </w:rPr>
      </w:pPr>
      <w:r w:rsidRPr="00C46E90">
        <w:t>Ireland’s emissions scenario (</w:t>
      </w:r>
      <w:r w:rsidR="00B3511D">
        <w:t>e.g.</w:t>
      </w:r>
      <w:r w:rsidRPr="00C46E90">
        <w:t xml:space="preserve"> BAU)</w:t>
      </w:r>
    </w:p>
    <w:p w14:paraId="62F70196" w14:textId="57B6C26C" w:rsidR="00C46E90" w:rsidRPr="00C46E90" w:rsidRDefault="00C46E90" w:rsidP="00C46E90">
      <w:pPr>
        <w:numPr>
          <w:ilvl w:val="0"/>
          <w:numId w:val="12"/>
        </w:numPr>
        <w:rPr>
          <w:lang w:val="en-US"/>
        </w:rPr>
      </w:pPr>
      <w:r w:rsidRPr="00050FF5">
        <w:rPr>
          <w:i/>
          <w:iCs/>
        </w:rPr>
        <w:t>fair scenarios</w:t>
      </w:r>
      <w:r w:rsidRPr="00C46E90">
        <w:t xml:space="preserve"> (</w:t>
      </w:r>
      <w:r w:rsidR="00B3511D">
        <w:t>e.g.</w:t>
      </w:r>
      <w:r w:rsidRPr="00C46E90">
        <w:t xml:space="preserve"> IRLC</w:t>
      </w:r>
      <w:r w:rsidR="00050FF5">
        <w:t>O2</w:t>
      </w:r>
      <w:r w:rsidRPr="00C46E90">
        <w:t xml:space="preserve">, which is defined as global emissions minus </w:t>
      </w:r>
      <w:r w:rsidR="00B3511D">
        <w:t>in this case Ireland’s (i.e. country level)</w:t>
      </w:r>
      <w:r w:rsidRPr="00C46E90">
        <w:t xml:space="preserve"> </w:t>
      </w:r>
      <w:r w:rsidR="00050FF5">
        <w:t>fossil fuel</w:t>
      </w:r>
      <w:r w:rsidRPr="00C46E90">
        <w:t xml:space="preserve"> </w:t>
      </w:r>
      <w:r w:rsidR="00050FF5">
        <w:t>CO</w:t>
      </w:r>
      <w:r w:rsidR="00050FF5" w:rsidRPr="00050FF5">
        <w:rPr>
          <w:vertAlign w:val="subscript"/>
        </w:rPr>
        <w:t>2</w:t>
      </w:r>
      <w:r w:rsidRPr="00C46E90">
        <w:t xml:space="preserve"> emissions).</w:t>
      </w:r>
      <w:r w:rsidRPr="00C46E90">
        <w:rPr>
          <w:lang w:val="en-US"/>
        </w:rPr>
        <w:t> </w:t>
      </w:r>
    </w:p>
    <w:p w14:paraId="3904CF61" w14:textId="77777777" w:rsidR="00C46E90" w:rsidRPr="00C46E90" w:rsidRDefault="00C46E90" w:rsidP="00C46E90">
      <w:pPr>
        <w:rPr>
          <w:lang w:val="en-US"/>
        </w:rPr>
      </w:pPr>
      <w:r w:rsidRPr="00C46E90">
        <w:t xml:space="preserve">Fair 'runs' the </w:t>
      </w:r>
      <w:r w:rsidRPr="00050FF5">
        <w:rPr>
          <w:i/>
          <w:iCs/>
        </w:rPr>
        <w:t>fair scenarios</w:t>
      </w:r>
      <w:r w:rsidRPr="00C46E90">
        <w:t xml:space="preserve">. The other scenarios are used only to define the emissions used in those </w:t>
      </w:r>
      <w:r w:rsidRPr="00050FF5">
        <w:rPr>
          <w:i/>
          <w:iCs/>
        </w:rPr>
        <w:t>fair scenarios</w:t>
      </w:r>
      <w:r w:rsidRPr="00C46E90">
        <w:t>. </w:t>
      </w:r>
      <w:r w:rsidRPr="00C46E90">
        <w:rPr>
          <w:lang w:val="en-US"/>
        </w:rPr>
        <w:t> </w:t>
      </w:r>
    </w:p>
    <w:p w14:paraId="089487B2" w14:textId="488E6354" w:rsidR="00C46E90" w:rsidRPr="00C46E90" w:rsidRDefault="00C46E90" w:rsidP="00C46E90">
      <w:pPr>
        <w:rPr>
          <w:lang w:val="en-US"/>
        </w:rPr>
      </w:pPr>
      <w:r w:rsidRPr="00C46E90">
        <w:t xml:space="preserve">After these initial definitions </w:t>
      </w:r>
      <w:r w:rsidR="00050FF5">
        <w:t>(</w:t>
      </w:r>
      <w:r w:rsidRPr="00C46E90">
        <w:t>first block of code</w:t>
      </w:r>
      <w:r w:rsidR="00050FF5">
        <w:t>)</w:t>
      </w:r>
      <w:r w:rsidRPr="00C46E90">
        <w:t xml:space="preserve"> fair is being set up in the standard way.</w:t>
      </w:r>
      <w:r w:rsidRPr="00C46E90">
        <w:rPr>
          <w:lang w:val="en-US"/>
        </w:rPr>
        <w:t> </w:t>
      </w:r>
    </w:p>
    <w:p w14:paraId="452667C5" w14:textId="77777777" w:rsidR="00C46E90" w:rsidRPr="00C46E90" w:rsidRDefault="00C46E90" w:rsidP="00C46E90">
      <w:pPr>
        <w:rPr>
          <w:lang w:val="en-US"/>
        </w:rPr>
      </w:pPr>
      <w:r w:rsidRPr="00C46E90">
        <w:t>Then after the line</w:t>
      </w:r>
      <w:r w:rsidRPr="00C46E90">
        <w:rPr>
          <w:lang w:val="en-US"/>
        </w:rPr>
        <w:t> </w:t>
      </w:r>
    </w:p>
    <w:p w14:paraId="6D67BB91" w14:textId="77777777" w:rsidR="00C46E90" w:rsidRPr="00C46E90" w:rsidRDefault="00C46E90" w:rsidP="00B3511D">
      <w:pPr>
        <w:ind w:firstLine="720"/>
        <w:rPr>
          <w:lang w:val="en-US"/>
        </w:rPr>
      </w:pPr>
      <w:proofErr w:type="spellStart"/>
      <w:r w:rsidRPr="00C46E90">
        <w:t>df_IRL_emis</w:t>
      </w:r>
      <w:proofErr w:type="spellEnd"/>
      <w:r w:rsidRPr="00C46E90">
        <w:t xml:space="preserve"> = </w:t>
      </w:r>
      <w:proofErr w:type="spellStart"/>
      <w:r w:rsidRPr="00C46E90">
        <w:t>pd.read_csv</w:t>
      </w:r>
      <w:proofErr w:type="spellEnd"/>
      <w:r w:rsidRPr="00050FF5">
        <w:t>(</w:t>
      </w:r>
      <w:proofErr w:type="spellStart"/>
      <w:r w:rsidRPr="00050FF5">
        <w:t>IRL_scenarios_file</w:t>
      </w:r>
      <w:proofErr w:type="spellEnd"/>
      <w:r w:rsidRPr="00050FF5">
        <w:t>)</w:t>
      </w:r>
      <w:r w:rsidRPr="00C46E90">
        <w:rPr>
          <w:lang w:val="en-US"/>
        </w:rPr>
        <w:t> </w:t>
      </w:r>
    </w:p>
    <w:p w14:paraId="3F93A30F" w14:textId="77777777" w:rsidR="00C46E90" w:rsidRPr="00C46E90" w:rsidRDefault="00C46E90" w:rsidP="00C46E90">
      <w:pPr>
        <w:rPr>
          <w:lang w:val="en-US"/>
        </w:rPr>
      </w:pPr>
      <w:r w:rsidRPr="00C46E90">
        <w:t>comes a block of code where the calculations are done to define the fair scenarios, i.e. global emissions minus the Ireland emissions of a specific gas; and for the historical reference year, global emissions minus Ireland emissions of an Ireland emissions of a specific gas; and for the historical reference year, global emissions minus Ireland emissions of a specific gas up to the historical reference year.</w:t>
      </w:r>
      <w:r w:rsidRPr="00C46E90">
        <w:rPr>
          <w:lang w:val="en-US"/>
        </w:rPr>
        <w:t> </w:t>
      </w:r>
    </w:p>
    <w:p w14:paraId="2890244D" w14:textId="1F4E2D66" w:rsidR="00050FC5" w:rsidRDefault="00050FC5" w:rsidP="00C46E90">
      <w:r>
        <w:t>Now</w:t>
      </w:r>
      <w:r w:rsidR="00C46E90" w:rsidRPr="00C46E90">
        <w:t xml:space="preserve"> fair is run</w:t>
      </w:r>
      <w:r>
        <w:t>.</w:t>
      </w:r>
      <w:r w:rsidR="00C46E90" w:rsidRPr="00C46E90">
        <w:t xml:space="preserve"> </w:t>
      </w:r>
    </w:p>
    <w:p w14:paraId="2CF3CC5B" w14:textId="056CDDB7" w:rsidR="00050FC5" w:rsidRDefault="55FE9EA6" w:rsidP="00050FC5">
      <w:pPr>
        <w:pStyle w:val="Heading2"/>
      </w:pPr>
      <w:r>
        <w:t>Outputs</w:t>
      </w:r>
    </w:p>
    <w:p w14:paraId="70A1CAC4" w14:textId="3CCD599E" w:rsidR="00DD4BF6" w:rsidRDefault="00050FC5" w:rsidP="00C46E90">
      <w:pPr>
        <w:rPr>
          <w:lang w:val="en-US"/>
        </w:rPr>
      </w:pPr>
      <w:r>
        <w:t>O</w:t>
      </w:r>
      <w:r w:rsidR="00C46E90" w:rsidRPr="00C46E90">
        <w:t>utputs are written to a file, including various ways of expressing the warming from multiple gases, including the warming from emissions after the historical reference year.</w:t>
      </w:r>
      <w:r w:rsidR="00C46E90" w:rsidRPr="00C46E90">
        <w:rPr>
          <w:lang w:val="en-US"/>
        </w:rPr>
        <w:t> </w:t>
      </w:r>
    </w:p>
    <w:p w14:paraId="59D88B87" w14:textId="10863CBB" w:rsidR="00C46E90" w:rsidRPr="00050FF5" w:rsidRDefault="1F3CAA22" w:rsidP="00C46E90">
      <w:pPr>
        <w:rPr>
          <w:lang w:val="en-US"/>
        </w:rPr>
      </w:pPr>
      <w:r>
        <w:t>Output appears in a .csv file with a name that is COUNTRY_GLOBALSCENARIO_COUNTRY-SCENARIO&amp;YEAR.csv e.g.</w:t>
      </w:r>
      <w:r w:rsidR="011FE401">
        <w:t xml:space="preserve"> </w:t>
      </w:r>
      <w:r>
        <w:t>IRL_ssp126_BAU2020.csv</w:t>
      </w:r>
      <w:r w:rsidR="5F78FF5E">
        <w:t xml:space="preserve"> </w:t>
      </w:r>
      <w:r w:rsidR="70EBB910" w:rsidRPr="7A663DBF">
        <w:rPr>
          <w:highlight w:val="yellow"/>
        </w:rPr>
        <w:t>[</w:t>
      </w:r>
      <w:r w:rsidR="2CE8928A" w:rsidRPr="7A663DBF">
        <w:rPr>
          <w:highlight w:val="yellow"/>
        </w:rPr>
        <w:t xml:space="preserve">link to example </w:t>
      </w:r>
      <w:r w:rsidR="548B9DCA" w:rsidRPr="7A663DBF">
        <w:rPr>
          <w:highlight w:val="yellow"/>
        </w:rPr>
        <w:t>in TIM-LEAF-</w:t>
      </w:r>
      <w:proofErr w:type="spellStart"/>
      <w:r w:rsidR="548B9DCA" w:rsidRPr="7A663DBF">
        <w:rPr>
          <w:highlight w:val="yellow"/>
        </w:rPr>
        <w:t>FaIR_workgflow</w:t>
      </w:r>
      <w:proofErr w:type="spellEnd"/>
      <w:r w:rsidR="548B9DCA" w:rsidRPr="7A663DBF">
        <w:rPr>
          <w:highlight w:val="yellow"/>
        </w:rPr>
        <w:t>/fair/output</w:t>
      </w:r>
      <w:r w:rsidR="5F78FF5E" w:rsidRPr="7A663DBF">
        <w:rPr>
          <w:highlight w:val="yellow"/>
        </w:rPr>
        <w:t>]</w:t>
      </w:r>
    </w:p>
    <w:p w14:paraId="755FED20" w14:textId="4084876A" w:rsidR="0007186D" w:rsidRDefault="0007186D" w:rsidP="00C46E90">
      <w:pPr>
        <w:rPr>
          <w:lang w:val="en-US"/>
        </w:rPr>
      </w:pPr>
      <w:r>
        <w:lastRenderedPageBreak/>
        <w:t>YEAR</w:t>
      </w:r>
      <w:r w:rsidRPr="00C46E90">
        <w:t xml:space="preserve"> is the year you are interested in</w:t>
      </w:r>
      <w:r>
        <w:t xml:space="preserve"> assessing</w:t>
      </w:r>
      <w:r w:rsidRPr="00C46E90">
        <w:t xml:space="preserve"> temperature change from</w:t>
      </w:r>
      <w:r>
        <w:t xml:space="preserve">. It can be any year (e.g. </w:t>
      </w:r>
      <w:r w:rsidRPr="00C46E90">
        <w:t>1990, 2015, 2020 or most recent year</w:t>
      </w:r>
      <w:r>
        <w:t>)</w:t>
      </w:r>
      <w:r w:rsidRPr="00C46E90">
        <w:t xml:space="preserve"> depending on what you want from your scenarios analysis.</w:t>
      </w:r>
    </w:p>
    <w:p w14:paraId="5902B13E" w14:textId="269C6BCD" w:rsidR="00C46E90" w:rsidRPr="00050FF5" w:rsidRDefault="59267B3F" w:rsidP="7A663DBF">
      <w:pPr>
        <w:rPr>
          <w:lang w:val="en-US"/>
        </w:rPr>
      </w:pPr>
      <w:r>
        <w:t>A</w:t>
      </w:r>
      <w:r w:rsidR="700B6A13">
        <w:t xml:space="preserve"> </w:t>
      </w:r>
      <w:r>
        <w:t xml:space="preserve">file </w:t>
      </w:r>
      <w:r w:rsidR="31431EAD">
        <w:t xml:space="preserve">e.g. </w:t>
      </w:r>
      <w:r w:rsidR="011FE401" w:rsidRPr="7A663DBF">
        <w:rPr>
          <w:highlight w:val="yellow"/>
        </w:rPr>
        <w:t>NZ</w:t>
      </w:r>
      <w:r w:rsidRPr="7A663DBF">
        <w:rPr>
          <w:highlight w:val="yellow"/>
        </w:rPr>
        <w:t>_ssp126_</w:t>
      </w:r>
      <w:r w:rsidR="011FE401" w:rsidRPr="7A663DBF">
        <w:rPr>
          <w:highlight w:val="yellow"/>
        </w:rPr>
        <w:t>EB41990</w:t>
      </w:r>
      <w:r w:rsidRPr="7A663DBF">
        <w:rPr>
          <w:highlight w:val="yellow"/>
        </w:rPr>
        <w:t>.xlsx</w:t>
      </w:r>
      <w:r w:rsidR="011FE401">
        <w:t xml:space="preserve"> </w:t>
      </w:r>
      <w:r w:rsidR="011FE401" w:rsidRPr="7A663DBF">
        <w:rPr>
          <w:highlight w:val="yellow"/>
        </w:rPr>
        <w:t>[</w:t>
      </w:r>
      <w:r w:rsidR="55C22C6A" w:rsidRPr="7A663DBF">
        <w:rPr>
          <w:highlight w:val="yellow"/>
        </w:rPr>
        <w:t>link to example in TIM-LEAF-</w:t>
      </w:r>
      <w:proofErr w:type="spellStart"/>
      <w:r w:rsidR="55C22C6A" w:rsidRPr="7A663DBF">
        <w:rPr>
          <w:highlight w:val="yellow"/>
        </w:rPr>
        <w:t>FaIR_workgflow</w:t>
      </w:r>
      <w:proofErr w:type="spellEnd"/>
      <w:r w:rsidR="55C22C6A" w:rsidRPr="7A663DBF">
        <w:rPr>
          <w:highlight w:val="yellow"/>
        </w:rPr>
        <w:t>/fair</w:t>
      </w:r>
      <w:r w:rsidR="476DC27D" w:rsidRPr="7A663DBF">
        <w:rPr>
          <w:highlight w:val="yellow"/>
        </w:rPr>
        <w:t>/</w:t>
      </w:r>
      <w:r w:rsidR="55C22C6A" w:rsidRPr="7A663DBF">
        <w:rPr>
          <w:highlight w:val="yellow"/>
        </w:rPr>
        <w:t>output</w:t>
      </w:r>
      <w:r w:rsidR="75CFF3E9">
        <w:t xml:space="preserve"> </w:t>
      </w:r>
      <w:r w:rsidR="75CFF3E9" w:rsidRPr="7A663DBF">
        <w:rPr>
          <w:lang w:val="en-US"/>
        </w:rPr>
        <w:t>(sourced from the CCC in New Zealand)</w:t>
      </w:r>
      <w:r>
        <w:t xml:space="preserve">) with </w:t>
      </w:r>
      <w:r w:rsidR="011FE401">
        <w:t>some rudimentary</w:t>
      </w:r>
      <w:r>
        <w:t xml:space="preserve"> graphs to demonstrate how the individual calculated columns can work to show total warming, or the warming from emissions since the historical reference year, i.e. 2020, or the contribution from emissions up to 2020 and from 2021</w:t>
      </w:r>
      <w:r w:rsidR="011FE401">
        <w:t>.</w:t>
      </w:r>
      <w:r>
        <w:t xml:space="preserve"> </w:t>
      </w:r>
    </w:p>
    <w:p w14:paraId="51BDB2CA" w14:textId="620E0E96" w:rsidR="000323CD" w:rsidRPr="00602785" w:rsidRDefault="55FE9EA6" w:rsidP="7A663DBF">
      <w:pPr>
        <w:pStyle w:val="Heading2"/>
      </w:pPr>
      <w:r>
        <w:t>References</w:t>
      </w:r>
    </w:p>
    <w:p w14:paraId="2D3944DB" w14:textId="171D59E5" w:rsidR="004543EA" w:rsidRPr="004543EA" w:rsidRDefault="004543EA" w:rsidP="004543EA">
      <w:r w:rsidRPr="004543EA">
        <w:rPr>
          <w:rFonts w:ascii="Arial" w:hAnsi="Arial" w:cs="Arial"/>
          <w:lang w:val="en-GB"/>
        </w:rPr>
        <w:t>​</w:t>
      </w:r>
      <w:hyperlink r:id="rId22" w:history="1">
        <w:r w:rsidRPr="00AE54C9">
          <w:rPr>
            <w:rStyle w:val="Hyperlink"/>
            <w:lang w:val="en-GB"/>
          </w:rPr>
          <w:t xml:space="preserve">Climate Change Commission. (2024a). </w:t>
        </w:r>
        <w:r w:rsidRPr="00AE54C9">
          <w:rPr>
            <w:rStyle w:val="Hyperlink"/>
            <w:i/>
            <w:iCs/>
            <w:lang w:val="en-GB"/>
          </w:rPr>
          <w:t>Input data files for temperature modelling, New Zealand</w:t>
        </w:r>
        <w:r w:rsidRPr="00AE54C9">
          <w:rPr>
            <w:rStyle w:val="Hyperlink"/>
            <w:lang w:val="en-GB"/>
          </w:rPr>
          <w:t>.</w:t>
        </w:r>
        <w:r w:rsidRPr="00AE54C9">
          <w:rPr>
            <w:rStyle w:val="Hyperlink"/>
          </w:rPr>
          <w:t> </w:t>
        </w:r>
      </w:hyperlink>
    </w:p>
    <w:p w14:paraId="09134CD2" w14:textId="6C61076D" w:rsidR="004543EA" w:rsidRPr="004543EA" w:rsidRDefault="004543EA" w:rsidP="004543EA">
      <w:r w:rsidRPr="004543EA">
        <w:rPr>
          <w:rFonts w:ascii="Arial" w:hAnsi="Arial" w:cs="Arial"/>
          <w:lang w:val="en-GB"/>
        </w:rPr>
        <w:t>​</w:t>
      </w:r>
      <w:hyperlink r:id="rId23" w:history="1">
        <w:r w:rsidRPr="00CB53B5">
          <w:rPr>
            <w:rStyle w:val="Hyperlink"/>
            <w:lang w:val="en-GB"/>
          </w:rPr>
          <w:t xml:space="preserve">Climate Change Commission. (2024b). </w:t>
        </w:r>
        <w:r w:rsidRPr="00CB53B5">
          <w:rPr>
            <w:rStyle w:val="Hyperlink"/>
            <w:i/>
            <w:iCs/>
            <w:lang w:val="en-GB"/>
          </w:rPr>
          <w:t>Technical annex final report on the fourth emissions budget and 2050 target review</w:t>
        </w:r>
        <w:r w:rsidRPr="00CB53B5">
          <w:rPr>
            <w:rStyle w:val="Hyperlink"/>
            <w:lang w:val="en-GB"/>
          </w:rPr>
          <w:t>.</w:t>
        </w:r>
      </w:hyperlink>
      <w:r w:rsidRPr="004543EA">
        <w:rPr>
          <w:lang w:val="en-GB"/>
        </w:rPr>
        <w:t xml:space="preserve"> </w:t>
      </w:r>
    </w:p>
    <w:p w14:paraId="33FE8723" w14:textId="6ACB2887" w:rsidR="00D83757" w:rsidRDefault="00D83757" w:rsidP="00D83757">
      <w:r w:rsidRPr="55E42905">
        <w:rPr>
          <w:rFonts w:ascii="Arial" w:hAnsi="Arial" w:cs="Arial"/>
          <w:lang w:val="en-GB"/>
        </w:rPr>
        <w:t>​</w:t>
      </w:r>
      <w:r w:rsidRPr="55E42905">
        <w:rPr>
          <w:lang w:val="en-GB"/>
        </w:rPr>
        <w:t>Leac</w:t>
      </w:r>
      <w:r w:rsidR="7C3FE929" w:rsidRPr="55E42905">
        <w:rPr>
          <w:lang w:val="en-GB"/>
        </w:rPr>
        <w:t>h</w:t>
      </w:r>
      <w:r w:rsidR="605FDD04" w:rsidRPr="55E42905">
        <w:rPr>
          <w:lang w:val="en-GB"/>
        </w:rPr>
        <w:t xml:space="preserve"> </w:t>
      </w:r>
      <w:r w:rsidRPr="55E42905">
        <w:rPr>
          <w:lang w:val="en-GB"/>
        </w:rPr>
        <w:t>NJ, Jenkins</w:t>
      </w:r>
      <w:r w:rsidR="1B09D5EB" w:rsidRPr="55E42905">
        <w:rPr>
          <w:lang w:val="en-GB"/>
        </w:rPr>
        <w:t xml:space="preserve"> </w:t>
      </w:r>
      <w:r w:rsidRPr="55E42905">
        <w:rPr>
          <w:lang w:val="en-GB"/>
        </w:rPr>
        <w:t>S, Nicholls</w:t>
      </w:r>
      <w:r w:rsidR="4C3294DC" w:rsidRPr="55E42905">
        <w:rPr>
          <w:lang w:val="en-GB"/>
        </w:rPr>
        <w:t xml:space="preserve"> Z</w:t>
      </w:r>
      <w:r w:rsidRPr="55E42905">
        <w:rPr>
          <w:lang w:val="en-GB"/>
        </w:rPr>
        <w:t>, Smith CJ, Lynch J, Cain M, Walsh</w:t>
      </w:r>
      <w:r w:rsidR="168EBD9C" w:rsidRPr="55E42905">
        <w:rPr>
          <w:lang w:val="en-GB"/>
        </w:rPr>
        <w:t xml:space="preserve"> </w:t>
      </w:r>
      <w:r w:rsidRPr="55E42905">
        <w:rPr>
          <w:lang w:val="en-GB"/>
        </w:rPr>
        <w:t>T, Wu B, Tsutsui</w:t>
      </w:r>
      <w:r w:rsidR="5668C6B5" w:rsidRPr="55E42905">
        <w:rPr>
          <w:lang w:val="en-GB"/>
        </w:rPr>
        <w:t xml:space="preserve"> </w:t>
      </w:r>
      <w:r w:rsidRPr="55E42905">
        <w:rPr>
          <w:lang w:val="en-GB"/>
        </w:rPr>
        <w:t>J &amp; Allen</w:t>
      </w:r>
      <w:r w:rsidR="4AA92A62" w:rsidRPr="55E42905">
        <w:rPr>
          <w:lang w:val="en-GB"/>
        </w:rPr>
        <w:t xml:space="preserve"> </w:t>
      </w:r>
      <w:r w:rsidRPr="55E42905">
        <w:rPr>
          <w:lang w:val="en-GB"/>
        </w:rPr>
        <w:t xml:space="preserve">MR (2021). FaIRv2.0.0: a generalized impulse response model for climate uncertainty and future scenario exploration. </w:t>
      </w:r>
      <w:r w:rsidRPr="55E42905">
        <w:rPr>
          <w:i/>
          <w:iCs/>
          <w:lang w:val="en-GB"/>
        </w:rPr>
        <w:t>Geoscientific Model Development</w:t>
      </w:r>
      <w:r w:rsidRPr="55E42905">
        <w:rPr>
          <w:lang w:val="en-GB"/>
        </w:rPr>
        <w:t xml:space="preserve">, </w:t>
      </w:r>
      <w:r w:rsidRPr="55E42905">
        <w:rPr>
          <w:i/>
          <w:iCs/>
          <w:lang w:val="en-GB"/>
        </w:rPr>
        <w:t>14</w:t>
      </w:r>
      <w:r w:rsidRPr="55E42905">
        <w:rPr>
          <w:lang w:val="en-GB"/>
        </w:rPr>
        <w:t xml:space="preserve">(5), 3007–3036. </w:t>
      </w:r>
      <w:hyperlink r:id="rId24">
        <w:r w:rsidRPr="55E42905">
          <w:rPr>
            <w:rStyle w:val="Hyperlink"/>
            <w:lang w:val="en-GB"/>
          </w:rPr>
          <w:t>https://doi.org/10.5194/gmd-14-3007-2021</w:t>
        </w:r>
        <w:r w:rsidRPr="55E42905">
          <w:rPr>
            <w:rStyle w:val="Hyperlink"/>
          </w:rPr>
          <w:t> </w:t>
        </w:r>
      </w:hyperlink>
    </w:p>
    <w:p w14:paraId="2633805F" w14:textId="63C704C2" w:rsidR="35EEE5F7" w:rsidRDefault="35EEE5F7" w:rsidP="55E42905">
      <w:r w:rsidRPr="55E42905">
        <w:rPr>
          <w:lang w:val="en-US"/>
        </w:rPr>
        <w:t xml:space="preserve">Nicholls Z, Meinshausen M, Lewis J, Gieseke R, </w:t>
      </w:r>
      <w:proofErr w:type="spellStart"/>
      <w:r w:rsidRPr="55E42905">
        <w:rPr>
          <w:lang w:val="en-US"/>
        </w:rPr>
        <w:t>Dommenget</w:t>
      </w:r>
      <w:proofErr w:type="spellEnd"/>
      <w:r w:rsidRPr="55E42905">
        <w:rPr>
          <w:lang w:val="en-US"/>
        </w:rPr>
        <w:t xml:space="preserve"> D, </w:t>
      </w:r>
      <w:proofErr w:type="spellStart"/>
      <w:r w:rsidRPr="55E42905">
        <w:rPr>
          <w:lang w:val="en-US"/>
        </w:rPr>
        <w:t>Dorheim</w:t>
      </w:r>
      <w:proofErr w:type="spellEnd"/>
      <w:r w:rsidRPr="55E42905">
        <w:rPr>
          <w:lang w:val="en-US"/>
        </w:rPr>
        <w:t xml:space="preserve"> K, Fan C-S, </w:t>
      </w:r>
      <w:proofErr w:type="spellStart"/>
      <w:r w:rsidRPr="55E42905">
        <w:rPr>
          <w:lang w:val="en-US"/>
        </w:rPr>
        <w:t>Fuglestvedt</w:t>
      </w:r>
      <w:proofErr w:type="spellEnd"/>
      <w:r w:rsidRPr="55E42905">
        <w:rPr>
          <w:lang w:val="en-US"/>
        </w:rPr>
        <w:t xml:space="preserve"> JS, Gasser T, </w:t>
      </w:r>
      <w:proofErr w:type="spellStart"/>
      <w:r w:rsidRPr="55E42905">
        <w:rPr>
          <w:lang w:val="en-US"/>
        </w:rPr>
        <w:t>Golüke</w:t>
      </w:r>
      <w:proofErr w:type="spellEnd"/>
      <w:r w:rsidRPr="55E42905">
        <w:rPr>
          <w:lang w:val="en-US"/>
        </w:rPr>
        <w:t xml:space="preserve"> U, Goodwin P, Hartin C, Hope AP, Kriegler</w:t>
      </w:r>
      <w:r w:rsidR="39C91644" w:rsidRPr="55E42905">
        <w:rPr>
          <w:lang w:val="en-US"/>
        </w:rPr>
        <w:t xml:space="preserve"> </w:t>
      </w:r>
      <w:r w:rsidRPr="55E42905">
        <w:rPr>
          <w:lang w:val="en-US"/>
        </w:rPr>
        <w:t>E, Leach NJ, Marchegiani</w:t>
      </w:r>
      <w:r w:rsidR="5E2A2430" w:rsidRPr="55E42905">
        <w:rPr>
          <w:lang w:val="en-US"/>
        </w:rPr>
        <w:t xml:space="preserve"> </w:t>
      </w:r>
      <w:r w:rsidRPr="55E42905">
        <w:rPr>
          <w:lang w:val="en-US"/>
        </w:rPr>
        <w:t xml:space="preserve">D, McBride LA, </w:t>
      </w:r>
      <w:proofErr w:type="spellStart"/>
      <w:r w:rsidRPr="55E42905">
        <w:rPr>
          <w:lang w:val="en-US"/>
        </w:rPr>
        <w:t>Quilcaille</w:t>
      </w:r>
      <w:proofErr w:type="spellEnd"/>
      <w:r w:rsidRPr="55E42905">
        <w:rPr>
          <w:lang w:val="en-US"/>
        </w:rPr>
        <w:t xml:space="preserve"> Y, Rogelj J, </w:t>
      </w:r>
      <w:proofErr w:type="spellStart"/>
      <w:r w:rsidRPr="55E42905">
        <w:rPr>
          <w:lang w:val="en-US"/>
        </w:rPr>
        <w:t>Salawitch</w:t>
      </w:r>
      <w:proofErr w:type="spellEnd"/>
      <w:r w:rsidRPr="55E42905">
        <w:rPr>
          <w:lang w:val="en-US"/>
        </w:rPr>
        <w:t xml:space="preserve"> RJ, </w:t>
      </w:r>
      <w:proofErr w:type="spellStart"/>
      <w:r w:rsidRPr="55E42905">
        <w:rPr>
          <w:lang w:val="en-US"/>
        </w:rPr>
        <w:t>Samset</w:t>
      </w:r>
      <w:proofErr w:type="spellEnd"/>
      <w:r w:rsidRPr="55E42905">
        <w:rPr>
          <w:lang w:val="en-US"/>
        </w:rPr>
        <w:t xml:space="preserve"> BH, Sandstad M, </w:t>
      </w:r>
      <w:proofErr w:type="spellStart"/>
      <w:r w:rsidRPr="55E42905">
        <w:rPr>
          <w:lang w:val="en-US"/>
        </w:rPr>
        <w:t>Shiklomanov</w:t>
      </w:r>
      <w:proofErr w:type="spellEnd"/>
      <w:r w:rsidRPr="55E42905">
        <w:rPr>
          <w:lang w:val="en-US"/>
        </w:rPr>
        <w:t xml:space="preserve"> AN, Skeie RB, Smith CJ, Smith S, Tanaka K, Tsutsui J</w:t>
      </w:r>
      <w:r w:rsidR="141FF05B" w:rsidRPr="55E42905">
        <w:rPr>
          <w:lang w:val="en-US"/>
        </w:rPr>
        <w:t xml:space="preserve"> &amp;</w:t>
      </w:r>
      <w:r w:rsidRPr="55E42905">
        <w:rPr>
          <w:lang w:val="en-US"/>
        </w:rPr>
        <w:t xml:space="preserve"> Xie Z (2020).</w:t>
      </w:r>
      <w:r w:rsidR="30CF555C" w:rsidRPr="55E42905">
        <w:rPr>
          <w:lang w:val="en-US"/>
        </w:rPr>
        <w:t xml:space="preserve"> </w:t>
      </w:r>
      <w:r w:rsidRPr="55E42905">
        <w:rPr>
          <w:lang w:val="en-US"/>
        </w:rPr>
        <w:t xml:space="preserve">Reduced Complexity Model Intercomparison Project Phase 1: </w:t>
      </w:r>
      <w:r w:rsidR="31A1476E" w:rsidRPr="55E42905">
        <w:rPr>
          <w:lang w:val="en-US"/>
        </w:rPr>
        <w:t>Introduction</w:t>
      </w:r>
      <w:r w:rsidRPr="55E42905">
        <w:rPr>
          <w:lang w:val="en-US"/>
        </w:rPr>
        <w:t xml:space="preserve"> and evaluation of global-mean temperature response. Geoscientific Model Development, </w:t>
      </w:r>
      <w:hyperlink r:id="rId25">
        <w:r w:rsidR="7C6311A6" w:rsidRPr="55E42905">
          <w:rPr>
            <w:rStyle w:val="Hyperlink"/>
            <w:lang w:val="en-US"/>
          </w:rPr>
          <w:t>https://doi.org/10.5194/gmd-13-5175-2020</w:t>
        </w:r>
      </w:hyperlink>
    </w:p>
    <w:p w14:paraId="7B966484" w14:textId="08CEA460" w:rsidR="551FCBC0" w:rsidRDefault="551FCBC0" w:rsidP="55E42905">
      <w:pPr>
        <w:rPr>
          <w:lang w:val="en-US"/>
        </w:rPr>
      </w:pPr>
      <w:r w:rsidRPr="55E42905">
        <w:rPr>
          <w:lang w:val="en-US"/>
        </w:rPr>
        <w:t xml:space="preserve">Nicholls Z </w:t>
      </w:r>
      <w:r w:rsidR="34AE8F2C" w:rsidRPr="55E42905">
        <w:rPr>
          <w:lang w:val="en-US"/>
        </w:rPr>
        <w:t xml:space="preserve">&amp; </w:t>
      </w:r>
      <w:r w:rsidRPr="55E42905">
        <w:rPr>
          <w:lang w:val="en-US"/>
        </w:rPr>
        <w:t xml:space="preserve">Lewis J (2021). Reduced Complexity Model Intercomparison Project (RCMIP) protocol (Version v5.1.0) [Dataset]. Zenodo. </w:t>
      </w:r>
      <w:hyperlink r:id="rId26">
        <w:r w:rsidRPr="55E42905">
          <w:rPr>
            <w:rStyle w:val="Hyperlink"/>
            <w:lang w:val="en-US"/>
          </w:rPr>
          <w:t>https://doi.org/10.5281/zenodo.4589756</w:t>
        </w:r>
      </w:hyperlink>
    </w:p>
    <w:p w14:paraId="41D6BEA0" w14:textId="64B6AF32" w:rsidR="000C3F86" w:rsidRPr="000C3F86" w:rsidRDefault="000C3F86" w:rsidP="000C3F86">
      <w:r w:rsidRPr="55E42905">
        <w:rPr>
          <w:rFonts w:ascii="Arial" w:hAnsi="Arial" w:cs="Arial"/>
          <w:lang w:val="en-GB"/>
        </w:rPr>
        <w:t>​</w:t>
      </w:r>
      <w:r w:rsidRPr="55E42905">
        <w:rPr>
          <w:lang w:val="en-GB"/>
        </w:rPr>
        <w:t xml:space="preserve">Smith C (2023). </w:t>
      </w:r>
      <w:r w:rsidRPr="55E42905">
        <w:rPr>
          <w:i/>
          <w:iCs/>
          <w:lang w:val="en-GB"/>
        </w:rPr>
        <w:t>FaIR Version 2.1.3</w:t>
      </w:r>
      <w:r w:rsidRPr="55E42905">
        <w:rPr>
          <w:lang w:val="en-GB"/>
        </w:rPr>
        <w:t xml:space="preserve">. </w:t>
      </w:r>
      <w:hyperlink r:id="rId27">
        <w:r w:rsidRPr="55E42905">
          <w:rPr>
            <w:rStyle w:val="Hyperlink"/>
            <w:lang w:val="en-GB"/>
          </w:rPr>
          <w:t>https://doi.org/https://github.com/OMS-NetZero/FAIR/releases</w:t>
        </w:r>
      </w:hyperlink>
      <w:r>
        <w:t> </w:t>
      </w:r>
    </w:p>
    <w:p w14:paraId="665BD757" w14:textId="1ED9D38D" w:rsidR="000C3F86" w:rsidRPr="000C3F86" w:rsidRDefault="000C3F86" w:rsidP="000C3F86">
      <w:r w:rsidRPr="55E42905">
        <w:rPr>
          <w:rFonts w:ascii="Arial" w:hAnsi="Arial" w:cs="Arial"/>
          <w:lang w:val="en-GB"/>
        </w:rPr>
        <w:t>​</w:t>
      </w:r>
      <w:r w:rsidRPr="55E42905">
        <w:rPr>
          <w:lang w:val="en-GB"/>
        </w:rPr>
        <w:t xml:space="preserve">Smith C (2024a). </w:t>
      </w:r>
      <w:r w:rsidRPr="55E42905">
        <w:rPr>
          <w:i/>
          <w:iCs/>
          <w:lang w:val="en-GB"/>
        </w:rPr>
        <w:t>FaIR calibration data</w:t>
      </w:r>
      <w:r w:rsidRPr="55E42905">
        <w:rPr>
          <w:lang w:val="en-GB"/>
        </w:rPr>
        <w:t xml:space="preserve">. </w:t>
      </w:r>
      <w:hyperlink r:id="rId28">
        <w:r w:rsidRPr="55E42905">
          <w:rPr>
            <w:rStyle w:val="Hyperlink"/>
            <w:lang w:val="en-GB"/>
          </w:rPr>
          <w:t>https://doi.org/https://doi.org/10.5281/zenodo.10566813</w:t>
        </w:r>
      </w:hyperlink>
      <w:r>
        <w:t> </w:t>
      </w:r>
    </w:p>
    <w:p w14:paraId="72654E42" w14:textId="3DA7ECED" w:rsidR="004543EA" w:rsidRDefault="000C3F86">
      <w:r w:rsidRPr="55E42905">
        <w:rPr>
          <w:rFonts w:ascii="Arial" w:hAnsi="Arial" w:cs="Arial"/>
          <w:lang w:val="en-GB"/>
        </w:rPr>
        <w:t>​</w:t>
      </w:r>
      <w:r w:rsidRPr="55E42905">
        <w:rPr>
          <w:lang w:val="en-GB"/>
        </w:rPr>
        <w:t xml:space="preserve">Smith C (2024b). </w:t>
      </w:r>
      <w:r w:rsidRPr="55E42905">
        <w:rPr>
          <w:i/>
          <w:iCs/>
          <w:lang w:val="en-GB"/>
        </w:rPr>
        <w:t>FaIR calibration data (1.4.2) [Dataset]</w:t>
      </w:r>
      <w:r w:rsidRPr="55E42905">
        <w:rPr>
          <w:lang w:val="en-GB"/>
        </w:rPr>
        <w:t xml:space="preserve">. Zenodo. </w:t>
      </w:r>
      <w:hyperlink r:id="rId29">
        <w:r w:rsidRPr="55E42905">
          <w:rPr>
            <w:rStyle w:val="Hyperlink"/>
            <w:lang w:val="en-GB"/>
          </w:rPr>
          <w:t>https://doi.org/https://doi.org/10.5281/zenodo.13142999</w:t>
        </w:r>
      </w:hyperlink>
      <w:r>
        <w:t> </w:t>
      </w:r>
    </w:p>
    <w:p w14:paraId="26494F8E" w14:textId="2D0AC7F4" w:rsidR="444DEC61" w:rsidRDefault="444DEC61" w:rsidP="7A663DBF">
      <w:r w:rsidRPr="7A663DBF">
        <w:rPr>
          <w:lang w:val="en-GB"/>
        </w:rPr>
        <w:t xml:space="preserve">Smith C, Gasser T, Nicholls Z, Armour K, Collins W, Forster P, Meinshausen M, Watanabe M (2021). </w:t>
      </w:r>
      <w:hyperlink r:id="rId30">
        <w:r w:rsidRPr="7A663DBF">
          <w:rPr>
            <w:rStyle w:val="Hyperlink"/>
            <w:i/>
            <w:iCs/>
            <w:lang w:val="en-GB"/>
          </w:rPr>
          <w:t xml:space="preserve">The Earth’s Energy Budget, Climate Feedbacks and Climate </w:t>
        </w:r>
        <w:r w:rsidRPr="7A663DBF">
          <w:rPr>
            <w:rStyle w:val="Hyperlink"/>
            <w:i/>
            <w:iCs/>
            <w:lang w:val="en-GB"/>
          </w:rPr>
          <w:lastRenderedPageBreak/>
          <w:t>Sensitivity Supplementary Material</w:t>
        </w:r>
      </w:hyperlink>
      <w:r w:rsidRPr="7A663DBF">
        <w:rPr>
          <w:i/>
          <w:iCs/>
          <w:lang w:val="en-GB"/>
        </w:rPr>
        <w:t>. In Climate Change 2021: The Physical Science Basis. Contribution of Working Group I to the Sixth Assessment Report of the Intergovernmental Panel on Climate Change</w:t>
      </w:r>
      <w:r w:rsidRPr="7A663DBF">
        <w:rPr>
          <w:lang w:val="en-GB"/>
        </w:rPr>
        <w:t>.</w:t>
      </w:r>
      <w:r>
        <w:t> </w:t>
      </w:r>
      <w:r w:rsidR="3BD353D3">
        <w:t xml:space="preserve"> </w:t>
      </w:r>
      <w:r w:rsidR="4FB8B6FF">
        <w:t>[</w:t>
      </w:r>
      <w:r w:rsidR="3BD353D3">
        <w:t xml:space="preserve">Masson-Delmotte V, Zhai </w:t>
      </w:r>
      <w:r w:rsidR="5A772442">
        <w:t>P</w:t>
      </w:r>
      <w:r w:rsidR="3BD353D3">
        <w:t>, Pirani</w:t>
      </w:r>
      <w:r w:rsidR="3E421836">
        <w:t xml:space="preserve"> A</w:t>
      </w:r>
      <w:r w:rsidR="3BD353D3">
        <w:t>,  Connors</w:t>
      </w:r>
      <w:r w:rsidR="75A20A93">
        <w:t xml:space="preserve"> SL</w:t>
      </w:r>
      <w:r w:rsidR="3BD353D3">
        <w:t xml:space="preserve">, </w:t>
      </w:r>
      <w:proofErr w:type="spellStart"/>
      <w:r w:rsidR="3BD353D3">
        <w:t>Péan</w:t>
      </w:r>
      <w:proofErr w:type="spellEnd"/>
      <w:r w:rsidR="1419CA1E">
        <w:t xml:space="preserve"> C</w:t>
      </w:r>
      <w:r w:rsidR="3BD353D3">
        <w:t>, Berger</w:t>
      </w:r>
      <w:r w:rsidR="6F22650A">
        <w:t xml:space="preserve"> S</w:t>
      </w:r>
      <w:r w:rsidR="3BD353D3">
        <w:t xml:space="preserve">, </w:t>
      </w:r>
      <w:proofErr w:type="spellStart"/>
      <w:r w:rsidR="3BD353D3">
        <w:t>Caud</w:t>
      </w:r>
      <w:proofErr w:type="spellEnd"/>
      <w:r w:rsidR="4CFD8935">
        <w:t xml:space="preserve"> N, </w:t>
      </w:r>
      <w:r w:rsidR="3BD353D3">
        <w:t>Chen</w:t>
      </w:r>
      <w:r w:rsidR="3E45A123">
        <w:t xml:space="preserve"> Y</w:t>
      </w:r>
      <w:r w:rsidR="3BD353D3">
        <w:t>,</w:t>
      </w:r>
      <w:r w:rsidR="559FFD05">
        <w:t xml:space="preserve"> </w:t>
      </w:r>
      <w:r w:rsidR="3BD353D3">
        <w:t>Goldfarb</w:t>
      </w:r>
      <w:r w:rsidR="4577834A">
        <w:t xml:space="preserve"> L</w:t>
      </w:r>
      <w:r w:rsidR="3BD353D3">
        <w:t>, Gomis</w:t>
      </w:r>
      <w:r w:rsidR="1B3F6A09">
        <w:t xml:space="preserve"> MI</w:t>
      </w:r>
      <w:r w:rsidR="3BD353D3">
        <w:t>, Huang</w:t>
      </w:r>
      <w:r w:rsidR="3CC0F72B">
        <w:t xml:space="preserve"> M</w:t>
      </w:r>
      <w:r w:rsidR="3BD353D3">
        <w:t>, Leitzell,</w:t>
      </w:r>
      <w:r w:rsidR="4607302F">
        <w:t xml:space="preserve"> K</w:t>
      </w:r>
      <w:r w:rsidR="5BD3895B">
        <w:t xml:space="preserve">, </w:t>
      </w:r>
      <w:proofErr w:type="spellStart"/>
      <w:r w:rsidR="3BD353D3">
        <w:t>Lonnoy</w:t>
      </w:r>
      <w:proofErr w:type="spellEnd"/>
      <w:r w:rsidR="4704E54A">
        <w:t xml:space="preserve"> E</w:t>
      </w:r>
      <w:r w:rsidR="3BD353D3">
        <w:t>, Matthews</w:t>
      </w:r>
      <w:r w:rsidR="1D8A24C1">
        <w:t xml:space="preserve"> JBR</w:t>
      </w:r>
      <w:r w:rsidR="3BD353D3">
        <w:t>, Maycock</w:t>
      </w:r>
      <w:r w:rsidR="65DA9904">
        <w:t xml:space="preserve"> TK</w:t>
      </w:r>
      <w:r w:rsidR="3BD353D3">
        <w:t xml:space="preserve">, Waterfield T, </w:t>
      </w:r>
      <w:proofErr w:type="spellStart"/>
      <w:r w:rsidR="3BD353D3">
        <w:t>Yelekçi</w:t>
      </w:r>
      <w:proofErr w:type="spellEnd"/>
      <w:r w:rsidR="3BD353D3">
        <w:t xml:space="preserve"> O, Yu R &amp; Zhou B (eds.)]</w:t>
      </w:r>
    </w:p>
    <w:p w14:paraId="58237BE4" w14:textId="5585CDFE" w:rsidR="59BB1993" w:rsidRDefault="59BB1993" w:rsidP="7A663DBF">
      <w:r w:rsidRPr="7A663DBF">
        <w:rPr>
          <w:rFonts w:eastAsiaTheme="minorEastAsia"/>
          <w:lang w:val="en-GB"/>
        </w:rPr>
        <w:t xml:space="preserve">Wheatley, J. (2021). Ireland greenhouse gas and sulphate aerosol emissions 1745-2019. </w:t>
      </w:r>
      <w:hyperlink r:id="rId31">
        <w:r w:rsidRPr="7A663DBF">
          <w:rPr>
            <w:rFonts w:eastAsiaTheme="minorEastAsia"/>
            <w:color w:val="467886"/>
            <w:u w:val="single"/>
            <w:lang w:val="en-GB"/>
          </w:rPr>
          <w:t>https://doi.org/https://doi.org/10.5281/zenodo.7004406</w:t>
        </w:r>
      </w:hyperlink>
    </w:p>
    <w:p w14:paraId="1FF12AB4" w14:textId="7743B332" w:rsidR="59BB1993" w:rsidRDefault="59BB1993" w:rsidP="7A663DBF">
      <w:r w:rsidRPr="7A663DBF">
        <w:rPr>
          <w:rFonts w:eastAsiaTheme="minorEastAsia"/>
          <w:lang w:val="en-GB"/>
        </w:rPr>
        <w:t xml:space="preserve"> Wheatley, J. (2023). Temperature neutrality and Irish methane policy. Climate Policy, 23(10), 1229–1242. </w:t>
      </w:r>
      <w:hyperlink r:id="rId32">
        <w:r w:rsidRPr="7A663DBF">
          <w:rPr>
            <w:rFonts w:eastAsiaTheme="minorEastAsia"/>
            <w:color w:val="467886"/>
            <w:u w:val="single"/>
            <w:lang w:val="en-GB"/>
          </w:rPr>
          <w:t>https://doi.org/10.1080/14693062.2023.2191921</w:t>
        </w:r>
      </w:hyperlink>
    </w:p>
    <w:sectPr w:rsidR="59BB1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625F"/>
    <w:multiLevelType w:val="multilevel"/>
    <w:tmpl w:val="47783F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57F80"/>
    <w:multiLevelType w:val="multilevel"/>
    <w:tmpl w:val="640A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C0627"/>
    <w:multiLevelType w:val="multilevel"/>
    <w:tmpl w:val="61069C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60A68"/>
    <w:multiLevelType w:val="multilevel"/>
    <w:tmpl w:val="D180A4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F46B5"/>
    <w:multiLevelType w:val="multilevel"/>
    <w:tmpl w:val="A07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27DFA"/>
    <w:multiLevelType w:val="multilevel"/>
    <w:tmpl w:val="6A52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E20F9"/>
    <w:multiLevelType w:val="multilevel"/>
    <w:tmpl w:val="3248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E4832"/>
    <w:multiLevelType w:val="multilevel"/>
    <w:tmpl w:val="C05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6308E"/>
    <w:multiLevelType w:val="multilevel"/>
    <w:tmpl w:val="F5E8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03522"/>
    <w:multiLevelType w:val="multilevel"/>
    <w:tmpl w:val="8CC85FD8"/>
    <w:lvl w:ilvl="0">
      <w:numFmt w:val="bullet"/>
      <w:lvlText w:val="-"/>
      <w:lvlJc w:val="left"/>
      <w:pPr>
        <w:tabs>
          <w:tab w:val="num" w:pos="360"/>
        </w:tabs>
        <w:ind w:left="360" w:hanging="360"/>
      </w:pPr>
      <w:rPr>
        <w:rFonts w:ascii="Aptos" w:eastAsiaTheme="minorHAnsi" w:hAnsi="Aptos" w:cstheme="minorBidi" w:hint="default"/>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CD15AE3"/>
    <w:multiLevelType w:val="multilevel"/>
    <w:tmpl w:val="148CAA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D25CD"/>
    <w:multiLevelType w:val="multilevel"/>
    <w:tmpl w:val="E9D4F7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133350"/>
    <w:multiLevelType w:val="multilevel"/>
    <w:tmpl w:val="8CC85FD8"/>
    <w:lvl w:ilvl="0">
      <w:numFmt w:val="bullet"/>
      <w:lvlText w:val="-"/>
      <w:lvlJc w:val="left"/>
      <w:pPr>
        <w:tabs>
          <w:tab w:val="num" w:pos="360"/>
        </w:tabs>
        <w:ind w:left="360" w:hanging="360"/>
      </w:pPr>
      <w:rPr>
        <w:rFonts w:ascii="Aptos" w:eastAsiaTheme="minorHAnsi" w:hAnsi="Aptos" w:cstheme="minorBidi" w:hint="default"/>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52E3419"/>
    <w:multiLevelType w:val="hybridMultilevel"/>
    <w:tmpl w:val="61B23E82"/>
    <w:lvl w:ilvl="0" w:tplc="AE522E58">
      <w:numFmt w:val="bullet"/>
      <w:lvlText w:val="-"/>
      <w:lvlJc w:val="left"/>
      <w:pPr>
        <w:ind w:left="360" w:hanging="360"/>
      </w:pPr>
      <w:rPr>
        <w:rFonts w:ascii="Aptos" w:eastAsiaTheme="minorHAnsi" w:hAnsi="Aptos" w:cstheme="minorBidi" w:hint="default"/>
        <w:b/>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4" w15:restartNumberingAfterBreak="0">
    <w:nsid w:val="46393209"/>
    <w:multiLevelType w:val="multilevel"/>
    <w:tmpl w:val="5DDC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3A73B9"/>
    <w:multiLevelType w:val="multilevel"/>
    <w:tmpl w:val="982A30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A978E8"/>
    <w:multiLevelType w:val="multilevel"/>
    <w:tmpl w:val="6930D9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130AF"/>
    <w:multiLevelType w:val="multilevel"/>
    <w:tmpl w:val="A702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D51B3"/>
    <w:multiLevelType w:val="multilevel"/>
    <w:tmpl w:val="12A6B8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B0499A"/>
    <w:multiLevelType w:val="multilevel"/>
    <w:tmpl w:val="BA6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4F205A"/>
    <w:multiLevelType w:val="multilevel"/>
    <w:tmpl w:val="8758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925CD"/>
    <w:multiLevelType w:val="multilevel"/>
    <w:tmpl w:val="B31C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352DB"/>
    <w:multiLevelType w:val="multilevel"/>
    <w:tmpl w:val="B27A62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28650C"/>
    <w:multiLevelType w:val="multilevel"/>
    <w:tmpl w:val="A5EE2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092970"/>
    <w:multiLevelType w:val="multilevel"/>
    <w:tmpl w:val="BCC6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947E3"/>
    <w:multiLevelType w:val="multilevel"/>
    <w:tmpl w:val="8CC85FD8"/>
    <w:lvl w:ilvl="0">
      <w:numFmt w:val="bullet"/>
      <w:lvlText w:val="-"/>
      <w:lvlJc w:val="left"/>
      <w:pPr>
        <w:tabs>
          <w:tab w:val="num" w:pos="720"/>
        </w:tabs>
        <w:ind w:left="720" w:hanging="360"/>
      </w:pPr>
      <w:rPr>
        <w:rFonts w:ascii="Aptos" w:eastAsiaTheme="minorHAnsi" w:hAnsi="Aptos" w:cstheme="minorBid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4F6B09"/>
    <w:multiLevelType w:val="multilevel"/>
    <w:tmpl w:val="FD542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597920">
    <w:abstractNumId w:val="14"/>
  </w:num>
  <w:num w:numId="2" w16cid:durableId="991980990">
    <w:abstractNumId w:val="16"/>
  </w:num>
  <w:num w:numId="3" w16cid:durableId="665940709">
    <w:abstractNumId w:val="19"/>
  </w:num>
  <w:num w:numId="4" w16cid:durableId="2054771875">
    <w:abstractNumId w:val="2"/>
  </w:num>
  <w:num w:numId="5" w16cid:durableId="617490244">
    <w:abstractNumId w:val="11"/>
  </w:num>
  <w:num w:numId="6" w16cid:durableId="1251083400">
    <w:abstractNumId w:val="3"/>
  </w:num>
  <w:num w:numId="7" w16cid:durableId="983851082">
    <w:abstractNumId w:val="25"/>
  </w:num>
  <w:num w:numId="8" w16cid:durableId="1148789389">
    <w:abstractNumId w:val="9"/>
  </w:num>
  <w:num w:numId="9" w16cid:durableId="1746804191">
    <w:abstractNumId w:val="12"/>
  </w:num>
  <w:num w:numId="10" w16cid:durableId="1221751758">
    <w:abstractNumId w:val="5"/>
  </w:num>
  <w:num w:numId="11" w16cid:durableId="1924294181">
    <w:abstractNumId w:val="26"/>
  </w:num>
  <w:num w:numId="12" w16cid:durableId="206262585">
    <w:abstractNumId w:val="22"/>
  </w:num>
  <w:num w:numId="13" w16cid:durableId="445732266">
    <w:abstractNumId w:val="8"/>
  </w:num>
  <w:num w:numId="14" w16cid:durableId="1081484359">
    <w:abstractNumId w:val="7"/>
  </w:num>
  <w:num w:numId="15" w16cid:durableId="785731869">
    <w:abstractNumId w:val="23"/>
  </w:num>
  <w:num w:numId="16" w16cid:durableId="1789473246">
    <w:abstractNumId w:val="1"/>
  </w:num>
  <w:num w:numId="17" w16cid:durableId="1164517803">
    <w:abstractNumId w:val="18"/>
  </w:num>
  <w:num w:numId="18" w16cid:durableId="1507205795">
    <w:abstractNumId w:val="21"/>
  </w:num>
  <w:num w:numId="19" w16cid:durableId="1360010725">
    <w:abstractNumId w:val="0"/>
  </w:num>
  <w:num w:numId="20" w16cid:durableId="1034117928">
    <w:abstractNumId w:val="4"/>
  </w:num>
  <w:num w:numId="21" w16cid:durableId="95374729">
    <w:abstractNumId w:val="15"/>
  </w:num>
  <w:num w:numId="22" w16cid:durableId="1203398340">
    <w:abstractNumId w:val="10"/>
  </w:num>
  <w:num w:numId="23" w16cid:durableId="409890051">
    <w:abstractNumId w:val="6"/>
  </w:num>
  <w:num w:numId="24" w16cid:durableId="764691603">
    <w:abstractNumId w:val="17"/>
  </w:num>
  <w:num w:numId="25" w16cid:durableId="1323504046">
    <w:abstractNumId w:val="24"/>
  </w:num>
  <w:num w:numId="26" w16cid:durableId="1804155338">
    <w:abstractNumId w:val="20"/>
  </w:num>
  <w:num w:numId="27" w16cid:durableId="12959828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E90"/>
    <w:rsid w:val="00011B2C"/>
    <w:rsid w:val="000323CD"/>
    <w:rsid w:val="000365D9"/>
    <w:rsid w:val="00050FC5"/>
    <w:rsid w:val="00050FF5"/>
    <w:rsid w:val="00070BCF"/>
    <w:rsid w:val="0007186D"/>
    <w:rsid w:val="00081AA6"/>
    <w:rsid w:val="00083CD9"/>
    <w:rsid w:val="000C3F86"/>
    <w:rsid w:val="001116B1"/>
    <w:rsid w:val="00116209"/>
    <w:rsid w:val="00147DD4"/>
    <w:rsid w:val="00191BE7"/>
    <w:rsid w:val="001D3538"/>
    <w:rsid w:val="001F5E51"/>
    <w:rsid w:val="002703C2"/>
    <w:rsid w:val="00276A13"/>
    <w:rsid w:val="002C7A38"/>
    <w:rsid w:val="002D5422"/>
    <w:rsid w:val="002E25BB"/>
    <w:rsid w:val="0030BF9A"/>
    <w:rsid w:val="0035237A"/>
    <w:rsid w:val="00387028"/>
    <w:rsid w:val="003F5C41"/>
    <w:rsid w:val="004543EA"/>
    <w:rsid w:val="004A7D2B"/>
    <w:rsid w:val="004C3913"/>
    <w:rsid w:val="004E49C5"/>
    <w:rsid w:val="0052385E"/>
    <w:rsid w:val="00525BA0"/>
    <w:rsid w:val="005421D2"/>
    <w:rsid w:val="00547D44"/>
    <w:rsid w:val="00570455"/>
    <w:rsid w:val="005B3250"/>
    <w:rsid w:val="005C25E1"/>
    <w:rsid w:val="005C3ABB"/>
    <w:rsid w:val="00602785"/>
    <w:rsid w:val="00634760"/>
    <w:rsid w:val="006C5248"/>
    <w:rsid w:val="00700946"/>
    <w:rsid w:val="00706AF6"/>
    <w:rsid w:val="00752D83"/>
    <w:rsid w:val="00773667"/>
    <w:rsid w:val="007B137C"/>
    <w:rsid w:val="007C3027"/>
    <w:rsid w:val="007C6304"/>
    <w:rsid w:val="00824C9D"/>
    <w:rsid w:val="00851FE6"/>
    <w:rsid w:val="008A0870"/>
    <w:rsid w:val="008C48B0"/>
    <w:rsid w:val="008F2471"/>
    <w:rsid w:val="008F4459"/>
    <w:rsid w:val="00941269"/>
    <w:rsid w:val="009A60D6"/>
    <w:rsid w:val="00A1270A"/>
    <w:rsid w:val="00AA2E93"/>
    <w:rsid w:val="00AD1CD8"/>
    <w:rsid w:val="00AE54C9"/>
    <w:rsid w:val="00B3511D"/>
    <w:rsid w:val="00B63687"/>
    <w:rsid w:val="00B750DF"/>
    <w:rsid w:val="00B845F6"/>
    <w:rsid w:val="00BA1F6C"/>
    <w:rsid w:val="00C2643F"/>
    <w:rsid w:val="00C46E90"/>
    <w:rsid w:val="00C518F9"/>
    <w:rsid w:val="00C5309E"/>
    <w:rsid w:val="00CA23FE"/>
    <w:rsid w:val="00CB53B5"/>
    <w:rsid w:val="00D13AC2"/>
    <w:rsid w:val="00D83757"/>
    <w:rsid w:val="00DA7636"/>
    <w:rsid w:val="00DD4BF6"/>
    <w:rsid w:val="00DF5445"/>
    <w:rsid w:val="00E04D93"/>
    <w:rsid w:val="00E12262"/>
    <w:rsid w:val="00E61672"/>
    <w:rsid w:val="00EE7485"/>
    <w:rsid w:val="00F50F46"/>
    <w:rsid w:val="011FE401"/>
    <w:rsid w:val="018CEDF3"/>
    <w:rsid w:val="04079D68"/>
    <w:rsid w:val="05A72DF1"/>
    <w:rsid w:val="05D10B77"/>
    <w:rsid w:val="06F76F33"/>
    <w:rsid w:val="070AFACB"/>
    <w:rsid w:val="07238586"/>
    <w:rsid w:val="073F1273"/>
    <w:rsid w:val="0909B5B6"/>
    <w:rsid w:val="09AAB41C"/>
    <w:rsid w:val="0A6163A4"/>
    <w:rsid w:val="0BDF6095"/>
    <w:rsid w:val="0C57C052"/>
    <w:rsid w:val="0C828924"/>
    <w:rsid w:val="10CBBDCA"/>
    <w:rsid w:val="122CE267"/>
    <w:rsid w:val="125E0F3A"/>
    <w:rsid w:val="127D0BBF"/>
    <w:rsid w:val="13B96DD2"/>
    <w:rsid w:val="13F4B51D"/>
    <w:rsid w:val="1419CA1E"/>
    <w:rsid w:val="141FF05B"/>
    <w:rsid w:val="14C5A58F"/>
    <w:rsid w:val="168EBD9C"/>
    <w:rsid w:val="16ED0191"/>
    <w:rsid w:val="185D9F19"/>
    <w:rsid w:val="1969A8C2"/>
    <w:rsid w:val="1A04ABA1"/>
    <w:rsid w:val="1A18CB32"/>
    <w:rsid w:val="1B09D5EB"/>
    <w:rsid w:val="1B3F6A09"/>
    <w:rsid w:val="1C3D110A"/>
    <w:rsid w:val="1C678551"/>
    <w:rsid w:val="1D8A24C1"/>
    <w:rsid w:val="1F02C966"/>
    <w:rsid w:val="1F1FBD6D"/>
    <w:rsid w:val="1F3CAA22"/>
    <w:rsid w:val="1FAF29D5"/>
    <w:rsid w:val="21084492"/>
    <w:rsid w:val="22D575B0"/>
    <w:rsid w:val="257699F5"/>
    <w:rsid w:val="26197BB3"/>
    <w:rsid w:val="28B65875"/>
    <w:rsid w:val="28B99CB9"/>
    <w:rsid w:val="2AB3B279"/>
    <w:rsid w:val="2BE40CF1"/>
    <w:rsid w:val="2BEDD69F"/>
    <w:rsid w:val="2C18DE61"/>
    <w:rsid w:val="2CE8928A"/>
    <w:rsid w:val="2EA9645A"/>
    <w:rsid w:val="2FB3659B"/>
    <w:rsid w:val="2FCE220A"/>
    <w:rsid w:val="304B174E"/>
    <w:rsid w:val="30A86866"/>
    <w:rsid w:val="30CF555C"/>
    <w:rsid w:val="31431EAD"/>
    <w:rsid w:val="318B632C"/>
    <w:rsid w:val="31A1476E"/>
    <w:rsid w:val="31A26578"/>
    <w:rsid w:val="33202765"/>
    <w:rsid w:val="3335FC00"/>
    <w:rsid w:val="34032F0A"/>
    <w:rsid w:val="345A0153"/>
    <w:rsid w:val="345A1A2E"/>
    <w:rsid w:val="34AE8F2C"/>
    <w:rsid w:val="35DCFF6E"/>
    <w:rsid w:val="35EEE5F7"/>
    <w:rsid w:val="38574CB8"/>
    <w:rsid w:val="387810CA"/>
    <w:rsid w:val="39193CFD"/>
    <w:rsid w:val="39ACCE5B"/>
    <w:rsid w:val="39C91644"/>
    <w:rsid w:val="3BD353D3"/>
    <w:rsid w:val="3BD45931"/>
    <w:rsid w:val="3CC0F72B"/>
    <w:rsid w:val="3D5D584A"/>
    <w:rsid w:val="3D71A9FA"/>
    <w:rsid w:val="3E1E1B79"/>
    <w:rsid w:val="3E421836"/>
    <w:rsid w:val="3E45A123"/>
    <w:rsid w:val="3FBA7823"/>
    <w:rsid w:val="41487269"/>
    <w:rsid w:val="42287EA3"/>
    <w:rsid w:val="4262C092"/>
    <w:rsid w:val="4317EB82"/>
    <w:rsid w:val="43336B5D"/>
    <w:rsid w:val="43C42868"/>
    <w:rsid w:val="444DEC61"/>
    <w:rsid w:val="4577834A"/>
    <w:rsid w:val="4584B565"/>
    <w:rsid w:val="45C38C00"/>
    <w:rsid w:val="4607302F"/>
    <w:rsid w:val="46A93C84"/>
    <w:rsid w:val="4704E54A"/>
    <w:rsid w:val="476DC27D"/>
    <w:rsid w:val="48478F7B"/>
    <w:rsid w:val="4983F464"/>
    <w:rsid w:val="4AA92A62"/>
    <w:rsid w:val="4AD3E3AD"/>
    <w:rsid w:val="4B6CC55C"/>
    <w:rsid w:val="4C3294DC"/>
    <w:rsid w:val="4CFD8935"/>
    <w:rsid w:val="4D1C2A13"/>
    <w:rsid w:val="4E9E73B7"/>
    <w:rsid w:val="4FB8B6FF"/>
    <w:rsid w:val="50DABFB6"/>
    <w:rsid w:val="5167274E"/>
    <w:rsid w:val="541F8102"/>
    <w:rsid w:val="548B9DCA"/>
    <w:rsid w:val="54971A68"/>
    <w:rsid w:val="54987EB1"/>
    <w:rsid w:val="551FCBC0"/>
    <w:rsid w:val="559FFD05"/>
    <w:rsid w:val="55C22C6A"/>
    <w:rsid w:val="55E42905"/>
    <w:rsid w:val="55FE9EA6"/>
    <w:rsid w:val="5654838C"/>
    <w:rsid w:val="5668C6B5"/>
    <w:rsid w:val="56E9768F"/>
    <w:rsid w:val="573B29D0"/>
    <w:rsid w:val="57883134"/>
    <w:rsid w:val="5825B1F1"/>
    <w:rsid w:val="59267B3F"/>
    <w:rsid w:val="59808E9D"/>
    <w:rsid w:val="59BB1993"/>
    <w:rsid w:val="5A772442"/>
    <w:rsid w:val="5BD3895B"/>
    <w:rsid w:val="5C552A4C"/>
    <w:rsid w:val="5D49614B"/>
    <w:rsid w:val="5E2A2430"/>
    <w:rsid w:val="5F78FF5E"/>
    <w:rsid w:val="5F993750"/>
    <w:rsid w:val="605FDD04"/>
    <w:rsid w:val="606726A0"/>
    <w:rsid w:val="612CED2D"/>
    <w:rsid w:val="643A782D"/>
    <w:rsid w:val="6440785C"/>
    <w:rsid w:val="65DA9904"/>
    <w:rsid w:val="674BEC69"/>
    <w:rsid w:val="67C180BC"/>
    <w:rsid w:val="67C6BC88"/>
    <w:rsid w:val="68BB8B61"/>
    <w:rsid w:val="6A9F2EAE"/>
    <w:rsid w:val="6ADAB2F3"/>
    <w:rsid w:val="6B3E686D"/>
    <w:rsid w:val="6B7B1DD2"/>
    <w:rsid w:val="6C65E143"/>
    <w:rsid w:val="6C729BCF"/>
    <w:rsid w:val="6F22650A"/>
    <w:rsid w:val="700B6A13"/>
    <w:rsid w:val="70EBB910"/>
    <w:rsid w:val="733FB2BC"/>
    <w:rsid w:val="7354677F"/>
    <w:rsid w:val="737D6C80"/>
    <w:rsid w:val="73955891"/>
    <w:rsid w:val="74CD35E1"/>
    <w:rsid w:val="75A20A93"/>
    <w:rsid w:val="75CFF3E9"/>
    <w:rsid w:val="76125B2D"/>
    <w:rsid w:val="776DCF52"/>
    <w:rsid w:val="77E7A687"/>
    <w:rsid w:val="78094D3E"/>
    <w:rsid w:val="795478DC"/>
    <w:rsid w:val="7A663DBF"/>
    <w:rsid w:val="7B1D77F3"/>
    <w:rsid w:val="7C1082FE"/>
    <w:rsid w:val="7C3FE929"/>
    <w:rsid w:val="7C612B43"/>
    <w:rsid w:val="7C6311A6"/>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6D9AE"/>
  <w15:chartTrackingRefBased/>
  <w15:docId w15:val="{569F56D4-AF14-46B4-AFCA-850FF78C1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C9D"/>
  </w:style>
  <w:style w:type="paragraph" w:styleId="Heading1">
    <w:name w:val="heading 1"/>
    <w:basedOn w:val="Normal"/>
    <w:next w:val="Normal"/>
    <w:link w:val="Heading1Char"/>
    <w:uiPriority w:val="9"/>
    <w:qFormat/>
    <w:rsid w:val="00C46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6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6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E90"/>
    <w:rPr>
      <w:rFonts w:eastAsiaTheme="majorEastAsia" w:cstheme="majorBidi"/>
      <w:color w:val="272727" w:themeColor="text1" w:themeTint="D8"/>
    </w:rPr>
  </w:style>
  <w:style w:type="paragraph" w:styleId="Title">
    <w:name w:val="Title"/>
    <w:basedOn w:val="Normal"/>
    <w:next w:val="Normal"/>
    <w:link w:val="TitleChar"/>
    <w:uiPriority w:val="10"/>
    <w:qFormat/>
    <w:rsid w:val="00C46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E90"/>
    <w:pPr>
      <w:spacing w:before="160"/>
      <w:jc w:val="center"/>
    </w:pPr>
    <w:rPr>
      <w:i/>
      <w:iCs/>
      <w:color w:val="404040" w:themeColor="text1" w:themeTint="BF"/>
    </w:rPr>
  </w:style>
  <w:style w:type="character" w:customStyle="1" w:styleId="QuoteChar">
    <w:name w:val="Quote Char"/>
    <w:basedOn w:val="DefaultParagraphFont"/>
    <w:link w:val="Quote"/>
    <w:uiPriority w:val="29"/>
    <w:rsid w:val="00C46E90"/>
    <w:rPr>
      <w:i/>
      <w:iCs/>
      <w:color w:val="404040" w:themeColor="text1" w:themeTint="BF"/>
    </w:rPr>
  </w:style>
  <w:style w:type="paragraph" w:styleId="ListParagraph">
    <w:name w:val="List Paragraph"/>
    <w:basedOn w:val="Normal"/>
    <w:uiPriority w:val="34"/>
    <w:qFormat/>
    <w:rsid w:val="00C46E90"/>
    <w:pPr>
      <w:ind w:left="720"/>
      <w:contextualSpacing/>
    </w:pPr>
  </w:style>
  <w:style w:type="character" w:styleId="IntenseEmphasis">
    <w:name w:val="Intense Emphasis"/>
    <w:basedOn w:val="DefaultParagraphFont"/>
    <w:uiPriority w:val="21"/>
    <w:qFormat/>
    <w:rsid w:val="00C46E90"/>
    <w:rPr>
      <w:i/>
      <w:iCs/>
      <w:color w:val="0F4761" w:themeColor="accent1" w:themeShade="BF"/>
    </w:rPr>
  </w:style>
  <w:style w:type="paragraph" w:styleId="IntenseQuote">
    <w:name w:val="Intense Quote"/>
    <w:basedOn w:val="Normal"/>
    <w:next w:val="Normal"/>
    <w:link w:val="IntenseQuoteChar"/>
    <w:uiPriority w:val="30"/>
    <w:qFormat/>
    <w:rsid w:val="00C46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E90"/>
    <w:rPr>
      <w:i/>
      <w:iCs/>
      <w:color w:val="0F4761" w:themeColor="accent1" w:themeShade="BF"/>
    </w:rPr>
  </w:style>
  <w:style w:type="character" w:styleId="IntenseReference">
    <w:name w:val="Intense Reference"/>
    <w:basedOn w:val="DefaultParagraphFont"/>
    <w:uiPriority w:val="32"/>
    <w:qFormat/>
    <w:rsid w:val="00C46E90"/>
    <w:rPr>
      <w:b/>
      <w:bCs/>
      <w:smallCaps/>
      <w:color w:val="0F4761" w:themeColor="accent1" w:themeShade="BF"/>
      <w:spacing w:val="5"/>
    </w:rPr>
  </w:style>
  <w:style w:type="character" w:styleId="Hyperlink">
    <w:name w:val="Hyperlink"/>
    <w:basedOn w:val="DefaultParagraphFont"/>
    <w:uiPriority w:val="99"/>
    <w:unhideWhenUsed/>
    <w:rsid w:val="00C46E90"/>
    <w:rPr>
      <w:color w:val="467886" w:themeColor="hyperlink"/>
      <w:u w:val="single"/>
    </w:rPr>
  </w:style>
  <w:style w:type="character" w:styleId="UnresolvedMention">
    <w:name w:val="Unresolved Mention"/>
    <w:basedOn w:val="DefaultParagraphFont"/>
    <w:uiPriority w:val="99"/>
    <w:semiHidden/>
    <w:unhideWhenUsed/>
    <w:rsid w:val="00C46E90"/>
    <w:rPr>
      <w:color w:val="605E5C"/>
      <w:shd w:val="clear" w:color="auto" w:fill="E1DFDD"/>
    </w:rPr>
  </w:style>
  <w:style w:type="character" w:styleId="FollowedHyperlink">
    <w:name w:val="FollowedHyperlink"/>
    <w:basedOn w:val="DefaultParagraphFont"/>
    <w:uiPriority w:val="99"/>
    <w:semiHidden/>
    <w:unhideWhenUsed/>
    <w:rsid w:val="000323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https:/doi.org/10.5281/zenodo.10566813" TargetMode="External"/><Relationship Id="rId18" Type="http://schemas.openxmlformats.org/officeDocument/2006/relationships/hyperlink" Target="https://doi.org/https:/doi.org/10.5281/zenodo.13142999" TargetMode="External"/><Relationship Id="rId26" Type="http://schemas.openxmlformats.org/officeDocument/2006/relationships/hyperlink" Target="https://doi.org/10.5281/zenodo.4589756" TargetMode="External"/><Relationship Id="rId3" Type="http://schemas.openxmlformats.org/officeDocument/2006/relationships/customXml" Target="../customXml/item3.xml"/><Relationship Id="rId21" Type="http://schemas.openxmlformats.org/officeDocument/2006/relationships/hyperlink" Target="https://doi.org/10.5281/zenodo.4589756"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doi.org/https:/doi.org/10.5281/zenodo.13142999" TargetMode="External"/><Relationship Id="rId17" Type="http://schemas.openxmlformats.org/officeDocument/2006/relationships/hyperlink" Target="https://doi.org/https:/doi.org/10.5281/zenodo.10566813" TargetMode="External"/><Relationship Id="rId25" Type="http://schemas.openxmlformats.org/officeDocument/2006/relationships/hyperlink" Target="https://gmd.copernicus.org/articles/13/5175/202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https:/doi.org/10.5281/zenodo.13142999" TargetMode="External"/><Relationship Id="rId20" Type="http://schemas.openxmlformats.org/officeDocument/2006/relationships/hyperlink" Target="https://doi.org/10.5281/zenodo.4589756" TargetMode="External"/><Relationship Id="rId29" Type="http://schemas.openxmlformats.org/officeDocument/2006/relationships/hyperlink" Target="https://doi.org/https:/doi.org/10.5281/zenodo.131429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https:/doi.org/10.5281/zenodo.10566813" TargetMode="External"/><Relationship Id="rId24" Type="http://schemas.openxmlformats.org/officeDocument/2006/relationships/hyperlink" Target="https://doi.org/10.5194/gmd-14-3007-2021&#160;" TargetMode="External"/><Relationship Id="rId32" Type="http://schemas.openxmlformats.org/officeDocument/2006/relationships/hyperlink" Target="https://doi.org/10.1080/14693062.2023.2191921" TargetMode="External"/><Relationship Id="rId5" Type="http://schemas.openxmlformats.org/officeDocument/2006/relationships/styles" Target="styles.xml"/><Relationship Id="rId15" Type="http://schemas.openxmlformats.org/officeDocument/2006/relationships/hyperlink" Target="https://doi.org/https:/doi.org/10.5281/zenodo.10566813" TargetMode="External"/><Relationship Id="rId23" Type="http://schemas.openxmlformats.org/officeDocument/2006/relationships/hyperlink" Target="https://www.climatecommission.govt.nz/assets/Advice-to-govt-docs/Target-and-budgets-final-reports/Technical-Annex-Final-reports-on-the-fourth-emissions-budget-and-2050-target-review-Dec-2024.pdf" TargetMode="External"/><Relationship Id="rId28" Type="http://schemas.openxmlformats.org/officeDocument/2006/relationships/hyperlink" Target="https://doi.org/https:/doi.org/10.5281/zenodo.10566813" TargetMode="External"/><Relationship Id="rId10" Type="http://schemas.openxmlformats.org/officeDocument/2006/relationships/hyperlink" Target="https://www.climatecommission.govt.nz/assets/Advice-to-govt-docs/Target-and-budgets-final-reports/Input-data-files-for-temperature-modelling-final-2050-target-advice.zip" TargetMode="External"/><Relationship Id="rId19" Type="http://schemas.openxmlformats.org/officeDocument/2006/relationships/hyperlink" Target="https://doi.org/10.5281/zenodo.4589756" TargetMode="External"/><Relationship Id="rId31" Type="http://schemas.openxmlformats.org/officeDocument/2006/relationships/hyperlink" Target="https://doi.org/https://doi.org/10.5281/zenodo.7004406" TargetMode="External"/><Relationship Id="rId4" Type="http://schemas.openxmlformats.org/officeDocument/2006/relationships/numbering" Target="numbering.xml"/><Relationship Id="rId9" Type="http://schemas.openxmlformats.org/officeDocument/2006/relationships/hyperlink" Target="https://github.com/OMS-NetZero/FAIR/releases" TargetMode="External"/><Relationship Id="rId14" Type="http://schemas.openxmlformats.org/officeDocument/2006/relationships/hyperlink" Target="https://doi.org/https:/doi.org/10.5281/zenodo.13142999" TargetMode="External"/><Relationship Id="rId22" Type="http://schemas.openxmlformats.org/officeDocument/2006/relationships/hyperlink" Target="https://www.climatecommission.govt.nz/assets/Advice-to-govt-docs/Target-and-budgets-final-reports/Input-data-files-for-temperature-modelling-final-2050-target-advice.zip" TargetMode="External"/><Relationship Id="rId27" Type="http://schemas.openxmlformats.org/officeDocument/2006/relationships/hyperlink" Target="https://doi.org/https:/github.com/OMS-NetZero/FAIR/releases" TargetMode="External"/><Relationship Id="rId30" Type="http://schemas.openxmlformats.org/officeDocument/2006/relationships/hyperlink" Target="https://www.ipcc.ch/report/ar6/wg1/downloads/report/IPCC_AR6_WGI_Chapter07_SM.pdf" TargetMode="External"/><Relationship Id="rId8" Type="http://schemas.openxmlformats.org/officeDocument/2006/relationships/hyperlink" Target="https://docs.fairmodel.net/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39b08c6-038f-43e9-b9c7-48dced3b00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753AE7D4572D4796662AE75ACF2DBD" ma:contentTypeVersion="13" ma:contentTypeDescription="Create a new document." ma:contentTypeScope="" ma:versionID="d6acce7df896a3222c39150f8bb016c3">
  <xsd:schema xmlns:xsd="http://www.w3.org/2001/XMLSchema" xmlns:xs="http://www.w3.org/2001/XMLSchema" xmlns:p="http://schemas.microsoft.com/office/2006/metadata/properties" xmlns:ns2="d39b08c6-038f-43e9-b9c7-48dced3b00a9" xmlns:ns3="cc3515d0-47a7-43f3-84b8-65d63f49e3c5" targetNamespace="http://schemas.microsoft.com/office/2006/metadata/properties" ma:root="true" ma:fieldsID="b1edbfe54c4e0195b2ed1a2dabca8e23" ns2:_="" ns3:_="">
    <xsd:import namespace="d39b08c6-038f-43e9-b9c7-48dced3b00a9"/>
    <xsd:import namespace="cc3515d0-47a7-43f3-84b8-65d63f49e3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b08c6-038f-43e9-b9c7-48dced3b00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859a5f0-c05d-42c8-96da-fe1ec9be4e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3515d0-47a7-43f3-84b8-65d63f49e3c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FFD0BD-4F5E-4AF5-BF4D-661FE86574EC}">
  <ds:schemaRefs>
    <ds:schemaRef ds:uri="http://schemas.microsoft.com/office/2006/metadata/properties"/>
    <ds:schemaRef ds:uri="http://schemas.microsoft.com/office/infopath/2007/PartnerControls"/>
    <ds:schemaRef ds:uri="d39b08c6-038f-43e9-b9c7-48dced3b00a9"/>
  </ds:schemaRefs>
</ds:datastoreItem>
</file>

<file path=customXml/itemProps2.xml><?xml version="1.0" encoding="utf-8"?>
<ds:datastoreItem xmlns:ds="http://schemas.openxmlformats.org/officeDocument/2006/customXml" ds:itemID="{84F465C3-5A9E-493B-ACCE-3BF9DD1035DA}">
  <ds:schemaRefs>
    <ds:schemaRef ds:uri="http://schemas.microsoft.com/sharepoint/v3/contenttype/forms"/>
  </ds:schemaRefs>
</ds:datastoreItem>
</file>

<file path=customXml/itemProps3.xml><?xml version="1.0" encoding="utf-8"?>
<ds:datastoreItem xmlns:ds="http://schemas.openxmlformats.org/officeDocument/2006/customXml" ds:itemID="{3351577C-3B3E-49FB-A7C9-0D1F3F6A90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b08c6-038f-43e9-b9c7-48dced3b00a9"/>
    <ds:schemaRef ds:uri="cc3515d0-47a7-43f3-84b8-65d63f49e3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1961</Words>
  <Characters>11184</Characters>
  <Application>Microsoft Office Word</Application>
  <DocSecurity>0</DocSecurity>
  <Lines>93</Lines>
  <Paragraphs>26</Paragraphs>
  <ScaleCrop>false</ScaleCrop>
  <Company>University College Cork</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Roisin Moriarty</dc:creator>
  <cp:keywords/>
  <dc:description/>
  <cp:lastModifiedBy>Neha Jaggeshar</cp:lastModifiedBy>
  <cp:revision>66</cp:revision>
  <dcterms:created xsi:type="dcterms:W3CDTF">2026-07-30T08:50:00Z</dcterms:created>
  <dcterms:modified xsi:type="dcterms:W3CDTF">2026-08-27T14:39:00Z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0x01010074753AE7D4572D4796662AE75ACF2DBD</vt:lpwstr>
  </property>
  <property fmtid="{D5CDD505-2E9C-101B-9397-08002B2CF9AE}" pid="3" name="MediaServiceImageTags">
    <vt:lpwstr/>
  </property>
</Properties>
</file>