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336" w:lineRule="auto"/>
        <w:ind w:firstLine="0" w:start="0"/>
        <w:jc w:val="both"/>
      </w:pPr>
      <w:r>
        <w:rPr>
          <w:rFonts w:ascii="Times New Roman" w:hAnsi="Times New Roman" w:cs="Times New Roman" w:eastAsia="Times New Roman"/>
          <w:color w:val="000000"/>
          <w:sz w:val="24"/>
          <w:szCs w:val="24"/>
        </w:rPr>
        <w:t>Cerita Iklan Alkila Photo</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Durasi: Minimal 18 Detik</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Iklan 1 : Tidak Hanya Sebuah Foto</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Durasi: 20 detik</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Bentuk Cerita Iklan:</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 Adegan 1 (0–4 detik): Seorang pengantin wanita duduk di depan cermin sambil merapikan penampilannya. Ia terlihat gugup menjelang akad nikah.</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 Adegan 2 (4–8 detik): Ayah pengantin menghampiri dan menggenggam tangan anaknya. Keduanya saling tersenyum. Momen tersebut diabadikan oleh fotografer Alkila Photo.</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 Adegan 3 (8–13 detik): Prosesi akad berlangsung dengan khidmat. Pengantin pria mengucapkan ijab kabul dengan lancar, sementara keluarga terlihat haru dan bahagia.</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 Adegan 4 (13–17 detik): Pasangan pengantin melakukan sesi foto bersama keluarga dan kerabat. Suasana dipenuhi tawa dan kebahagiaan.</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 Adegan 5 (17–20 detik): Ditampilkan hasil foto-foto pernikahan dalam bentuk album dan cetakan foto.</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Narasi (Voice Over):</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“Dalam setiap pertemuan, terdapat momen yang tidak akan terulang. Senyum, haru, dan kebahagiaan di hari istimewa layak untuk dikenang. Alkila Photo hadir untuk mengabadikan setiap detik berharga menjadi kenangan sepanjang masa.”</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Tagline:</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“Alkila Photo, Mengabadikan Setiap Cerita Berharga.”</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Iklan 2 : Mengulang Hari Bahagia</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Durasi: 20 detik</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Bentuk Cerita Iklan:</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 Adegan 1 (0–5 detik): Sepasang suami istri duduk di ruang tamu dan menemukan album foto pernikahan mereka.</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 Adegan 2 (5–10 detik): Saat album dibuka, muncul kilas balik suasana pernikahan, mulai dari persiapan hingga akad nikah.</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 Adegan 3 (10–15 detik): Ditampilkan momen saat keluarga memberikan ucapan selamat dan pasangan pengantin tersenyum bahagia.</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 Adegan 4 (15–20 detik): Pasangan tersebut kembali melihat album dan saling tersenyum mengenang hari pernikahan mereka.</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Narasi (Voice Over):</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“Waktu terus berjalan dan banyak hal berubah. Namun, setiap kenangan indah tetap dapat dirasakan kembali melalui sebuah foto. Alkila Photo mengabadikan setiap cerita dan menghadirkan kembali kebahagiaan di hari istimewa Anda.”</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Tagline:</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“Alkila Photo, Setiap Foto Menyimpan Cerita.”</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Iklan 3 : Setiap Momen Berarti</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Durasi: 20 detik</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Bentuk Cerita Iklan:</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 Adegan 1 (0–4 detik): Suasana persiapan pernikahan sedang berlangsung. Keluarga dan panitia terlihat sibuk mempersiapkan acara.</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 Adegan 2 (4–8 detik): Pengantin pria menunggu di lokasi akad dengan perasaan tegang, sementara pengantin wanita berjalan menuju lokasi acara didampingi kedua orang tuanya.</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 Adegan 3 (8–14 detik): Prosesi akad berlangsung dan dinyatakan sah. Para tamu memberikan tepuk tangan.</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 Adegan 4 (14–18 detik): Keluarga saling berpelukan dan memberikan ucapan selamat. Fotografer Alkila Photo mengabadikan setiap momen tersebut.</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 Adegan 5 (18–20 detik): Ditampilkan hasil foto terbaik dengan logo Alkila Photo di akhir video.</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Narasi (Voice Over):</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“Setiap senyum, pelukan, dan kebahagiaan hanya terjadi dalam sekejap. Karena itu, setiap momen berharga layak untuk diabadikan. Bersama Alkila Photo, kenangan di hari istimewa akan tetap hidup dan dapat dikenang sepanjang waktu.”</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Tagline:</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both"/>
      </w:pPr>
      <w:r>
        <w:rPr>
          <w:rFonts w:ascii="Times New Roman" w:hAnsi="Times New Roman" w:cs="Times New Roman" w:eastAsia="Times New Roman"/>
          <w:color w:val="000000"/>
          <w:sz w:val="24"/>
          <w:szCs w:val="24"/>
        </w:rPr>
        <w:t>“Alkila Photo, Karena Setiap Momen Memiliki Arti.”</w:t>
      </w:r>
      <w:r>
        <w:rPr>
          <w:rFonts w:ascii="Times New Roman" w:hAnsi="Times New Roman" w:cs="Times New Roman" w:eastAsia="Times New Roman"/>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w:panose1 w:val="020B0604020202020204"/>
    <w:charset w:characterSet="1"/>
    <w:embedRegular r:id="rId2"/>
  </w:font>
  <w:font w:name="Arimo Italics">
    <w:panose1 w:val="020B0604020202090204"/>
    <w:charset w:characterSet="1"/>
    <w:embedItalic r:id="rId3"/>
  </w:font>
  <w:font w:name="Arimo Bold">
    <w:panose1 w:val="020B0704020202020204"/>
    <w:charset w:characterSet="1"/>
    <w:embedBold r:id="rId4"/>
  </w:font>
  <w:font w:name="Times New Roman Bold Italics">
    <w:panose1 w:val="02020703060505090304"/>
    <w:charset w:characterSet="1"/>
  </w:font>
  <w:font w:name="Times New Roman">
    <w:panose1 w:val="02020603050405020304"/>
    <w:charset w:characterSet="1"/>
  </w:font>
  <w:font w:name="Times New Roman Italics">
    <w:panose1 w:val="02020503050405090304"/>
    <w:charset w:characterSet="1"/>
  </w:font>
  <w:font w:name="Times New Roman Bold">
    <w:panose1 w:val="02020803070505020304"/>
    <w:charset w:characterSet="1"/>
  </w:font>
</w:fonts>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2026-06-24T05:51:01Z</dcterms:created>
  <dc:creator>Apache POI</dc:creator>
  <dc:title>iklan alkilaphoto sdkv</dc:title>
</cp:coreProperties>
</file>