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IT power capacity is expected to reach about 800MW by 2024: Praxis Report; Read Article The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IT power capacity is expected to reach about 800MW during 2021-2024, progressing at a CAGR of 16 percent according to a recent report by Praxis Global Alliance, a global management consulting and advisory firm. The Data Cen...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2021 Wednesday</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IT power capacity is expected to reach about 800MW during 2021-2024, progressing at a CAGR of 16 percent according to a recent report by Praxis Global Alliance, a global management consulting and advisory firm.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revenue is progressing at a CAGR of 8 percent to reach US$ 4 billion during the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The sunrise of a new era in global infrastructure' offers a detailed perspective on the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key challenges, and emerging trends and opportunities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report evaluates the potential growth expected over the next few years in terms of revenue growth and IT power capacity growth. The analysis also includes the component and geography landscape such as the key players in India and globally, their focus in the top seven cities in India, their financial positions, and margins seen in this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key highlights from the report include: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growth in terms of IT power load capacity has witnessed a robust 18 percent CAGR between 2007 and 2020, reaching about 432MW; in terms of real estate capacity, it has witnessed 13 percent CAGR growth during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ahead,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revenues are expected to clock about US$ 4 billion by 2024; while the IT power load capacity is expected to continue growing at a CAGR of almost 16 percent during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attracted around US$ 238 million worth of private equity investments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8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players account for above US$ 6 million sq. ft; while Mumbai currently accounts for about 50 percent of all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 space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growing rapidly and captive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moving towards third party Colocation (Colo) type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players are witnessing a CAGR growth of about 20%; Margin profiles becoming better with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lower average monthly charges than other developed countries due to lower cost and increasing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draft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policy aims at creating a sustainable ecosystem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players with supporting infrastructure and skilled manpower 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Upcoming technologies related to the Internet of Things, artificial intelligence and machine learning, predictive maintenance, and big data would increase the demand for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ahead, key end-use segments such as autonomous vehicles, Ecommerce, social media, connected devices, etc., would drive the growth for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Aryaman Tandon, Practice Leader, Infrastructure, Praxis Global Alliance said, "Data proliferation over the last few years has created significant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Key segments such as Social media, Ecommerce, BFSI, etc. have led to the growth in data consumption. COVID-19 has further increased digital adoption and hence the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continue to be on a growth path, making it the sunrise of a new era in global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Arindam Bhattacharjee, Domain Leader,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Infrastructure, Praxis Global Alliance said, "There is a shift from Captive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third party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business models like hyperscale, colocation and Edge gaining significant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Savio Monteiro, Senior Vice President, Infrastructure, Praxis Global Alliance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is expected to witness significant growth over the next five years with new technologies like 5G and Edge computing along with new demand drivers such as autonomous vehicles, connected devices, etc. All these would push the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is driven by the rise in the adoption of smartphones and increased access to internet-related services over the last decade. In India,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used by large customers across industries such as Information Technology (IT), Banking, Financial Services and Insurance (BFSI), Ecommerce and Social Media which require storage of a large volume of customer data and together contribute to 75-80 percent of the total data consumption. However, data consumption in India on a per capita basis is far lower than its Asian and Western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key global trends to monitor in this segment are - growing demand for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shift toward cloud computing, growth of 5G and Edge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emergence of Green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more.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(92%); MANAGEMENT CONSULTING (90%); COMPANY ACTIVITIES &amp; MANAGEMENT (78%); EMERGING TECHNOLOGY (78%); GLOBALIZATION (78%); TRENDS (78%); ENTERPRISE GLOBALIZATION (77%); OUTPUT &amp; DEMAND (76%); GREEN IT (73%); EQUITIES (68%); ARTIFICIAL INTELLIGENCE (64%); ELECTRONIC COMMERCE (64%); PRIVATE EQUITY (64%); SOCIAL MEDIA (64%); MACHINE LEARNING (60%); COVID CORONAVIRUS (50%); COVID-19 CORONAVIRUS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CONSULTING SERVICES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MANAGEMENT CONSULTING (90%); REAL ESTATE (77%); DIGITALIZATION &amp; DIGITAL TRANSFORMATION (75%); GREEN IT (73%); EQUITIES (68%); ARTIFICIAL INTELLIGENCE (64%); ELECTRONIC COMMERCE (64%); INTERNET OF THINGS (64%); PRIVATE EQUITY (64%); SOCIAL MEDIA (64%); MACHINE LEARNING (60%); AUTONOMOUS VEHICLES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(59%); INDIA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IT power capacity is expected to reach about 800MW by 2024: Praxis Report; Read Article The Data Center IT power capacity is expected to reach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IT power capacity is expected to reach about 800MW by 2024: Praxis Report Read Article The Data Center IT power capacity is expected to reach about 800MW during 2021-2024, progressing at a CAGR of 16 percent according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