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Enclave buys Rosemount land for townhomes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Finance and Commerce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2025 Tuesday</w:t>
      </w:r>
    </w:p>
    <w:p>
      <w:pPr>
        <w:keepNext w:val="0"/>
        <w:spacing w:after="0" w:line="240" w:lineRule="atLeast"/>
        <w:ind w:right="0"/>
        <w:jc w:val="both"/>
      </w:pPr>
      <w:bookmarkStart w:id="0" w:name="Bookmark_6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BridgeTower Media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1.98pt;height:18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Andera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Rosemount residents living near Amber Fields are likely no strangers to construction. After all, Big-D Construction and Maplewood Development have housing projects underway, and Meta has been building a 715,000-square-foot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for some time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Enclave Cos. will bring even more construction to the area, as the developer has bought land in the Amber Fields area for $6.6 million, according to a certificate of real estate value, with plans to build a townhome development.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Cosgrove is a 178-unit townhome project in Rosemount that the North Dakota-based developer saw approved in mid-2024. The development is located to the south of County Road 42 and to the north of 148th Street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Josh Wilcox, Enclave’s president of development and investments, the delay between Rosemount’s approval and the $6.6 million purchase is because the developer wanted to make sure the timing between closing and starting construction was right. He said the company was taking into consideration construction costs, the interest rate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moving now allowed them to get ahead of some of the uncertainty around the impact of tariffs.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“Anytime there’s uncertainty with pricing, that usually means the pricing is going to go up, as those subcontractors need to cover their risks,” he said. “We’re seeing that there could be some increase in hard costs and supply costs from tariffs. It’s not hitting directly yet, but we certainly think that there could be some impact when and if tariffs go into effect  we want to get ahead of that perceived risk and make sure we can maximize buyouts and minimize the price increases.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Enclave will start moving dirt in June, according to Wilcox, with the initial units anticipated to wrap up in spring 2027.</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 was bought from an entity related to Maplewood Development. Maplewood has been building its own townhomes and single-family homes in the area, after getting a go-ahead from Rosemount early last year.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Cosgrove will spread its 178 units across 30 buildings, according to the CRV. Originally, the property was pitched to Rosemount as an apartment building of 268 units. Wilcox said the decision to go with townhomes was based on market demand, because rental townhomes are filling a space for young professionals who want to move out of apartment-living but can’t buy a house just yet.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demand for [rental townhomes] as the supply of single-family homes continues to dwindle and the affordability crisis is certainly in full effect nationally and that impacts us here,”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to build in Rosemount, Wilcox said, was based on national companies developing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area. He said the townhomes will be a mix of two- and three-bedroom units, though there will be some four-bedroom units. The square footage of each unit will be between 1,500 square feet and 3,000 square feet.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property will feature an amenity package with a clubhouse, a pool and pickleball courts.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homes coming to Amber Fields in Rosemount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Meta buys more Rosemount land for </w:t>
      </w:r>
      <w:r>
        <w:rPr>
          <w:rFonts w:ascii="arial" w:eastAsia="arial" w:hAnsi="arial" w:cs="arial"/>
          <w:b/>
          <w:i/>
          <w:strike w:val="0"/>
          <w:noProof w:val="0"/>
          <w:color w:val="000000"/>
          <w:position w:val="0"/>
          <w:sz w:val="20"/>
          <w:u w:val="single"/>
          <w:vertAlign w:val="baseline"/>
        </w:rPr>
        <w:t>data centers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Q&amp;A: Tariffs and homebuilding with St. Thomas economics professor Tyler Schipper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 2025 BridgeTower Media.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General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PRICES (90%); HOUSING AFFORDABILITY (79%); CONSTRUCTION COSTS (78%); HOME PRICES (78%); PROPERTY PRICES (78%); REAL ESTATE VALUATIONS (78%); SUBCONTRACTING (78%); MONEY, CURRENCIES &amp; INTEREST RATES (74%); PRICE CHANGES (71%); PRICE INCREASES (71%); OUTPUT &amp; DEMAND (70%); INTEREST RATES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BIG-D CONSTRUCTION CORP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NAICS236210 INDUSTRIAL BUILDING CONSTRUCTION (58%); SIC1541 GENERAL CONTRACTORS - INDUSTRIAL BUILDINGS &amp; WAREHOUSES (58%); TOWNHOUSES (91%); CONSTRUCTION (90%); RESIDENTIAL PROPERTY (90%); HOUSING AFFORDABILITY (79%); REAL ESTATE (79%); CONSTRUCTION COSTS (78%); HOME PRICES (78%); MULTIFAMILY REAL ESTATE (78%); NEW CONSTRUCTION (78%); PROPERTY PRICES (78%); REAL ESTATE VALUATIONS (78%); RESIDENTIAL RENTAL PROPERTY (78%); MONEY, CURRENCIES &amp; INTEREST RATES (74%); PRICE CHANGES (71%); PRICE INCREASES (71%); INTEREST RATES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NORTH DAKOTA, USA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Enclave buys Rosemount land for townhomes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Enclave buys Rosemount land for townhomes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0">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