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Google announced the purchase of a 30-hectare site in Uruguay to build a </w:t>
      </w:r>
      <w:r>
        <w:rPr>
          <w:rFonts w:ascii="arial" w:eastAsia="arial" w:hAnsi="arial" w:cs="arial"/>
          <w:b/>
          <w:i w:val="0"/>
          <w:strike w:val="0"/>
          <w:noProof w:val="0"/>
          <w:color w:val="000000"/>
          <w:position w:val="0"/>
          <w:sz w:val="28"/>
          <w:u w:val="none"/>
          <w:vertAlign w:val="baseline"/>
        </w:rPr>
        <w:t>data center</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14, 2021 Friday</w:t>
      </w:r>
    </w:p>
    <w:p>
      <w:pPr>
        <w:keepNext w:val="0"/>
        <w:spacing w:after="0" w:line="240" w:lineRule="atLeast"/>
        <w:ind w:right="0"/>
        <w:jc w:val="both"/>
      </w:pPr>
      <w:bookmarkStart w:id="0" w:name="Bookmark_107"/>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Content Engine, LLC.</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2021 CE Noticias Financieras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391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Technology giant Google announced this Friday that, through its subsidiary Eleanor Applications SRL, it acquired a 30-hectare site located in the Canelones department as part of its project to install a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in the South American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statement, the company indicated that the purchase aims to "guarantee options to continue expanding our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in Latin America if the business requires it".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very excited to be able to grow our presence in Uruguay. While the project's prospects are encouraging, it is still pending to pass several instances before the construction of the infrastructure center can be confirmed," the company added.</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purchase of the site is an important milestone in this process and reinforces Google's commitment to Uruguay and Latin America and the development of the local technological ecosystem," the document concluded.</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project is actually going ahead, local media reported, the investment could amount to approximately USD 100 million.</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Negotiations were first reported in 2019 by the weekly Search, which reported negotiations between the government of then-President Tabaré Vázquez and the company.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August 2020, the same medium assured that Google, through its CEO Sundar Pichai, confirmed to the government of Luis Lacalle Pou the sum to be invested in the center, located near Colonia Nicolich. And he reported that the factors that led them to opt for the country are the submarine cable installed in 2017 that connects Uruguay, Argentina and Brazil with the United States and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already owned by the state-owned telecommunications company Antel, which opened in 2016.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company currently has 23 global operational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14 of them in the United States. In South America there is one in Quilicura, in the north of the Metropolitan region of Santiago de Chile. This facility began operating in January 2015 and, according to the company, "is one of the most efficient and environmentally friendly in Latin America".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2018, Google announced an additional $140 million investment to "triple" the capacity of what is still the only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in the region.</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ON:</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Elon Musk partners with Google: SpaceX will use the tech giant's cloud for its satellite internet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Google will invest in Argentina and add staff: what profiles it looks for and how much it will pay</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REAL ESTATE DEVELOPMENT (90%); SPACE PROGRAMS (79%); COMPANY STRUCTURES &amp; OWNERSHIP (77%); STATE OWNED BUSINESSES (73%); ENVIRONMENT &amp; NATURAL RESOURCES (68%); america (%); america-latina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GOOGLE LLC (94%); METROPOLITAN BANK HOLDING CORP (52%)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MCB (NYSE) (52%)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NAICS519130 INTERNET PUBLISHING &amp; BROADCASTING &amp; WEB SEARCH PORTALS (94%); NAICS522110 COMMERCIAL BANKING (52%); SIC6029 COMMERCIAL BANKS, NEC (52%); BIG TECH (90%);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(90%); REAL ESTATE DEVELOPMENT (90%); SPACE PROGRAMS (79%); MEDIA &amp; TELECOMMUNICATIONS (77%); NEWSPACE INDUSTRY (68%); TELECOMMUNICATIONS (64%); TELECOMMUNICATIONS SERVICES (64%)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LUIS LACALLE POU (79%); TABARE VAZQUEZ (79%); SUNDAR PICHAI (78%); ELON MUSK (75%)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SANTIAGO, CHILE (79%); UNITED STATES (94%); URUGUAY (94%); ARGENTINA (92%); LATIN AMERICA (92%); SOUTH AMERICA (92%); BRAZIL (79%); CHILE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15, 2021</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Google announced the purchase of a 30-hectare site in Uruguay to build a data center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Google announced the purchase of a 30-hectare site in Uruguay to build a data center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07">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