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Newest Minnesota utility regulator is veteran of clean-energy policy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WALKER ORENSTEIN; STAFF WRITER, STAR TRIBUNE (Mpls.-St. Paul)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Tim Walz on Thursday appointed Audrey Partridge to an open seat on the Minnesota Public Utilities Commission, a five-member board with considerable power and oversight over energy bills, the transition away from fossil fuels and emerging issues such as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affect the electric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Partridge was policy director at the Center for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(CEE) focusing on energy efficiency, reducing carbon emissions from the gas heating system and the influx of energy-hungry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Before joining CEE in 2017, Partridge spent five years at CenterPoint Energy, Minnesota's largest gas utility, helping local governments pursue climate goals and on policy related to energy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challenges that I see with our energy system in general will be maintaining affordability," Partridge said in an interview. "We are due for a lot of infrastructure investments. We are also undertaking the clean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picked Partridge for a six-year term over 10 other applicants, including former state Rep. and DFL candidate for Congress Jennifer Schultz of Duluth and Shubha Harris, an equity consultant at the nonprofit Fresh Energy and former Xcel Energy regulatory attorney. The state's application portal for the job lists yearly compensation at $168,919.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a lot of gas to heat our homes and to serve our businesses, and we are at a much earlier stage on the gas side in terms of the clean energy transition," Partridge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organizations that support or build small-scale community solar gardens threw their support behind Harris or applicant Zam Zam Musse amid discontent with how the PUC shrank bill credits for participants in that program. Harris also submitted recommendations from nonprofits and organizations representing Black, American Indian and Asian American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Partridge is replacing Valerie Means, who did not apply for to be reappointed. Last January, Walz appointed career regulator Hwikwon Ham to the five-member board. Ham is a political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walker.orenstein@startribune.com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UTILITY LAW (92%); ENERGY &amp; UTILITY REGULATION &amp; POLICY (92%); PUBLIC UTILITIES COMMISSIONS (91%); APPOINTMENTS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DEVELOPMENT PROGRAMS (90%); FORTUNE 500 COMPANIES (90%); PUBLIC POLICY (90%); US STATE GOVERNMENT (90%); ASSOCIATIONS &amp; ORGANIZATIONS (89%); CLIMATE ACTION (89%); REGIONAL &amp; LOCAL GOVERNMENTS (79%); EMISSIONS (78%); ENERGY EFFICIENCY &amp; CONSERVATION (78%); GOVERNMENT &amp; PUBLIC ADMINISTRATION (78%); GOVERNMENT BODIES &amp; OFFICES (78%); NONPROFIT ORGANIZATIONS (78%); OIL &amp; GAS REGULATION &amp; POLICY (78%); INTERVIEWS (74%); GREENHOUSE GASES (72%); CONSERVATION (71%); POLITICAL CANDIDATES (67%); AFRICAN AMERICANS (62%); ASIAN AMERICANS (50%); APPOINTMENT (%); UTILITY (%); ENERGY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CENTERPOINT ENERGY INC (56%);  XCEL ENERGY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MINNESOTA PUBLIC UTILITIES COMMISSION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CNP (NYSE) (56%); XEL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NAICS221210 NATURAL GAS DISTRIBUTION (56%); NAICS221122 ELECTRIC POWER DISTRIBUTION (56%); SIC4924 NATURAL GAS DISTRIBUTION (56%); SIC4911 ELECTRIC SERVICES (56%); NAICS221112 FOSSIL FUEL ELECTRIC POWER GENERATION (54%); SIC4931 ELECTRIC &amp; OTHER SERVICES COMBINED (54%); UTILITIES INDUSTRY (99%); ENERGY &amp; UTILITIES (93%); ALTERNATIVE &amp; RENEWABLE ENERGY (92%); ENERGY &amp; UTILITY LAW (92%); ENERGY &amp; UTILITY REGULATION &amp; POLICY (92%); PUBLIC UTILITIES COMMISSIONS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DEVELOPMENT PROGRAMS (90%); FOSSIL FUELS (90%); NATURAL GAS &amp; ELECTRIC UTILITIES (90%); SOLAR ENERGY (89%); EMISSIONS (78%); ENERGY EFFICIENCY &amp; CONSERVATION (78%); ENERGY NETWORKS (78%); NATURAL GAS PRODUCTS (78%); OIL &amp; GAS REGULATION &amp; POLICY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TIMOTHY J WALZ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DULUTH, MN, USA (58%); MINNESOTA, USA (94%);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Newest Minnesota utility regulator is veteran of clean-energy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Newest Minnesota utility regulator is veteran of clean-energy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