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Velodyne Expert Discusses How Lidar Simulations Advance Automated Driving Solutions Testing at NVIDIA GTC 2021 Global Event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Andrei Claudiu Cosma Highlights Essential Role of Lidar Simulations in Development and Validation of ADAS and AVs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JOSE, Calif. - Simulations have an important role in developing and testing advanced driver assistance systems (ADAS) and autonomous vehicle (AV) capabilities. Andrei Claudiu Cosma, PhD, Autonomous Solutions Manager at Velodyne Lidar, Inc.( https://cts.businesswire.com/ct/CT?id=smartlink&amp;;url=https%3A%2F%2Fvelodynelidar.com%2F&amp;;esheet=52407587&amp;;newsitemid=20210407005209&amp;;lan=en-US&amp;;anchor=Velodyne+Lidar%2C+Inc.&amp;;index=1&amp;;md5=bc618782b4a7018b61a46c1f69cb517b ) (Nasdaq: VLDR, VLDRW), will discuss how developers can use lidar simulation to replicate real-world driving scenarios to validate the safety and reliability of ADAS and AV solutions during NVIDIA's annual GPU Technology Conference( https://cts.businesswire.com/ct/CT?id=smartlink&amp;;url=https%3A%2F%2Fwww.nvidia.com%2Fen-us%2Fgtc%2F&amp;;esheet=52407587&amp;;newsitemid=20210407005209&amp;;lan=en-US&amp;;anchor=GPU+Technology+Conference&amp;;index=2&amp;;md5=4194112d5ef6e22dbe78468dacbe501e ), GTC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called "Lidar-Centric Machine Learning - A Simulator Driven Approach to Model Training, Testing and Validation," takes place on April 10, 2021 at 10:00 a.m. PDT. Register for free to attend the session at https://gtc21.event.nvidia.com/( https://cts.businesswire.com/ct/CT?id=smartlink&amp;;url=https%3A%2F%2Fgtc21.event.nvidia.com%2F&amp;;esheet=52407587&amp;;newsitemid=20210407005209&amp;;lan=en-US&amp;;anchor=https%3A%2F%2Fgtc21.event.nvidia.com%2F&amp;;index=3&amp;;md5=a8933e6b91a2fed0e1469139b339b017 ).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of the session can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characteristics of lidar simulation that improve the authenticity of the generated lidar point cloud. This is extremely important to ensure successful use of the simulated model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and drawbacks of using real and simulated datasets. These tips can guide developers in making informed decisions when selecting data for their next models to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using simulated lidar data can help identify object classes with unique lidar signature.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Lidar simulations support faster system development and deployment by providing a virtual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test automated driving capabilities in a variety of roadway, weather and lighting conditions. They allow testing of extreme scenarios including corner and edge cases, and potential hazards like emergency braking and obstacle avoidance.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Velodyne's lidar sensors( https://cts.businesswire.com/ct/CT?id=smartlink&amp;;url=https%3A%2F%2Fvelodynelidar.com%2Fproducts%2F&amp;;esheet=52407587&amp;;newsitemid=20210407005209&amp;;lan=en-US&amp;;anchor=Velodyne%26%238217%3Bs+lidar+sensors&amp;;index=4&amp;;md5=29aa0e68025883ef95b531b432fa4b29 ) provide real-time perception data that enables safe navigation and reliable operation for autonomous driving and advanced vehicle safety in urban and highway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Velodyne has a diverse product portfolio with sensors that provide surround view, directional, long- and close-range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Automated with Velodyne( https://cts.businesswire.com/ct/CT?id=smartlink&amp;;url=https%3A%2F%2Fvelodynelidar.com%2Fautomated-with-velodyne%2F&amp;;esheet=52407587&amp;;newsitemid=20210407005209&amp;;lan=en-US&amp;;anchor=Automated+with+Velodyne&amp;;index=5&amp;;md5=d1b21734ad97524ab4a5643ab36770dd ) program includes a number of companies that offer simulation solutions optimized for testing Velodyne's lidar sensors in ADAS and AV applications. The combination of Velodyne's high-performance sensors and simulation software enables developers to test and validate solutions in a massively scalable variety of conditions before they reach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access to training and testing data slows down research and innovation. However, with advances in hardware accelerators, such as GPUs, and development of simulation technologies, new techniques are being developed to generate or augment training data sets. Our GTC session will discuss how a simulator-driven approach can offset limited real data availability to improve development speed and model quality. It will show how this method can reduce costs and enable an improved testing and validation process for a safe deployment," said Cosma.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GTC, taking place online April 12 - 16, is a global conference series focused on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graphics, accelerated computing, automotive, intelligent networking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Velodyne Lidar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Velodyne Lidar (Nasdaq: VLDR, VLDRW) ushered in a new era of autonomous technology with the invention of real-time surround view lidar sensors. Velodyne is the first public pure-play lidar company and is known worldwide for its broad portfolio of breakthrough lidar technologies. Velodyne's revolutionary sensor and software solutions provide flexibility, quality and performance to meet the needs of a wide range of industries, including autonomous vehicles, advanced driver assistance systems (ADAS), robotics, unmanned aerial vehicles (UAV), smart cities and security. Through continuous innovation, Velodyne strives to transform lives and communities by advancing safer mobility for all. For more information, visit www.velodynelidar.com( https://cts.businesswire.com/ct/CT?id=smartlink&amp;;url=http%3A%2F%2Fwww.velodynelidar.com%2F&amp;;esheet=52407587&amp;;newsitemid=20210407005209&amp;;lan=en-US&amp;;anchor=www.velodynelidar.com&amp;;index=6&amp;;md5=5a27f6be4b188358fadb297fe0f77e10 ).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 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 looking statements" within the meaning of the "safe harbor" provisions of the United States Private Securities Litigation Reform Act of 1995 including, without limitation, all statements other than historical fact and include, without limitation, statements regarding Velodyne's target markets, new products, development efforts, competition. When used in this press release, the words "estimates," "projected," "expects," "anticipates," "forecasts," "plans," "intends," "believes," "seeks," "may," "will," "can," "should," "future," "propose" and variations of these words or similar expressions (or the negative versions of such words or expressions) are intended to identify forward-looking statements. These forward-looking statements are not guarantees of future performance, conditions or results and involve a number of known and unknown risks, uncertainties, assumptions and other important factors, many of which are outside Velodyne's control, that could cause actual results or outcomes to differ materially from those discussed in the forward-looking statements. Important factors, among others, that may affect actual results or outcomes include changes in laws, regulations or judicial interpretations to which Velodyne or its customers are subject; the uncertain impact of the COVID-19 pandemic on Velodyne's and its customers' businesses; Velodyne's ability to manage growth; Velodyne's ability to execute its business plan; uncertainties related to the ability of Velodyne's customers to commercialize their products and the ultimate market acceptance of these products; uncertainties related to Velodyne's estimates of the size of the markets for its products; uncertainties regarding government regulation and adoption of lidar for pedestrian safety, traffic congestion and smart city applications; the rate and degree of market acceptance of Velodyne's products; the success of other competing lidar and sensor-related products and services that exist or may become available; Velodyne's ability to identify and integrate acquisitions; uncertainties related to Velodyne's current litigation and potential litigation involving Velodyne or the validity or enforceability of Velodyne's intellectual property; and general economic and market conditions impacting demand for Velodyne's products and services. Velodyne undertakes no obligation to update or revise any forward-looking statements, whether as a result of new information, future events or otherwise, except as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https://www.businesswire.com/news/home/20210407005209/en/( https://www.businesswire.com/news/home/20210407005209/en/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InvestorRelations@velodyne.com( InvestorRelations@velodyne.com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Landis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Dowdall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 286-7121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velodyne@landispr.com( velodyne@landispr.com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TRENDS &amp; EVENTS (77%); PRESS RELEASES (74%); STOCK INDEXES (74%); ARTIFICIAL INTELLIGENCE (68%); GEOSPATIAL DATA (67%); MACHINE LEARNING (64%); andrei,claudiu,cosma,highlights,essential,lidar !@PERMALINK= https://financialpost.com/pmn/press-releases-pmn/business-wire-news-releases-pmn/velodyne-expert-discusses-how-lidar-simulations-advance-automated-driving-solutions-testing-at-nvidia-gtc-2021-global-event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(91%); NAICS334118 COMPUTER TERMINAL &amp; OTHER COMPUTER PERIPHERAL EQUIPMENT MANUFACTURING (91%); SIC3674 SEMICONDUCTORS &amp; RELATED DEVICES (91%); SIC3577 COMPUTER PERIPHERAL EQUIPMENT, NEC (91%); ADVANCED DRIVER ASSISTANCE SYSTEMS (91%); STOCK INDEXES (74%); AUTONOMOUS VEHICLES (72%); ARTIFICIAL INTELLIGENCE (68%); GEOSPATIAL DATA (67%); MACHINE LEARNING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(58%);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Velodyne Expert Discusses How Lidar Simulations Advance Automated Driving Solutions Testing at NVIDIA GTC 2021 Global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Velodyne Expert Discusses How Lidar Simulations Advance Automated Driving Solutions Testing at NVIDIA GTC 2021 Global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