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With electric generators we support the expansion of cellular coverage in Mexico: Generac Power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2021 Monday</w:t>
      </w:r>
    </w:p>
    <w:p>
      <w:pPr>
        <w:keepNext w:val="0"/>
        <w:spacing w:after="0" w:line="240" w:lineRule="atLeast"/>
        <w:ind w:right="0"/>
        <w:jc w:val="both"/>
      </w:pPr>
      <w:bookmarkStart w:id="0" w:name="Bookmark_2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Generac Power Systems</w:t>
      </w:r>
      <w:r>
        <w:rPr>
          <w:rFonts w:ascii="arial" w:eastAsia="arial" w:hAnsi="arial" w:cs="arial"/>
          <w:b w:val="0"/>
          <w:i w:val="0"/>
          <w:strike w:val="0"/>
          <w:noProof w:val="0"/>
          <w:color w:val="000000"/>
          <w:position w:val="0"/>
          <w:sz w:val="20"/>
          <w:u w:val="none"/>
          <w:vertAlign w:val="baseline"/>
        </w:rPr>
        <w:t xml:space="preserve"> opens an electric generator plant on Monday, March 29 </w:t>
      </w:r>
      <w:r>
        <w:rPr>
          <w:rFonts w:ascii="arial" w:eastAsia="arial" w:hAnsi="arial" w:cs="arial"/>
          <w:b/>
          <w:i w:val="0"/>
          <w:strike w:val="0"/>
          <w:noProof w:val="0"/>
          <w:color w:val="000000"/>
          <w:position w:val="0"/>
          <w:sz w:val="20"/>
          <w:u w:val="none"/>
          <w:vertAlign w:val="baseline"/>
        </w:rPr>
        <w:t>in Villa de Tezontepec, Hidalgo,</w:t>
      </w:r>
      <w:r>
        <w:rPr>
          <w:rFonts w:ascii="arial" w:eastAsia="arial" w:hAnsi="arial" w:cs="arial"/>
          <w:b w:val="0"/>
          <w:i w:val="0"/>
          <w:strike w:val="0"/>
          <w:noProof w:val="0"/>
          <w:color w:val="000000"/>
          <w:position w:val="0"/>
          <w:sz w:val="20"/>
          <w:u w:val="none"/>
          <w:vertAlign w:val="baseline"/>
        </w:rPr>
        <w:t>a factory to which it bet 600 million pesos to supply the entire Americas and in which it plans to offer up to 1,000 direct jobs in the medium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is not part of the </w:t>
      </w:r>
      <w:r>
        <w:rPr>
          <w:rFonts w:ascii="arial" w:eastAsia="arial" w:hAnsi="arial" w:cs="arial"/>
          <w:b/>
          <w:i w:val="0"/>
          <w:strike w:val="0"/>
          <w:noProof w:val="0"/>
          <w:color w:val="000000"/>
          <w:position w:val="0"/>
          <w:sz w:val="20"/>
          <w:u w:val="none"/>
          <w:vertAlign w:val="baseline"/>
        </w:rPr>
        <w:t>telecommunications sector,</w:t>
      </w:r>
      <w:r>
        <w:rPr>
          <w:rFonts w:ascii="arial" w:eastAsia="arial" w:hAnsi="arial" w:cs="arial"/>
          <w:b w:val="0"/>
          <w:i w:val="0"/>
          <w:strike w:val="0"/>
          <w:noProof w:val="0"/>
          <w:color w:val="000000"/>
          <w:position w:val="0"/>
          <w:sz w:val="20"/>
          <w:u w:val="none"/>
          <w:vertAlign w:val="baseline"/>
        </w:rPr>
        <w:t xml:space="preserve"> because it does not manufacture, supply, install or operate equipment for such services, but it does engage there as an external actor that ensures an essential input such as the electricity that ignites the entire economy.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Generac manufactures gas- </w:t>
      </w:r>
      <w:r>
        <w:rPr>
          <w:rFonts w:ascii="arial" w:eastAsia="arial" w:hAnsi="arial" w:cs="arial"/>
          <w:b w:val="0"/>
          <w:i w:val="0"/>
          <w:strike w:val="0"/>
          <w:noProof w:val="0"/>
          <w:color w:val="000000"/>
          <w:position w:val="0"/>
          <w:sz w:val="20"/>
          <w:u w:val="none"/>
          <w:vertAlign w:val="baseline"/>
        </w:rPr>
        <w:t>or diesel-based electric generators in Hidalgo, but also begins to develop new hybrid technologies from there that use the applicable solar energy in batteries and generators. Ricardo Navarro, vice president-in-chief of the company in Mexico, says Generac Power Systems sees with these teams the possibility of doing business in the telecommunications industry, supporting it in the expansion of cellular coverage and the arrival of 5G to the country.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place will this new complex have in the company's global plans? Its size and size of investment for a country whose economy fell 8.5% in the pandemic year, attract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for Mexico is planned with the view that it will meet global demand for telecommunications equipment. We are already adding manufacturing capacity, more automation and</w:t>
      </w:r>
      <w:r>
        <w:rPr>
          <w:rFonts w:ascii="arial" w:eastAsia="arial" w:hAnsi="arial" w:cs="arial"/>
          <w:b/>
          <w:i w:val="0"/>
          <w:strike w:val="0"/>
          <w:noProof w:val="0"/>
          <w:color w:val="000000"/>
          <w:position w:val="0"/>
          <w:sz w:val="20"/>
          <w:u w:val="none"/>
          <w:vertAlign w:val="baseline"/>
        </w:rPr>
        <w:t xml:space="preserve"> we want to turn this factory into one of the first factories in the group, because we are talking about an investment for 35,000 square meters that can be expanded to double.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Investment represents Mexico's commitment as a manufacturing point to bring 50% of production to the United States, but anticipating that the other 50% will be to supply the domestic market, all of Latin America, part of Africa and Southeast Asia. </w:t>
      </w:r>
      <w:r>
        <w:rPr>
          <w:rFonts w:ascii="arial" w:eastAsia="arial" w:hAnsi="arial" w:cs="arial"/>
          <w:b/>
          <w:i w:val="0"/>
          <w:strike w:val="0"/>
          <w:noProof w:val="0"/>
          <w:color w:val="000000"/>
          <w:position w:val="0"/>
          <w:sz w:val="20"/>
          <w:u w:val="none"/>
          <w:vertAlign w:val="baseline"/>
        </w:rPr>
        <w:t>The plan is that this factory manufactures the company's telecommunications equipment for operators from all over the Americas.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economic cycle where other manufacturers faced shortages and price hikes in raw materials, how do you think you can achieve goals while achieving profitability?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"Generac is a large group, and its bargaining ability helps you with the supplier chain.</w:t>
      </w:r>
      <w:r>
        <w:rPr>
          <w:rFonts w:ascii="arial" w:eastAsia="arial" w:hAnsi="arial" w:cs="arial"/>
          <w:b w:val="0"/>
          <w:i w:val="0"/>
          <w:strike w:val="0"/>
          <w:noProof w:val="0"/>
          <w:color w:val="000000"/>
          <w:position w:val="0"/>
          <w:sz w:val="20"/>
          <w:u w:val="none"/>
          <w:vertAlign w:val="baseline"/>
        </w:rPr>
        <w:t xml:space="preserve"> We always try to have several suppliers for critical components, so when one of them fails, we have room for manoeuvre through others. Last year we have suffered shortages of supplies, especially in critical components; and there was a strong desasure of steel components, but there hasn't been a big impact.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we'll be profitable soon, yes. We are clear how to get it and the plant is already producing. And we want to triple the volume and expand the facility, although for that there are still a few years left. That's what Mexico is for.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"Wouldn't the commitment to Generac, who looks at clean energy, a new business, but who builds a factory in a Mexico whose government goes for fossil fuels, be risky?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over electricity law reform does not complicate the picture at all. We have a very complete range of products; we have diesel equipment and gas equipment, and we offer hybrid solutions of gas or diesel power plants, with less emissions because the main fuel is the sun, which is used through solar panels.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 is clear that in Mexico due to the distribution of the electricity grid, the infrastructure is insufficient in the day to day and more insufficient when an event like a snowfall occurs in Texas. As a company or as a user, you have to make sure that you have a solid infrastructure at peak consumption and for that it will cost a lot of work, so there is room for these alternative solutions that ensure power supply, because for telecommunications it is an essential input.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law may delay the development of green facilities, but we must work with this situation. You have to be flexible and look for solutions to problems in the long run.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"Some say that in the short term 5G will arrive in Mexico, what is its space in that telecommunications scheme?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-5G solutions and Internet of Things (IoT) technology are coming. The energy has to be available then. Today, radiobases, which allow cellular communication, are in areas where electrical energy is readily available and you don't need to have much backup power. But there are other regions where power fails, where there are blackouts or hard-to-reach areas for the power grid, and that's where you need to have an electric generator.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5G will change the dynamics of everything we do and force us to improve telecommunications infrastructure. There is a change in how business is done and this will force improved connectivity so that we can all be connected, for example, to the Internet of Things. </w:t>
      </w:r>
      <w:r>
        <w:rPr>
          <w:rFonts w:ascii="arial" w:eastAsia="arial" w:hAnsi="arial" w:cs="arial"/>
          <w:b/>
          <w:i w:val="0"/>
          <w:strike w:val="0"/>
          <w:noProof w:val="0"/>
          <w:color w:val="000000"/>
          <w:position w:val="0"/>
          <w:sz w:val="20"/>
          <w:u w:val="none"/>
          <w:vertAlign w:val="baseline"/>
        </w:rPr>
        <w:t>This means that the system will never be down again and that it will increase the need for backup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place in the ecosystem is at the heart of everything, because 5G makes integration easier,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5G and IoT, our life is conditioned to be connected always and that makes us at the heart of everything as an energy source.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"Apart from ensuring energy backup, </w:t>
      </w:r>
      <w:r>
        <w:rPr>
          <w:rFonts w:ascii="arial" w:eastAsia="arial" w:hAnsi="arial" w:cs="arial"/>
          <w:b w:val="0"/>
          <w:i w:val="0"/>
          <w:strike w:val="0"/>
          <w:noProof w:val="0"/>
          <w:color w:val="000000"/>
          <w:position w:val="0"/>
          <w:sz w:val="20"/>
          <w:u w:val="none"/>
          <w:vertAlign w:val="baseline"/>
        </w:rPr>
        <w:t>what else does an electric generator mean for an operator in this industry?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"It's coverage and it's broader infrastructure.</w:t>
      </w:r>
      <w:r>
        <w:rPr>
          <w:rFonts w:ascii="arial" w:eastAsia="arial" w:hAnsi="arial" w:cs="arial"/>
          <w:b w:val="0"/>
          <w:i w:val="0"/>
          <w:strike w:val="0"/>
          <w:noProof w:val="0"/>
          <w:color w:val="000000"/>
          <w:position w:val="0"/>
          <w:sz w:val="20"/>
          <w:u w:val="none"/>
          <w:vertAlign w:val="baseline"/>
        </w:rPr>
        <w:t xml:space="preserve"> It's money efficiency. Imagine having a plant on a hill, in a very remote area, which must also be replaced by fuel, because it degenerates over time; the cost of having the tank and equipment that is working 24 hours a day... The economic cost is enormous, so having an electric generator and a solution like these hybrid proposals, has three positive effects: first, the operator gives access to mobile networks in those areas with signal coverage and infrastructure construction, which translates as a benefit to customers; and then the profit is internal, because the operating cost is much lower for the operator. And then comes the benefit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which benefits everyone.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"Inputs are quoted in thousands of dollars and beyond energy support, </w:t>
      </w:r>
      <w:r>
        <w:rPr>
          <w:rFonts w:ascii="arial" w:eastAsia="arial" w:hAnsi="arial" w:cs="arial"/>
          <w:b w:val="0"/>
          <w:i w:val="0"/>
          <w:strike w:val="0"/>
          <w:noProof w:val="0"/>
          <w:color w:val="000000"/>
          <w:position w:val="0"/>
          <w:sz w:val="20"/>
          <w:u w:val="none"/>
          <w:vertAlign w:val="baseline"/>
        </w:rPr>
        <w:t>what would be the reason for an operator to venture to buy "next generation" electric generators?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big differentiator is on the subject of data. The cellular business is no longer business for operators. </w:t>
      </w:r>
      <w:r>
        <w:rPr>
          <w:rFonts w:ascii="arial" w:eastAsia="arial" w:hAnsi="arial" w:cs="arial"/>
          <w:b w:val="0"/>
          <w:i w:val="0"/>
          <w:strike w:val="0"/>
          <w:noProof w:val="0"/>
          <w:color w:val="000000"/>
          <w:position w:val="0"/>
          <w:sz w:val="20"/>
          <w:u w:val="none"/>
          <w:vertAlign w:val="baseline"/>
        </w:rPr>
        <w:t>It's a commoditie and has been steadily going down in recent years. Now traders take their profit from data and 5G opens up opportunities with massive data consumption and to provide additional services. There's a data explosion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 has been moving globally and traders need liquidity for their growth with</w:t>
      </w:r>
      <w:r>
        <w:rPr>
          <w:rFonts w:ascii="arial" w:eastAsia="arial" w:hAnsi="arial" w:cs="arial"/>
          <w:b/>
          <w:i w:val="0"/>
          <w:strike w:val="0"/>
          <w:noProof w:val="0"/>
          <w:color w:val="000000"/>
          <w:position w:val="0"/>
          <w:sz w:val="20"/>
          <w:u w:val="none"/>
          <w:vertAlign w:val="baseline"/>
        </w:rPr>
        <w:t xml:space="preserve">5G. Mexico may have been </w:t>
      </w:r>
      <w:r>
        <w:rPr>
          <w:rFonts w:ascii="arial" w:eastAsia="arial" w:hAnsi="arial" w:cs="arial"/>
          <w:b w:val="0"/>
          <w:i w:val="0"/>
          <w:strike w:val="0"/>
          <w:noProof w:val="0"/>
          <w:color w:val="000000"/>
          <w:position w:val="0"/>
          <w:sz w:val="20"/>
          <w:u w:val="none"/>
          <w:vertAlign w:val="baseline"/>
        </w:rPr>
        <w:t>delayed by a couple of years on a purely economic issue, but it is inevitable that 5G will reach everywhere and those sites will need power to ensure connectivity. We also want to allow for greater expansion in cellular network access.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MANUFACTURING FACILITIES (98%); TELECOMMUNICATIONS SECTOR PERFORMANCE (89%); MANUFACTURING SECTOR PERFORMANCE (78%); COMMODITIES SHORTAGES (77%); ECONOMIC CONDITIONS (77%); OUTPUT &amp; DEMAND (77%); SHORTAGES (77%); SUPPLY CHAIN DISRUPTIONS (77%); ECONOMIC DECLINE (75%); ECONOMIC NEWS (75%); MANUFACTURING OUTPUT (73%); PLANT CAPACITY (73%); PLANT CONSTRUCTION (73%); NEGATIVE ECONOMIC NEWS (70%); PRICE INCREASES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GENERAC POWER SYSTEMS INC (90%);  GENERAC HOLDINGS INC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GNRC (NYSE)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NAICS335312 MOTOR &amp; GENERATOR MANUFACTURING (85%); NAICS333914 MEASURING, DISPENSING, &amp; OTHER PUMPING EQUIPMENT MANUFACTURING (85%); NAICS333912 AIR &amp; GAS COMPRESSOR MANUFACTURING (85%); NAICS333112 LAWN &amp; GARDEN TRACTOR &amp; HOME LAWN &amp; GARDEN EQUIPMENT MANUFACTURING (85%); MANUFACTURING FACILITIES (98%); TELECOMMUNICATIONS (91%); ELECTRIC POWER PLANTS (90%); ENERGY &amp; UTILITIES (90%); MANUFACTURING (90%); MEDIA &amp; TELECOMMUNICATIONS (90%); TELECOMMUNICATIONS EQUIPMENT (89%); TELECOMMUNICATIONS SECTOR PERFORMANCE (89%); ALTERNATIVE &amp; RENEWABLE ENERGY (78%); MANUFACTURING SECTOR PERFORMANCE (78%); SOLAR ENERGY (78%); BATTERIES (73%); MANUFACTURING OUTPUT (73%); PLANT CAPACITY (73%); PLANT CONSTRUCTION (73%); PRICE INCREASES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(95%); LATIN AMERICA (79%); UNITED STATES (79%); ASIA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With electric generators we support the expansion of cellular coverage in Mexico : Generac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electric generators we support the expansion of cellular coverage in Mexico : Generac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