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18" w:rsidRDefault="00053540" w:rsidP="00053540">
      <w:pPr>
        <w:jc w:val="center"/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540"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Documentação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250242059"/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eastAsia="en-US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sz w:val="22"/>
              <w:szCs w:val="22"/>
            </w:rPr>
          </w:sdtEndPr>
          <w:sdtContent>
            <w:p w:rsidR="00053540" w:rsidRDefault="00053540" w:rsidP="00053540">
              <w:pPr>
                <w:pStyle w:val="Cabealhodondice"/>
              </w:pPr>
              <w:r>
                <w:t>Sumário</w:t>
              </w:r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r:id="rId5" w:anchor="_Toc533767843" w:history="1">
                <w:r>
                  <w:rPr>
                    <w:rStyle w:val="Hyperlink"/>
                    <w:noProof/>
                  </w:rPr>
                  <w:t>Resumo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_Toc533767843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6" w:anchor="_Toc533767844" w:history="1">
                <w:r w:rsidR="00053540">
                  <w:rPr>
                    <w:rStyle w:val="Hyperlink"/>
                    <w:noProof/>
                  </w:rPr>
                  <w:t>Objetivos</w:t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7" w:anchor="_Toc533767845" w:history="1">
                <w:r w:rsidR="00053540">
                  <w:rPr>
                    <w:rStyle w:val="Hyperlink"/>
                    <w:noProof/>
                  </w:rPr>
                  <w:t>Descrição do projeto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_Toc533767845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8" w:anchor="_Toc533767846" w:history="1">
                <w:r w:rsidR="0005354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9" w:anchor="_Toc533767847" w:history="1">
                <w:r w:rsidR="00053540">
                  <w:rPr>
                    <w:rStyle w:val="Hyperlink"/>
                    <w:noProof/>
                  </w:rPr>
                  <w:t>Modelagem de Software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_Toc533767847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3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0" w:anchor="_Toc533767848" w:history="1">
                <w:r w:rsidR="0005354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1" w:anchor="_Toc533767849" w:history="1">
                <w:r w:rsidR="0005354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2" w:anchor="_Toc533767850" w:history="1">
                <w:r w:rsidR="0005354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3" w:anchor="_Toc533767851" w:history="1">
                <w:r w:rsidR="00053540">
                  <w:rPr>
                    <w:rStyle w:val="Hyperlink"/>
                    <w:noProof/>
                  </w:rPr>
                  <w:t>Cronograma</w:t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4" w:anchor="_Toc533767852" w:history="1">
                <w:r w:rsidR="0005354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_Toc533767852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5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5" w:anchor="_Toc533767853" w:history="1">
                <w:r w:rsidR="0005354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6" w:anchor="_Toc533767854" w:history="1">
                <w:r w:rsidR="0005354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7" w:anchor="_Toc533767855" w:history="1">
                <w:r w:rsidR="0005354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_Toc533767855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6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8" w:anchor="_Toc533767856" w:history="1">
                <w:r w:rsidR="0005354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9" w:anchor="_Toc533767857" w:history="1">
                <w:r w:rsidR="0005354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0" w:anchor="_Toc533767858" w:history="1">
                <w:r w:rsidR="00053540">
                  <w:rPr>
                    <w:rStyle w:val="Hyperlink"/>
                    <w:noProof/>
                  </w:rPr>
                  <w:t>Front-End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_Toc533767858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7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1" w:anchor="_Toc533767859" w:history="1">
                <w:r w:rsidR="00053540">
                  <w:rPr>
                    <w:rStyle w:val="Hyperlink"/>
                    <w:noProof/>
                  </w:rPr>
                  <w:t>Mobile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_Toc533767859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8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2" w:anchor="_Toc533767860" w:history="1">
                <w:r w:rsidR="00053540">
                  <w:rPr>
                    <w:rStyle w:val="Hyperlink"/>
                    <w:noProof/>
                  </w:rPr>
                  <w:t>Arquitetura do Projeto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_Toc533767860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9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3" w:anchor="_Toc533767861" w:history="1">
                <w:r w:rsidR="00053540">
                  <w:rPr>
                    <w:rStyle w:val="Hyperlink"/>
                    <w:noProof/>
                  </w:rPr>
                  <w:t>Referências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_Toc533767861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10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4" w:anchor="_Toc533767862" w:history="1">
                <w:r w:rsidR="00053540">
                  <w:rPr>
                    <w:rStyle w:val="Hyperlink"/>
                    <w:noProof/>
                  </w:rPr>
                  <w:t>Links</w:t>
                </w:r>
              </w:hyperlink>
            </w:p>
            <w:p w:rsidR="00053540" w:rsidRDefault="008B05DD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5" w:anchor="_Toc533767863" w:history="1">
                <w:r w:rsidR="00053540">
                  <w:rPr>
                    <w:rStyle w:val="Hyperlink"/>
                    <w:noProof/>
                  </w:rPr>
                  <w:t>Livros</w:t>
                </w:r>
              </w:hyperlink>
            </w:p>
            <w:p w:rsidR="00053540" w:rsidRDefault="00053540" w:rsidP="00053540">
              <w:pPr>
                <w:rPr>
                  <w:b/>
                  <w:bCs/>
                  <w:noProof/>
                  <w:color w:val="44546A" w:themeColor="text2"/>
                  <w:szCs w:val="20"/>
                </w:r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053540" w:rsidRDefault="00053540" w:rsidP="00053540">
      <w:pPr>
        <w:pStyle w:val="cabealho1"/>
      </w:pPr>
      <w:bookmarkStart w:id="0" w:name="_Toc533767843"/>
      <w:r>
        <w:t>Resumo</w:t>
      </w:r>
      <w:bookmarkEnd w:id="0"/>
      <w:r>
        <w:t xml:space="preserve"> </w:t>
      </w:r>
    </w:p>
    <w:p w:rsidR="00053540" w:rsidRDefault="00053540" w:rsidP="00053540"/>
    <w:p w:rsidR="00053540" w:rsidRDefault="00053540" w:rsidP="00053540">
      <w:pPr>
        <w:pStyle w:val="cabealho2"/>
      </w:pPr>
      <w:bookmarkStart w:id="1" w:name="_Toc533767844"/>
      <w:r>
        <w:t>Objetivos</w:t>
      </w:r>
      <w:bookmarkEnd w:id="1"/>
    </w:p>
    <w:p w:rsidR="00053540" w:rsidRDefault="00053540" w:rsidP="00053540">
      <w:pPr>
        <w:jc w:val="both"/>
      </w:pPr>
      <w:r>
        <w:t>Documentação onde inclui as etapas feitas</w:t>
      </w:r>
      <w:r w:rsidR="002B30CD">
        <w:t xml:space="preserve"> no banco de dados (</w:t>
      </w:r>
      <w:proofErr w:type="spellStart"/>
      <w:r w:rsidR="002B30CD">
        <w:t>sql</w:t>
      </w:r>
      <w:proofErr w:type="spellEnd"/>
      <w:r w:rsidR="002B30CD">
        <w:t xml:space="preserve"> server) e Funcionalidades do </w:t>
      </w:r>
      <w:proofErr w:type="gramStart"/>
      <w:r w:rsidR="002B30CD">
        <w:t>sistema(</w:t>
      </w:r>
      <w:proofErr w:type="spellStart"/>
      <w:proofErr w:type="gramEnd"/>
      <w:r w:rsidR="002B30CD">
        <w:t>WebApi</w:t>
      </w:r>
      <w:proofErr w:type="spellEnd"/>
      <w:r w:rsidR="002B30CD">
        <w:t>).</w:t>
      </w:r>
    </w:p>
    <w:p w:rsidR="00053540" w:rsidRDefault="00053540" w:rsidP="00053540">
      <w:pPr>
        <w:pStyle w:val="cabealho1"/>
      </w:pPr>
      <w:bookmarkStart w:id="2" w:name="_Toc533767845"/>
      <w:r>
        <w:lastRenderedPageBreak/>
        <w:t>Descrição do projeto</w:t>
      </w:r>
      <w:bookmarkEnd w:id="2"/>
    </w:p>
    <w:p w:rsidR="00053540" w:rsidRDefault="00053540" w:rsidP="00053540">
      <w:r>
        <w:t>Sistema</w:t>
      </w:r>
      <w:r w:rsidR="00874D54">
        <w:t xml:space="preserve"> de gerenciamento de agendamento de consultas</w:t>
      </w:r>
      <w:r>
        <w:t xml:space="preserve"> feito para uma </w:t>
      </w:r>
      <w:proofErr w:type="spellStart"/>
      <w:r>
        <w:t>clinica</w:t>
      </w:r>
      <w:proofErr w:type="spellEnd"/>
      <w:r w:rsidR="00874D54">
        <w:t>,</w:t>
      </w:r>
      <w:r>
        <w:t xml:space="preserve"> onde contem três (3)</w:t>
      </w:r>
      <w:r w:rsidR="00874D54">
        <w:t xml:space="preserve"> tipos de usuá</w:t>
      </w:r>
      <w:r>
        <w:t>rios</w:t>
      </w:r>
      <w:r w:rsidR="00874D54">
        <w:t xml:space="preserve">; Administradores (Podem cadastrar outros usuários e Agendar/Cancelar consultas), Médicos (Visualizar </w:t>
      </w:r>
      <w:proofErr w:type="gramStart"/>
      <w:r w:rsidR="00874D54">
        <w:t>as sua agenda</w:t>
      </w:r>
      <w:proofErr w:type="gramEnd"/>
      <w:r w:rsidR="00874D54">
        <w:t xml:space="preserve"> e adicionar descrições a elas), Pacientes (Visualizar suas consultas marcadas)</w:t>
      </w:r>
    </w:p>
    <w:p w:rsidR="00053540" w:rsidRDefault="00053540" w:rsidP="00053540">
      <w:pPr>
        <w:pStyle w:val="cabealho2"/>
      </w:pPr>
      <w:bookmarkStart w:id="3" w:name="_Toc533767846"/>
      <w:r>
        <w:t>Resumo do projeto</w:t>
      </w:r>
      <w:bookmarkEnd w:id="3"/>
    </w:p>
    <w:p w:rsidR="002B30CD" w:rsidRDefault="00874D54" w:rsidP="00874D54">
      <w:r>
        <w:t xml:space="preserve">Projeto para gerenciar as consultas de uma </w:t>
      </w:r>
      <w:proofErr w:type="spellStart"/>
      <w:r>
        <w:t>clinica</w:t>
      </w:r>
      <w:proofErr w:type="spellEnd"/>
      <w:r>
        <w:t>.</w:t>
      </w:r>
    </w:p>
    <w:p w:rsidR="002B30CD" w:rsidRDefault="002B30CD" w:rsidP="00874D54">
      <w:pPr>
        <w:rPr>
          <w:b/>
          <w:sz w:val="28"/>
        </w:rPr>
      </w:pPr>
      <w:proofErr w:type="gramStart"/>
      <w:r w:rsidRPr="002B30CD">
        <w:rPr>
          <w:b/>
          <w:sz w:val="28"/>
        </w:rPr>
        <w:t>Para Utilizar</w:t>
      </w:r>
      <w:proofErr w:type="gramEnd"/>
    </w:p>
    <w:p w:rsidR="00D9175B" w:rsidRPr="002B30CD" w:rsidRDefault="00D9175B" w:rsidP="00874D54">
      <w:pPr>
        <w:rPr>
          <w:b/>
          <w:sz w:val="28"/>
        </w:rPr>
      </w:pPr>
      <w:r>
        <w:rPr>
          <w:b/>
          <w:sz w:val="28"/>
        </w:rPr>
        <w:t>1 passo</w:t>
      </w:r>
    </w:p>
    <w:p w:rsidR="002B30CD" w:rsidRPr="00D9175B" w:rsidRDefault="002B30CD" w:rsidP="00874D54">
      <w:pPr>
        <w:rPr>
          <w:sz w:val="24"/>
        </w:rPr>
      </w:pPr>
      <w:r w:rsidRPr="00D9175B">
        <w:rPr>
          <w:sz w:val="24"/>
        </w:rPr>
        <w:t>Inicialmente crie uma pasta chamada “</w:t>
      </w:r>
      <w:proofErr w:type="spellStart"/>
      <w:r w:rsidRPr="00D9175B">
        <w:rPr>
          <w:sz w:val="24"/>
        </w:rPr>
        <w:t>db</w:t>
      </w:r>
      <w:proofErr w:type="spellEnd"/>
      <w:r w:rsidRPr="00D9175B">
        <w:rPr>
          <w:sz w:val="24"/>
        </w:rPr>
        <w:t>” no local “</w:t>
      </w:r>
      <w:proofErr w:type="gramStart"/>
      <w:r w:rsidRPr="00D9175B">
        <w:rPr>
          <w:sz w:val="24"/>
        </w:rPr>
        <w:t>C:”</w:t>
      </w:r>
      <w:proofErr w:type="gramEnd"/>
      <w:r w:rsidR="004024BE" w:rsidRPr="00D9175B">
        <w:rPr>
          <w:sz w:val="24"/>
        </w:rPr>
        <w:t>, então</w:t>
      </w:r>
      <w:r w:rsidRPr="00D9175B">
        <w:rPr>
          <w:sz w:val="24"/>
        </w:rPr>
        <w:t xml:space="preserve"> coloque </w:t>
      </w:r>
      <w:r w:rsidR="004024BE" w:rsidRPr="00D9175B">
        <w:rPr>
          <w:sz w:val="24"/>
        </w:rPr>
        <w:t>na pasta(</w:t>
      </w:r>
      <w:proofErr w:type="spellStart"/>
      <w:r w:rsidR="004024BE" w:rsidRPr="00D9175B">
        <w:rPr>
          <w:sz w:val="24"/>
        </w:rPr>
        <w:t>db</w:t>
      </w:r>
      <w:proofErr w:type="spellEnd"/>
      <w:r w:rsidR="004024BE" w:rsidRPr="00D9175B">
        <w:rPr>
          <w:sz w:val="24"/>
        </w:rPr>
        <w:t xml:space="preserve">) </w:t>
      </w:r>
      <w:r w:rsidRPr="00D9175B">
        <w:rPr>
          <w:sz w:val="24"/>
        </w:rPr>
        <w:t xml:space="preserve">os arquivos que estão dentro da pasta </w:t>
      </w:r>
      <w:r w:rsidR="004024BE" w:rsidRPr="00D9175B">
        <w:rPr>
          <w:sz w:val="24"/>
        </w:rPr>
        <w:t>SP-Medical-</w:t>
      </w:r>
      <w:proofErr w:type="spellStart"/>
      <w:r w:rsidR="004024BE" w:rsidRPr="00D9175B">
        <w:rPr>
          <w:sz w:val="24"/>
        </w:rPr>
        <w:t>group</w:t>
      </w:r>
      <w:proofErr w:type="spellEnd"/>
      <w:r w:rsidRPr="00D9175B">
        <w:rPr>
          <w:sz w:val="24"/>
        </w:rPr>
        <w:t>\</w:t>
      </w:r>
      <w:proofErr w:type="spellStart"/>
      <w:r w:rsidRPr="00D9175B">
        <w:rPr>
          <w:sz w:val="24"/>
        </w:rPr>
        <w:t>BancoDados</w:t>
      </w:r>
      <w:proofErr w:type="spellEnd"/>
      <w:r w:rsidRPr="00D9175B">
        <w:rPr>
          <w:sz w:val="24"/>
        </w:rPr>
        <w:t>\</w:t>
      </w:r>
      <w:proofErr w:type="spellStart"/>
      <w:r w:rsidRPr="00D9175B">
        <w:rPr>
          <w:sz w:val="24"/>
        </w:rPr>
        <w:t>base_de_dados_csv</w:t>
      </w:r>
      <w:proofErr w:type="spellEnd"/>
      <w:r w:rsidRPr="00D9175B">
        <w:rPr>
          <w:sz w:val="24"/>
        </w:rPr>
        <w:t>;</w:t>
      </w:r>
    </w:p>
    <w:p w:rsidR="002B30CD" w:rsidRPr="00D9175B" w:rsidRDefault="002B30CD" w:rsidP="00874D54">
      <w:pPr>
        <w:rPr>
          <w:sz w:val="24"/>
        </w:rPr>
      </w:pPr>
      <w:r w:rsidRPr="00D9175B">
        <w:rPr>
          <w:sz w:val="24"/>
        </w:rPr>
        <w:t>Em seguida configure o banco de dados rodando os arquivos a seguir em sua respectiva ordem</w:t>
      </w:r>
    </w:p>
    <w:p w:rsidR="002B30CD" w:rsidRDefault="002B30CD" w:rsidP="00874D54">
      <w:r>
        <w:rPr>
          <w:noProof/>
          <w:lang w:eastAsia="pt-BR"/>
        </w:rPr>
        <w:drawing>
          <wp:inline distT="0" distB="0" distL="0" distR="0" wp14:anchorId="1C4B86BE" wp14:editId="5FB06CC2">
            <wp:extent cx="540004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5B" w:rsidRDefault="00D9175B" w:rsidP="00874D54">
      <w:proofErr w:type="gramStart"/>
      <w:r>
        <w:t>2 passo</w:t>
      </w:r>
      <w:proofErr w:type="gramEnd"/>
    </w:p>
    <w:p w:rsidR="00D9175B" w:rsidRDefault="00D9175B" w:rsidP="00874D54">
      <w:pPr>
        <w:rPr>
          <w:sz w:val="24"/>
        </w:rPr>
      </w:pPr>
      <w:r>
        <w:rPr>
          <w:sz w:val="24"/>
        </w:rPr>
        <w:t xml:space="preserve">Certificar que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instalada as </w:t>
      </w:r>
      <w:proofErr w:type="spellStart"/>
      <w:r>
        <w:rPr>
          <w:sz w:val="24"/>
        </w:rPr>
        <w:t>Api’s</w:t>
      </w:r>
      <w:proofErr w:type="spellEnd"/>
      <w:r>
        <w:rPr>
          <w:sz w:val="24"/>
        </w:rPr>
        <w:t xml:space="preserve"> e pacotes necessários no sistema que são mostradas a seguir (caso </w:t>
      </w:r>
      <w:proofErr w:type="spellStart"/>
      <w:r>
        <w:rPr>
          <w:sz w:val="24"/>
        </w:rPr>
        <w:t>contrario</w:t>
      </w:r>
      <w:proofErr w:type="spellEnd"/>
      <w:r>
        <w:rPr>
          <w:sz w:val="24"/>
        </w:rPr>
        <w:t xml:space="preserve"> baixar e instalar)</w:t>
      </w:r>
    </w:p>
    <w:p w:rsidR="00D9175B" w:rsidRPr="00D9175B" w:rsidRDefault="00D9175B" w:rsidP="00874D54">
      <w:pPr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D9175B">
        <w:rPr>
          <w:sz w:val="24"/>
        </w:rPr>
        <w:t>Microsoft.AspNetCore.App</w:t>
      </w:r>
      <w:proofErr w:type="spellEnd"/>
      <w:proofErr w:type="gramEnd"/>
    </w:p>
    <w:p w:rsidR="00874D54" w:rsidRDefault="00D9175B" w:rsidP="00874D54">
      <w:r>
        <w:t xml:space="preserve">- </w:t>
      </w:r>
      <w:proofErr w:type="spellStart"/>
      <w:proofErr w:type="gramStart"/>
      <w:r w:rsidRPr="00D9175B">
        <w:t>Microsoft.AspNetCore.Razor.Design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Microsoft.EntityFrameworkCore.Design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Microsoft.EntityFrameworkCore.SqlServer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Microsoft.EntityFrameworkCore.Tools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Microsoft.NETCore.App</w:t>
      </w:r>
      <w:proofErr w:type="spellEnd"/>
      <w:proofErr w:type="gram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Microsoft.VisualStudio.Web.CodeGeneration</w:t>
      </w:r>
      <w:proofErr w:type="gramEnd"/>
      <w:r w:rsidRPr="00D9175B">
        <w:t>.Design</w:t>
      </w:r>
      <w:proofErr w:type="spellEnd"/>
    </w:p>
    <w:p w:rsidR="00D9175B" w:rsidRDefault="00D9175B" w:rsidP="00874D54">
      <w:r>
        <w:t xml:space="preserve">- </w:t>
      </w:r>
      <w:proofErr w:type="spellStart"/>
      <w:r w:rsidRPr="00D9175B">
        <w:t>Sendgrid</w:t>
      </w:r>
      <w:proofErr w:type="spellEnd"/>
    </w:p>
    <w:p w:rsidR="00D9175B" w:rsidRDefault="00D9175B" w:rsidP="00874D54">
      <w:r>
        <w:t xml:space="preserve">- </w:t>
      </w:r>
      <w:proofErr w:type="spellStart"/>
      <w:r w:rsidRPr="00D9175B">
        <w:t>Swashbuckle.AspNetCore</w:t>
      </w:r>
      <w:proofErr w:type="spellEnd"/>
    </w:p>
    <w:p w:rsidR="00D9175B" w:rsidRDefault="00D9175B" w:rsidP="00874D54">
      <w:r>
        <w:t xml:space="preserve">- </w:t>
      </w:r>
      <w:proofErr w:type="spellStart"/>
      <w:proofErr w:type="gramStart"/>
      <w:r w:rsidRPr="00D9175B">
        <w:t>Swashbuckle.AspNetCore.Swagger</w:t>
      </w:r>
      <w:proofErr w:type="spellEnd"/>
      <w:proofErr w:type="gramEnd"/>
    </w:p>
    <w:p w:rsidR="00874D54" w:rsidRDefault="00874D54" w:rsidP="00874D54">
      <w:pPr>
        <w:pStyle w:val="cabealho1"/>
      </w:pPr>
      <w:bookmarkStart w:id="4" w:name="_Toc533767847"/>
      <w:r>
        <w:t>Modelagem de Software</w:t>
      </w:r>
      <w:bookmarkEnd w:id="4"/>
    </w:p>
    <w:p w:rsidR="00874D54" w:rsidRDefault="00874D54" w:rsidP="00131A86">
      <w:pPr>
        <w:ind w:left="708"/>
      </w:pPr>
      <w:proofErr w:type="gramStart"/>
      <w:r>
        <w:t>modelagem</w:t>
      </w:r>
      <w:proofErr w:type="gramEnd"/>
      <w:r>
        <w:t xml:space="preserve"> de software é para organizar a construção do mesmo</w:t>
      </w:r>
    </w:p>
    <w:p w:rsidR="00874D54" w:rsidRDefault="00874D54" w:rsidP="00874D54">
      <w:pPr>
        <w:pStyle w:val="cabealho2"/>
      </w:pPr>
      <w:bookmarkStart w:id="5" w:name="_Toc533767848"/>
      <w:r>
        <w:lastRenderedPageBreak/>
        <w:t>Modelo Lógico</w:t>
      </w:r>
      <w:bookmarkEnd w:id="5"/>
    </w:p>
    <w:p w:rsidR="00131A86" w:rsidRDefault="00131A86" w:rsidP="00131A86">
      <w:pPr>
        <w:ind w:left="708"/>
      </w:pPr>
      <w:r>
        <w:t>Organização entre as entidades e as chaves primarias e estrangeiras</w:t>
      </w:r>
    </w:p>
    <w:tbl>
      <w:tblPr>
        <w:tblW w:w="10152" w:type="dxa"/>
        <w:tblInd w:w="-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506"/>
        <w:gridCol w:w="3571"/>
        <w:gridCol w:w="1737"/>
        <w:gridCol w:w="1304"/>
        <w:gridCol w:w="1737"/>
      </w:tblGrid>
      <w:tr w:rsidR="00131A86" w:rsidRPr="00131A86" w:rsidTr="00BE49D5">
        <w:trPr>
          <w:trHeight w:val="288"/>
        </w:trPr>
        <w:tc>
          <w:tcPr>
            <w:tcW w:w="10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Clínicas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Horario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Funcional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Clinica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Av. Barão Limeira, 532, São Paulo, SP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 as 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1,23457E+18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SP Medical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Group</w:t>
            </w:r>
            <w:proofErr w:type="spellEnd"/>
          </w:p>
        </w:tc>
      </w:tr>
    </w:tbl>
    <w:p w:rsidR="00131A86" w:rsidRDefault="00131A86" w:rsidP="00874D54"/>
    <w:tbl>
      <w:tblPr>
        <w:tblW w:w="8997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891"/>
        <w:gridCol w:w="4188"/>
        <w:gridCol w:w="1088"/>
        <w:gridCol w:w="1523"/>
      </w:tblGrid>
      <w:tr w:rsidR="00131A86" w:rsidRPr="00131A86" w:rsidTr="00BE49D5">
        <w:trPr>
          <w:trHeight w:val="293"/>
        </w:trPr>
        <w:tc>
          <w:tcPr>
            <w:tcW w:w="89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Id_TipoUsuário</w:t>
            </w:r>
            <w:proofErr w:type="spellEnd"/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Adm@email.com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Ricardo Lemos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8B05DD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7" w:history="1">
              <w:r w:rsidR="00131A86"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ricardo.lemos@spmedicalgroup.com.br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Roberto </w:t>
            </w:r>
            <w:proofErr w:type="spellStart"/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8B05DD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8" w:history="1">
              <w:r w:rsidR="00131A86"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roberto.possarle@spmedicalgroup.com.br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b321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Ligia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8B05DD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29" w:history="1">
              <w:r w:rsidR="00131A86"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ligia@gmail.com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Alexandre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8B05DD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30" w:history="1">
              <w:r w:rsidR="00131A86"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alexandre@gmail.com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:rsidR="00131A86" w:rsidRDefault="00131A86" w:rsidP="00131A86"/>
    <w:tbl>
      <w:tblPr>
        <w:tblW w:w="2368" w:type="dxa"/>
        <w:tblInd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2056"/>
      </w:tblGrid>
      <w:tr w:rsidR="00131A86" w:rsidRPr="00131A86" w:rsidTr="00BE49D5">
        <w:trPr>
          <w:trHeight w:val="288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 Usuário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</w:tr>
    </w:tbl>
    <w:p w:rsidR="00131A86" w:rsidRDefault="00131A86" w:rsidP="00874D54"/>
    <w:tbl>
      <w:tblPr>
        <w:tblW w:w="9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540"/>
        <w:gridCol w:w="2033"/>
        <w:gridCol w:w="1574"/>
        <w:gridCol w:w="1433"/>
        <w:gridCol w:w="1738"/>
      </w:tblGrid>
      <w:tr w:rsidR="00131A86" w:rsidRPr="00131A86" w:rsidTr="00131A86">
        <w:trPr>
          <w:trHeight w:val="288"/>
        </w:trPr>
        <w:tc>
          <w:tcPr>
            <w:tcW w:w="96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Consultas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Data e Hora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Id_Prontuario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Id_Médico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Id_Situação</w:t>
            </w:r>
            <w:proofErr w:type="spellEnd"/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20/01/2019 15:00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06/01/2018 10:00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07/02/2019 11:00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</w:tbl>
    <w:p w:rsidR="00131A86" w:rsidRDefault="00131A86" w:rsidP="00874D54"/>
    <w:tbl>
      <w:tblPr>
        <w:tblW w:w="8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1308"/>
        <w:gridCol w:w="1110"/>
        <w:gridCol w:w="2255"/>
        <w:gridCol w:w="3622"/>
      </w:tblGrid>
      <w:tr w:rsidR="00BE49D5" w:rsidRPr="00BE49D5" w:rsidTr="00BE49D5">
        <w:trPr>
          <w:trHeight w:val="288"/>
        </w:trPr>
        <w:tc>
          <w:tcPr>
            <w:tcW w:w="8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Clínica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CRM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</w:tbl>
    <w:p w:rsidR="00131A86" w:rsidRDefault="00131A86" w:rsidP="00874D54"/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5864"/>
      </w:tblGrid>
      <w:tr w:rsidR="00BE49D5" w:rsidRPr="00BE49D5" w:rsidTr="00BE49D5">
        <w:trPr>
          <w:trHeight w:val="288"/>
        </w:trPr>
        <w:tc>
          <w:tcPr>
            <w:tcW w:w="6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Especialidades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Acupuntura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Anestesiologia</w:t>
            </w:r>
            <w:proofErr w:type="spellEnd"/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Angiologia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Cardiologia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Cirurgia Cardiovascular</w:t>
            </w:r>
          </w:p>
        </w:tc>
      </w:tr>
    </w:tbl>
    <w:p w:rsidR="00131A86" w:rsidRDefault="00131A86" w:rsidP="00874D54"/>
    <w:p w:rsidR="00BE49D5" w:rsidRPr="002F4ED7" w:rsidRDefault="00BE49D5" w:rsidP="00874D54"/>
    <w:tbl>
      <w:tblPr>
        <w:tblW w:w="4008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3318"/>
      </w:tblGrid>
      <w:tr w:rsidR="00BE49D5" w:rsidRPr="00BE49D5" w:rsidTr="00BE49D5">
        <w:trPr>
          <w:trHeight w:val="247"/>
        </w:trPr>
        <w:tc>
          <w:tcPr>
            <w:tcW w:w="4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Tipo da situação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Agendada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Realizada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Cancelada</w:t>
            </w:r>
          </w:p>
        </w:tc>
      </w:tr>
    </w:tbl>
    <w:tbl>
      <w:tblPr>
        <w:tblpPr w:leftFromText="141" w:rightFromText="141" w:vertAnchor="text" w:horzAnchor="margin" w:tblpXSpec="center" w:tblpY="393"/>
        <w:tblW w:w="10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12"/>
        <w:gridCol w:w="925"/>
        <w:gridCol w:w="4262"/>
        <w:gridCol w:w="1560"/>
        <w:gridCol w:w="1097"/>
        <w:gridCol w:w="1002"/>
      </w:tblGrid>
      <w:tr w:rsidR="00BE49D5" w:rsidRPr="00BE49D5" w:rsidTr="00BE49D5">
        <w:trPr>
          <w:trHeight w:val="280"/>
        </w:trPr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Prontuario</w:t>
            </w:r>
            <w:proofErr w:type="spellEnd"/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Id_Usuário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DT_Nascimento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3456-7654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  <w:t>Rua Estado de Israel 240, São Paulo, Estado de São Paulo, 04022-000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43522543-5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98765-6543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Paulista, 1578 - Bela Vista, São Paulo - SP, 01310-200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23/07/2001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32654345-7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7,36E+10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97208-4453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Ibirapuera - Indianópolis, 2927,  São Paulo - SP, 04029-200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10/10/1978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54636525-3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1,68E+10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R. Vitória, 120 - Vila </w:t>
            </w:r>
            <w:proofErr w:type="spellStart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Sao</w:t>
            </w:r>
            <w:proofErr w:type="spellEnd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Jorge, Barueri - SP, 06402-030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54366362-5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1,43E+10</w:t>
            </w:r>
          </w:p>
        </w:tc>
      </w:tr>
    </w:tbl>
    <w:p w:rsidR="00BE49D5" w:rsidRDefault="00BE49D5" w:rsidP="00874D54"/>
    <w:p w:rsidR="00BE49D5" w:rsidRDefault="00BE49D5" w:rsidP="00874D54"/>
    <w:p w:rsidR="00874D54" w:rsidRDefault="00874D54" w:rsidP="00874D54">
      <w:pPr>
        <w:pStyle w:val="cabealho2"/>
      </w:pPr>
      <w:bookmarkStart w:id="6" w:name="_Toc533767849"/>
      <w:r>
        <w:t>Modelo Físico</w:t>
      </w:r>
      <w:bookmarkEnd w:id="6"/>
    </w:p>
    <w:p w:rsidR="00BE49D5" w:rsidRDefault="00BE49D5" w:rsidP="00BE49D5">
      <w:r>
        <w:t xml:space="preserve">Modelo </w:t>
      </w:r>
      <w:r w:rsidR="00A7247B">
        <w:t xml:space="preserve">criado pelo </w:t>
      </w:r>
      <w:proofErr w:type="spellStart"/>
      <w:r w:rsidR="00A7247B">
        <w:t>Sql</w:t>
      </w:r>
      <w:proofErr w:type="spellEnd"/>
      <w:r w:rsidR="00A7247B">
        <w:t xml:space="preserve"> server baseada nas </w:t>
      </w:r>
      <w:r w:rsidR="00A7247B" w:rsidRPr="002F4ED7">
        <w:rPr>
          <w:u w:val="single"/>
        </w:rPr>
        <w:t>tabelas</w:t>
      </w:r>
      <w:r w:rsidR="00A7247B">
        <w:t xml:space="preserve"> existentes</w:t>
      </w:r>
    </w:p>
    <w:p w:rsidR="00A7247B" w:rsidRPr="00BE49D5" w:rsidRDefault="009400C2" w:rsidP="00BE49D5">
      <w:r>
        <w:rPr>
          <w:noProof/>
          <w:lang w:eastAsia="pt-BR"/>
        </w:rPr>
        <w:drawing>
          <wp:inline distT="0" distB="0" distL="0" distR="0" wp14:anchorId="432DF298" wp14:editId="2E763067">
            <wp:extent cx="5400040" cy="4101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54" w:rsidRDefault="00874D54" w:rsidP="00874D54">
      <w:pPr>
        <w:pStyle w:val="cabealho2"/>
      </w:pPr>
      <w:bookmarkStart w:id="7" w:name="_Toc533767850"/>
      <w:r>
        <w:t>Modelo Conceitual</w:t>
      </w:r>
      <w:bookmarkEnd w:id="7"/>
    </w:p>
    <w:p w:rsidR="00874D54" w:rsidRDefault="007F49FC" w:rsidP="00874D54">
      <w:r>
        <w:t>Modelo que foca demonstrar a cardinalidade</w:t>
      </w:r>
    </w:p>
    <w:p w:rsidR="007F49FC" w:rsidRDefault="007F49FC" w:rsidP="00874D54"/>
    <w:p w:rsidR="00874D54" w:rsidRDefault="007F49FC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pt-BR"/>
        </w:rPr>
        <w:drawing>
          <wp:inline distT="0" distB="0" distL="0" distR="0" wp14:anchorId="7076E090" wp14:editId="24ECF6E9">
            <wp:extent cx="5400040" cy="4914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37" w:rsidRDefault="00BC6D37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6D37" w:rsidRDefault="00BC6D37" w:rsidP="00BC6D37">
      <w:pPr>
        <w:pStyle w:val="cabealho1"/>
        <w:pBdr>
          <w:bottom w:val="none" w:sz="0" w:space="0" w:color="auto"/>
        </w:pBdr>
      </w:pPr>
      <w:bookmarkStart w:id="8" w:name="_Toc533767852"/>
      <w:r>
        <w:t>Funcionalidades</w:t>
      </w:r>
      <w:bookmarkEnd w:id="8"/>
    </w:p>
    <w:p w:rsidR="00BC6D37" w:rsidRDefault="00BC6D37" w:rsidP="00BC6D37">
      <w:pPr>
        <w:pStyle w:val="cabealho2"/>
      </w:pPr>
      <w:bookmarkStart w:id="9" w:name="_Toc533767853"/>
      <w:r>
        <w:t>Web</w:t>
      </w:r>
      <w:bookmarkEnd w:id="9"/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 xml:space="preserve">O </w:t>
      </w:r>
      <w:r w:rsidR="009400C2">
        <w:t>administrador pode</w:t>
      </w:r>
      <w:r>
        <w:t xml:space="preserve">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administrador pode agendar uma consulta, onde deve ser</w:t>
      </w:r>
      <w:r w:rsidR="00BC6D37">
        <w:t xml:space="preserve"> informado o </w:t>
      </w:r>
      <w:r w:rsidR="00BC6D37">
        <w:rPr>
          <w:b/>
        </w:rPr>
        <w:t>paciente</w:t>
      </w:r>
      <w:r w:rsidR="00BC6D37">
        <w:t xml:space="preserve">, data do agendamento e qual </w:t>
      </w:r>
      <w:r w:rsidR="00BC6D37">
        <w:rPr>
          <w:b/>
        </w:rPr>
        <w:t>médico</w:t>
      </w:r>
      <w:r w:rsidR="00BC6D37">
        <w:t xml:space="preserve"> irá atend</w:t>
      </w:r>
      <w:r>
        <w:t>er a consulta;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administrador pode</w:t>
      </w:r>
      <w:r w:rsidR="00BC6D37">
        <w:t xml:space="preserve"> cancelar o agendamento;</w:t>
      </w:r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>O administrador deverá informar os dados da clínica (como ender</w:t>
      </w:r>
      <w:r w:rsidR="009400C2">
        <w:t xml:space="preserve">eço, horário de funcionamento, </w:t>
      </w:r>
      <w:proofErr w:type="spellStart"/>
      <w:r w:rsidR="009400C2">
        <w:t>C</w:t>
      </w:r>
      <w:r>
        <w:t>npj</w:t>
      </w:r>
      <w:proofErr w:type="spellEnd"/>
      <w:r>
        <w:t>, nome fantasia e razão social);</w:t>
      </w:r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>O m</w:t>
      </w:r>
      <w:r w:rsidR="009400C2">
        <w:t>édico pode</w:t>
      </w:r>
      <w:r>
        <w:t xml:space="preserve"> ver os agendamentos (consultas) associados a ele;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médico pode</w:t>
      </w:r>
      <w:r w:rsidR="00BC6D37">
        <w:t xml:space="preserve"> incluir a descrição da </w:t>
      </w:r>
      <w:r w:rsidR="00BC6D37" w:rsidRPr="00B1073B">
        <w:rPr>
          <w:b/>
        </w:rPr>
        <w:t>consulta</w:t>
      </w:r>
      <w:r w:rsidR="00BC6D37">
        <w:rPr>
          <w:b/>
        </w:rPr>
        <w:t xml:space="preserve"> que estará vinculado ao paciente (prontuário)</w:t>
      </w:r>
      <w:r w:rsidR="00BC6D37">
        <w:t>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paciente pode</w:t>
      </w:r>
      <w:r w:rsidR="00BC6D37">
        <w:t xml:space="preserve"> visualizar suas próprias consultas;</w:t>
      </w:r>
    </w:p>
    <w:p w:rsidR="00BC6D37" w:rsidRDefault="0069302E" w:rsidP="00BC6D37">
      <w:pPr>
        <w:rPr>
          <w:b/>
          <w:sz w:val="28"/>
        </w:rPr>
      </w:pPr>
      <w:proofErr w:type="spellStart"/>
      <w:r w:rsidRPr="0069302E">
        <w:rPr>
          <w:b/>
          <w:sz w:val="28"/>
        </w:rPr>
        <w:lastRenderedPageBreak/>
        <w:t>Postman</w:t>
      </w:r>
      <w:proofErr w:type="spellEnd"/>
    </w:p>
    <w:p w:rsidR="0069302E" w:rsidRPr="0069302E" w:rsidRDefault="007A1EA7" w:rsidP="00BC6D37">
      <w:pPr>
        <w:rPr>
          <w:sz w:val="24"/>
        </w:rPr>
      </w:pPr>
      <w:r>
        <w:rPr>
          <w:sz w:val="24"/>
        </w:rPr>
        <w:t>Para facilitar o teste do sistema acesse a pasta “</w:t>
      </w:r>
      <w:r w:rsidRPr="007A1EA7">
        <w:rPr>
          <w:sz w:val="24"/>
        </w:rPr>
        <w:t>Documentos\</w:t>
      </w:r>
      <w:proofErr w:type="spellStart"/>
      <w:r w:rsidRPr="007A1EA7">
        <w:rPr>
          <w:sz w:val="24"/>
        </w:rPr>
        <w:t>Postman</w:t>
      </w:r>
      <w:proofErr w:type="spellEnd"/>
      <w:r>
        <w:rPr>
          <w:sz w:val="24"/>
        </w:rPr>
        <w:t xml:space="preserve">” onde estará </w:t>
      </w:r>
      <w:r w:rsidR="002F4ED7">
        <w:rPr>
          <w:sz w:val="24"/>
        </w:rPr>
        <w:t xml:space="preserve">um arquivo em </w:t>
      </w:r>
      <w:proofErr w:type="spellStart"/>
      <w:r w:rsidR="002F4ED7">
        <w:rPr>
          <w:sz w:val="24"/>
        </w:rPr>
        <w:t>json</w:t>
      </w:r>
      <w:proofErr w:type="spellEnd"/>
      <w:r w:rsidR="002F4ED7">
        <w:rPr>
          <w:sz w:val="24"/>
        </w:rPr>
        <w:t xml:space="preserve"> com as rotas já criadas e comentadas.</w:t>
      </w:r>
    </w:p>
    <w:p w:rsidR="00BC6D37" w:rsidRPr="006E0CD1" w:rsidRDefault="00BC6D37" w:rsidP="00BC6D37">
      <w:pPr>
        <w:pStyle w:val="cabealho2"/>
      </w:pPr>
      <w:bookmarkStart w:id="10" w:name="_Toc533767854"/>
      <w:r>
        <w:t>Mobile</w:t>
      </w:r>
      <w:bookmarkEnd w:id="10"/>
    </w:p>
    <w:p w:rsidR="00BC6D37" w:rsidRPr="008B05DD" w:rsidRDefault="008B05DD" w:rsidP="008B05DD">
      <w:pPr>
        <w:rPr>
          <w:rFonts w:cstheme="minorHAnsi"/>
          <w:sz w:val="24"/>
          <w:szCs w:val="24"/>
        </w:rPr>
      </w:pPr>
      <w:r>
        <w:t xml:space="preserve">O sistema inclui um aplicativo tanto para dispositivos </w:t>
      </w:r>
      <w:proofErr w:type="spellStart"/>
      <w:r>
        <w:t>android</w:t>
      </w:r>
      <w:proofErr w:type="spellEnd"/>
      <w:r>
        <w:t xml:space="preserve"> tanto para </w:t>
      </w:r>
      <w:proofErr w:type="spellStart"/>
      <w:r>
        <w:t>ios</w:t>
      </w:r>
      <w:proofErr w:type="spellEnd"/>
      <w:r>
        <w:t xml:space="preserve">, muito simples onde o usuário pode efetuar um </w:t>
      </w:r>
      <w:proofErr w:type="spellStart"/>
      <w:r>
        <w:t>login</w:t>
      </w:r>
      <w:proofErr w:type="spellEnd"/>
      <w:r>
        <w:t xml:space="preserve"> (entra com seu </w:t>
      </w:r>
      <w:proofErr w:type="spellStart"/>
      <w:r>
        <w:t>email</w:t>
      </w:r>
      <w:proofErr w:type="spellEnd"/>
      <w:r>
        <w:t xml:space="preserve"> e senha) e consegue verificar suas consultas.</w:t>
      </w:r>
      <w:bookmarkStart w:id="11" w:name="_GoBack"/>
      <w:bookmarkEnd w:id="11"/>
    </w:p>
    <w:sectPr w:rsidR="00BC6D37" w:rsidRPr="008B0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0"/>
    <w:rsid w:val="00053540"/>
    <w:rsid w:val="00131A86"/>
    <w:rsid w:val="002B30CD"/>
    <w:rsid w:val="002F4ED7"/>
    <w:rsid w:val="0030013A"/>
    <w:rsid w:val="004024BE"/>
    <w:rsid w:val="005E5D18"/>
    <w:rsid w:val="0069302E"/>
    <w:rsid w:val="007A1EA7"/>
    <w:rsid w:val="007F49FC"/>
    <w:rsid w:val="00874D54"/>
    <w:rsid w:val="008B05DD"/>
    <w:rsid w:val="009400C2"/>
    <w:rsid w:val="00A7247B"/>
    <w:rsid w:val="00BC6D37"/>
    <w:rsid w:val="00BE49D5"/>
    <w:rsid w:val="00D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D333"/>
  <w15:chartTrackingRefBased/>
  <w15:docId w15:val="{2345FF43-7150-4525-B87F-E576F1B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354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05354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53540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qFormat/>
    <w:rsid w:val="00053540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locked/>
    <w:rsid w:val="00053540"/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053540"/>
    <w:pPr>
      <w:keepNext/>
      <w:keepLines/>
      <w:pBdr>
        <w:bottom w:val="single" w:sz="8" w:space="1" w:color="auto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locked/>
    <w:rsid w:val="00053540"/>
    <w:rPr>
      <w:b/>
      <w:bCs/>
      <w:sz w:val="26"/>
      <w:szCs w:val="26"/>
    </w:rPr>
  </w:style>
  <w:style w:type="paragraph" w:customStyle="1" w:styleId="cabealho2">
    <w:name w:val="cabeçalho 2"/>
    <w:basedOn w:val="Normal"/>
    <w:next w:val="Normal"/>
    <w:link w:val="Caracteresdocabealho2"/>
    <w:uiPriority w:val="9"/>
    <w:qFormat/>
    <w:rsid w:val="0005354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C6D37"/>
    <w:rPr>
      <w:color w:val="954F72" w:themeColor="followed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BC6D37"/>
    <w:pPr>
      <w:numPr>
        <w:numId w:val="2"/>
      </w:numPr>
      <w:spacing w:after="140" w:line="240" w:lineRule="auto"/>
      <w:ind w:right="3240"/>
    </w:pPr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BC6D37"/>
    <w:pPr>
      <w:ind w:left="720"/>
      <w:contextualSpacing/>
    </w:pPr>
    <w:rPr>
      <w:rFonts w:asciiTheme="majorHAnsi" w:hAnsiTheme="majorHAnsi"/>
    </w:rPr>
  </w:style>
  <w:style w:type="paragraph" w:styleId="SemEspaamento">
    <w:name w:val="No Spacing"/>
    <w:uiPriority w:val="1"/>
    <w:qFormat/>
    <w:rsid w:val="008B0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51755101856\Downloads\modelo-documentacao.docx" TargetMode="External"/><Relationship Id="rId13" Type="http://schemas.openxmlformats.org/officeDocument/2006/relationships/hyperlink" Target="file:///C:\Users\51755101856\Downloads\modelo-documentacao.docx" TargetMode="External"/><Relationship Id="rId18" Type="http://schemas.openxmlformats.org/officeDocument/2006/relationships/hyperlink" Target="file:///C:\Users\51755101856\Downloads\modelo-documentacao.docx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file:///C:\Users\51755101856\Downloads\modelo-documentacao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51755101856\Downloads\modelo-documentacao.docx" TargetMode="External"/><Relationship Id="rId12" Type="http://schemas.openxmlformats.org/officeDocument/2006/relationships/hyperlink" Target="file:///C:\Users\51755101856\Downloads\modelo-documentacao.docx" TargetMode="External"/><Relationship Id="rId17" Type="http://schemas.openxmlformats.org/officeDocument/2006/relationships/hyperlink" Target="file:///C:\Users\51755101856\Downloads\modelo-documentacao.docx" TargetMode="External"/><Relationship Id="rId25" Type="http://schemas.openxmlformats.org/officeDocument/2006/relationships/hyperlink" Target="file:///C:\Users\51755101856\Downloads\modelo-documentacao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51755101856\Downloads\modelo-documentacao.docx" TargetMode="External"/><Relationship Id="rId20" Type="http://schemas.openxmlformats.org/officeDocument/2006/relationships/hyperlink" Target="file:///C:\Users\51755101856\Downloads\modelo-documentacao.docx" TargetMode="External"/><Relationship Id="rId29" Type="http://schemas.openxmlformats.org/officeDocument/2006/relationships/hyperlink" Target="mailto:ligi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51755101856\Downloads\modelo-documentacao.docx" TargetMode="External"/><Relationship Id="rId11" Type="http://schemas.openxmlformats.org/officeDocument/2006/relationships/hyperlink" Target="file:///C:\Users\51755101856\Downloads\modelo-documentacao.docx" TargetMode="External"/><Relationship Id="rId24" Type="http://schemas.openxmlformats.org/officeDocument/2006/relationships/hyperlink" Target="file:///C:\Users\51755101856\Downloads\modelo-documentacao.docx" TargetMode="External"/><Relationship Id="rId32" Type="http://schemas.openxmlformats.org/officeDocument/2006/relationships/image" Target="media/image3.png"/><Relationship Id="rId5" Type="http://schemas.openxmlformats.org/officeDocument/2006/relationships/hyperlink" Target="file:///C:\Users\51755101856\Downloads\modelo-documentacao.docx" TargetMode="External"/><Relationship Id="rId15" Type="http://schemas.openxmlformats.org/officeDocument/2006/relationships/hyperlink" Target="file:///C:\Users\51755101856\Downloads\modelo-documentacao.docx" TargetMode="External"/><Relationship Id="rId23" Type="http://schemas.openxmlformats.org/officeDocument/2006/relationships/hyperlink" Target="file:///C:\Users\51755101856\Downloads\modelo-documentacao.docx" TargetMode="External"/><Relationship Id="rId28" Type="http://schemas.openxmlformats.org/officeDocument/2006/relationships/hyperlink" Target="mailto:roberto.possarle@spmedicalgroup.com.br" TargetMode="External"/><Relationship Id="rId10" Type="http://schemas.openxmlformats.org/officeDocument/2006/relationships/hyperlink" Target="file:///C:\Users\51755101856\Downloads\modelo-documentacao.docx" TargetMode="External"/><Relationship Id="rId19" Type="http://schemas.openxmlformats.org/officeDocument/2006/relationships/hyperlink" Target="file:///C:\Users\51755101856\Downloads\modelo-documentacao.docx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51755101856\Downloads\modelo-documentacao.docx" TargetMode="External"/><Relationship Id="rId14" Type="http://schemas.openxmlformats.org/officeDocument/2006/relationships/hyperlink" Target="file:///C:\Users\51755101856\Downloads\modelo-documentacao.docx" TargetMode="External"/><Relationship Id="rId22" Type="http://schemas.openxmlformats.org/officeDocument/2006/relationships/hyperlink" Target="file:///C:\Users\51755101856\Downloads\modelo-documentacao.docx" TargetMode="External"/><Relationship Id="rId27" Type="http://schemas.openxmlformats.org/officeDocument/2006/relationships/hyperlink" Target="mailto:ricardo.lemos@spmedicalgroup.com.br" TargetMode="External"/><Relationship Id="rId30" Type="http://schemas.openxmlformats.org/officeDocument/2006/relationships/hyperlink" Target="mailto:alexandr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2</cp:revision>
  <dcterms:created xsi:type="dcterms:W3CDTF">2019-06-17T19:35:00Z</dcterms:created>
  <dcterms:modified xsi:type="dcterms:W3CDTF">2019-06-17T19:35:00Z</dcterms:modified>
</cp:coreProperties>
</file>