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AFF2" w14:textId="77777777" w:rsidR="0046543F" w:rsidRPr="0046543F" w:rsidRDefault="0046543F" w:rsidP="0046543F">
      <w:pPr>
        <w:rPr>
          <w:b/>
          <w:bCs/>
        </w:rPr>
      </w:pPr>
      <w:r w:rsidRPr="0046543F">
        <w:rPr>
          <w:b/>
          <w:bCs/>
        </w:rPr>
        <w:t>PRACOWNIA ENDOSKOPII</w:t>
      </w:r>
    </w:p>
    <w:p w14:paraId="3053A7B0" w14:textId="77777777" w:rsidR="0046543F" w:rsidRPr="0046543F" w:rsidRDefault="0046543F" w:rsidP="0046543F">
      <w:r w:rsidRPr="0046543F">
        <w:t xml:space="preserve">W Pracowni Endoskopii </w:t>
      </w:r>
      <w:proofErr w:type="spellStart"/>
      <w:r w:rsidRPr="0046543F">
        <w:t>AmiCare</w:t>
      </w:r>
      <w:proofErr w:type="spellEnd"/>
      <w:r w:rsidRPr="0046543F">
        <w:t xml:space="preserve"> wykonujemy badania górnego i dolnego odcinka przewodu pokarmowego, w tym gastroskopię oraz </w:t>
      </w:r>
      <w:proofErr w:type="spellStart"/>
      <w:r w:rsidRPr="0046543F">
        <w:t>kolonoskopię</w:t>
      </w:r>
      <w:proofErr w:type="spellEnd"/>
      <w:r w:rsidRPr="0046543F">
        <w:t xml:space="preserve">. Badania mogą być wykonywane w znieczuleniu miejscowym, w </w:t>
      </w:r>
      <w:proofErr w:type="spellStart"/>
      <w:r w:rsidRPr="0046543F">
        <w:t>analgosedacji</w:t>
      </w:r>
      <w:proofErr w:type="spellEnd"/>
      <w:r w:rsidRPr="0046543F">
        <w:t xml:space="preserve"> lub w znieczuleniu ogólnym — w zależności od rodzaju badania, wskazań medycznych oraz indywidualnych potrzeb pacjenta.</w:t>
      </w:r>
    </w:p>
    <w:p w14:paraId="1454DD70" w14:textId="77777777" w:rsidR="0046543F" w:rsidRPr="0046543F" w:rsidRDefault="0046543F" w:rsidP="0046543F">
      <w:r w:rsidRPr="0046543F">
        <w:t>Po badaniu w sedacji lub znieczuleniu ogólnym pacjent przebywa na sali wybudzeniowej przez około 1 godzinę, pod opieką wykwalifikowanego personelu medycznego. Każde stanowisko z łóżkiem wyposażone jest w aparaturę do monitorowania podstawowych czynności życiowych.</w:t>
      </w:r>
    </w:p>
    <w:p w14:paraId="16BFC4A4" w14:textId="77777777" w:rsidR="0046543F" w:rsidRPr="0046543F" w:rsidRDefault="0046543F" w:rsidP="0046543F">
      <w:r w:rsidRPr="0046543F">
        <w:t>Wynik badania, czyli opis badania endoskopowego, pacjent otrzymuje bezpośrednio po jego zakończeniu. W przypadku pobrania wycinków do badania histopatologicznego, czas oczekiwania na wynik wynosi zwykle około 3–4 tygodni.</w:t>
      </w:r>
    </w:p>
    <w:p w14:paraId="55E78ED5" w14:textId="77777777" w:rsidR="0046543F" w:rsidRPr="0046543F" w:rsidRDefault="0046543F" w:rsidP="0046543F">
      <w:r w:rsidRPr="0046543F">
        <w:t xml:space="preserve">Pracownia wyposażona jest w nowoczesny sprzęt endoskopowy firmy </w:t>
      </w:r>
      <w:proofErr w:type="spellStart"/>
      <w:r w:rsidRPr="0046543F">
        <w:rPr>
          <w:b/>
          <w:bCs/>
        </w:rPr>
        <w:t>Fujifilm</w:t>
      </w:r>
      <w:proofErr w:type="spellEnd"/>
      <w:r w:rsidRPr="0046543F">
        <w:t xml:space="preserve">, diatermię firmy </w:t>
      </w:r>
      <w:r w:rsidRPr="0046543F">
        <w:rPr>
          <w:b/>
          <w:bCs/>
        </w:rPr>
        <w:t>EMED</w:t>
      </w:r>
      <w:r w:rsidRPr="0046543F">
        <w:t xml:space="preserve"> oraz </w:t>
      </w:r>
      <w:proofErr w:type="spellStart"/>
      <w:r w:rsidRPr="0046543F">
        <w:t>insuflator</w:t>
      </w:r>
      <w:proofErr w:type="spellEnd"/>
      <w:r w:rsidRPr="0046543F">
        <w:t xml:space="preserve"> </w:t>
      </w:r>
      <w:r w:rsidRPr="0046543F">
        <w:rPr>
          <w:b/>
          <w:bCs/>
        </w:rPr>
        <w:t>CO₂</w:t>
      </w:r>
      <w:r w:rsidRPr="0046543F">
        <w:t xml:space="preserve"> dedykowany do badań endoskopowych.</w:t>
      </w:r>
    </w:p>
    <w:p w14:paraId="2F5F779E" w14:textId="719A5239" w:rsidR="0046543F" w:rsidRPr="0046543F" w:rsidRDefault="0046543F" w:rsidP="0046543F"/>
    <w:p w14:paraId="7C7CB3FF" w14:textId="77777777" w:rsidR="0046543F" w:rsidRPr="0046543F" w:rsidRDefault="0046543F" w:rsidP="0046543F">
      <w:pPr>
        <w:rPr>
          <w:b/>
          <w:bCs/>
        </w:rPr>
      </w:pPr>
      <w:r w:rsidRPr="0046543F">
        <w:rPr>
          <w:b/>
          <w:bCs/>
        </w:rPr>
        <w:t>GASTROSKOPIA</w:t>
      </w:r>
    </w:p>
    <w:p w14:paraId="57124867" w14:textId="77777777" w:rsidR="0046543F" w:rsidRPr="0046543F" w:rsidRDefault="0046543F" w:rsidP="0046543F">
      <w:pPr>
        <w:rPr>
          <w:b/>
          <w:bCs/>
        </w:rPr>
      </w:pPr>
      <w:r w:rsidRPr="0046543F">
        <w:rPr>
          <w:b/>
          <w:bCs/>
        </w:rPr>
        <w:t>Gastroskopia</w:t>
      </w:r>
    </w:p>
    <w:p w14:paraId="7370808A" w14:textId="77777777" w:rsidR="0046543F" w:rsidRPr="0046543F" w:rsidRDefault="0046543F" w:rsidP="0046543F">
      <w:r w:rsidRPr="0046543F">
        <w:t>Gastroskopia to badanie górnego odcinka przewodu pokarmowego, obejmujące ocenę przełyku, żołądka oraz dwunastnicy. Badanie wykonywane jest w znieczuleniu miejscowym, polegającym na spryskaniu gardła preparatem z lidokainą.</w:t>
      </w:r>
    </w:p>
    <w:p w14:paraId="3E002844" w14:textId="77777777" w:rsidR="0046543F" w:rsidRPr="0046543F" w:rsidRDefault="0046543F" w:rsidP="0046543F">
      <w:r w:rsidRPr="0046543F">
        <w:t xml:space="preserve">Podczas badania możliwe jest wykonanie testu </w:t>
      </w:r>
      <w:proofErr w:type="spellStart"/>
      <w:r w:rsidRPr="0046543F">
        <w:t>ureazowego</w:t>
      </w:r>
      <w:proofErr w:type="spellEnd"/>
      <w:r w:rsidRPr="0046543F">
        <w:t xml:space="preserve"> w kierunku obecności bakterii </w:t>
      </w:r>
      <w:proofErr w:type="spellStart"/>
      <w:r w:rsidRPr="0046543F">
        <w:rPr>
          <w:b/>
          <w:bCs/>
        </w:rPr>
        <w:t>Helicobacter</w:t>
      </w:r>
      <w:proofErr w:type="spellEnd"/>
      <w:r w:rsidRPr="0046543F">
        <w:rPr>
          <w:b/>
          <w:bCs/>
        </w:rPr>
        <w:t xml:space="preserve"> </w:t>
      </w:r>
      <w:proofErr w:type="spellStart"/>
      <w:r w:rsidRPr="0046543F">
        <w:rPr>
          <w:b/>
          <w:bCs/>
        </w:rPr>
        <w:t>pylori</w:t>
      </w:r>
      <w:proofErr w:type="spellEnd"/>
      <w:r w:rsidRPr="0046543F">
        <w:t>.</w:t>
      </w:r>
    </w:p>
    <w:p w14:paraId="2715958B" w14:textId="77777777" w:rsidR="0046543F" w:rsidRPr="0046543F" w:rsidRDefault="0046543F" w:rsidP="0046543F">
      <w:pPr>
        <w:rPr>
          <w:b/>
          <w:bCs/>
        </w:rPr>
      </w:pPr>
      <w:r w:rsidRPr="0046543F">
        <w:rPr>
          <w:b/>
          <w:bCs/>
        </w:rPr>
        <w:t xml:space="preserve">Gastroskopia z </w:t>
      </w:r>
      <w:proofErr w:type="spellStart"/>
      <w:r w:rsidRPr="0046543F">
        <w:rPr>
          <w:b/>
          <w:bCs/>
        </w:rPr>
        <w:t>analgosedacją</w:t>
      </w:r>
      <w:proofErr w:type="spellEnd"/>
    </w:p>
    <w:p w14:paraId="0216AB00" w14:textId="77777777" w:rsidR="0046543F" w:rsidRPr="0046543F" w:rsidRDefault="0046543F" w:rsidP="0046543F">
      <w:r w:rsidRPr="0046543F">
        <w:t xml:space="preserve">Gastroskopia z </w:t>
      </w:r>
      <w:proofErr w:type="spellStart"/>
      <w:r w:rsidRPr="0046543F">
        <w:t>analgosedacją</w:t>
      </w:r>
      <w:proofErr w:type="spellEnd"/>
      <w:r w:rsidRPr="0046543F">
        <w:t xml:space="preserve"> to badanie górnego odcinka przewodu pokarmowego wykonywane po dożylnym podaniu leków uspokajających i przeciwbólowych. Dzięki temu badanie jest dla pacjenta bardziej komfortowe.</w:t>
      </w:r>
    </w:p>
    <w:p w14:paraId="3AAAC6A3" w14:textId="77777777" w:rsidR="0046543F" w:rsidRPr="0046543F" w:rsidRDefault="0046543F" w:rsidP="0046543F">
      <w:r w:rsidRPr="0046543F">
        <w:t xml:space="preserve">Badanie obejmuje ocenę przełyku, żołądka i dwunastnicy oraz wykonanie testu </w:t>
      </w:r>
      <w:proofErr w:type="spellStart"/>
      <w:r w:rsidRPr="0046543F">
        <w:t>ureazowego</w:t>
      </w:r>
      <w:proofErr w:type="spellEnd"/>
      <w:r w:rsidRPr="0046543F">
        <w:t xml:space="preserve"> w kierunku </w:t>
      </w:r>
      <w:proofErr w:type="spellStart"/>
      <w:r w:rsidRPr="0046543F">
        <w:rPr>
          <w:b/>
          <w:bCs/>
        </w:rPr>
        <w:t>Helicobacter</w:t>
      </w:r>
      <w:proofErr w:type="spellEnd"/>
      <w:r w:rsidRPr="0046543F">
        <w:rPr>
          <w:b/>
          <w:bCs/>
        </w:rPr>
        <w:t xml:space="preserve"> </w:t>
      </w:r>
      <w:proofErr w:type="spellStart"/>
      <w:r w:rsidRPr="0046543F">
        <w:rPr>
          <w:b/>
          <w:bCs/>
        </w:rPr>
        <w:t>pylori</w:t>
      </w:r>
      <w:proofErr w:type="spellEnd"/>
      <w:r w:rsidRPr="0046543F">
        <w:t>.</w:t>
      </w:r>
    </w:p>
    <w:p w14:paraId="4493386E" w14:textId="77777777" w:rsidR="0046543F" w:rsidRPr="0046543F" w:rsidRDefault="0046543F" w:rsidP="0046543F">
      <w:r w:rsidRPr="0046543F">
        <w:t>Po badaniu pacjent przebywa na sali wybudzeniowej do około 1 godziny, pod opieką wykwalifikowanego personelu. Każde stanowisko z łóżkiem wyposażone jest w aparaturę do monitorowania czynności życiowych.</w:t>
      </w:r>
    </w:p>
    <w:p w14:paraId="5EE89CF1" w14:textId="77777777" w:rsidR="0046543F" w:rsidRPr="0046543F" w:rsidRDefault="0046543F" w:rsidP="0046543F">
      <w:pPr>
        <w:rPr>
          <w:b/>
          <w:bCs/>
        </w:rPr>
      </w:pPr>
      <w:r w:rsidRPr="0046543F">
        <w:rPr>
          <w:b/>
          <w:bCs/>
        </w:rPr>
        <w:t>Gastroskopia w znieczuleniu ogólnym</w:t>
      </w:r>
    </w:p>
    <w:p w14:paraId="1CD9A03F" w14:textId="77777777" w:rsidR="0046543F" w:rsidRPr="0046543F" w:rsidRDefault="0046543F" w:rsidP="0046543F">
      <w:r w:rsidRPr="0046543F">
        <w:t>Gastroskopia w znieczuleniu ogólnym wykonywana jest z udziałem anestezjologa. Pacjent podczas badania zasypia, co pozwala na przeprowadzenie procedury w maksymalnym komforcie.</w:t>
      </w:r>
    </w:p>
    <w:p w14:paraId="63E54A6E" w14:textId="77777777" w:rsidR="0046543F" w:rsidRPr="0046543F" w:rsidRDefault="0046543F" w:rsidP="0046543F">
      <w:r w:rsidRPr="0046543F">
        <w:t xml:space="preserve">Badanie obejmuje ocenę górnego odcinka przewodu pokarmowego oraz wykonanie testu </w:t>
      </w:r>
      <w:proofErr w:type="spellStart"/>
      <w:r w:rsidRPr="0046543F">
        <w:t>ureazowego</w:t>
      </w:r>
      <w:proofErr w:type="spellEnd"/>
      <w:r w:rsidRPr="0046543F">
        <w:t xml:space="preserve"> w kierunku </w:t>
      </w:r>
      <w:proofErr w:type="spellStart"/>
      <w:r w:rsidRPr="0046543F">
        <w:rPr>
          <w:b/>
          <w:bCs/>
        </w:rPr>
        <w:t>Helicobacter</w:t>
      </w:r>
      <w:proofErr w:type="spellEnd"/>
      <w:r w:rsidRPr="0046543F">
        <w:rPr>
          <w:b/>
          <w:bCs/>
        </w:rPr>
        <w:t xml:space="preserve"> </w:t>
      </w:r>
      <w:proofErr w:type="spellStart"/>
      <w:r w:rsidRPr="0046543F">
        <w:rPr>
          <w:b/>
          <w:bCs/>
        </w:rPr>
        <w:t>pylori</w:t>
      </w:r>
      <w:proofErr w:type="spellEnd"/>
      <w:r w:rsidRPr="0046543F">
        <w:t>.</w:t>
      </w:r>
    </w:p>
    <w:p w14:paraId="6E654AFB" w14:textId="77777777" w:rsidR="0046543F" w:rsidRPr="0046543F" w:rsidRDefault="0046543F" w:rsidP="0046543F">
      <w:r w:rsidRPr="0046543F">
        <w:t>Po zakończeniu badania pacjent przebywa na sali wybudzeniowej do około 1 godziny, pod czujną opieką wykwalifikowanego personelu. Każde stanowisko z łóżkiem wyposażone jest w aparaturę do monitorowania czynności życiowych.</w:t>
      </w:r>
    </w:p>
    <w:p w14:paraId="3EFA640A" w14:textId="6590730B" w:rsidR="0046543F" w:rsidRPr="0046543F" w:rsidRDefault="0046543F" w:rsidP="0046543F"/>
    <w:p w14:paraId="26DC99FE" w14:textId="77777777" w:rsidR="0046543F" w:rsidRPr="0046543F" w:rsidRDefault="0046543F" w:rsidP="0046543F">
      <w:pPr>
        <w:rPr>
          <w:b/>
          <w:bCs/>
        </w:rPr>
      </w:pPr>
      <w:r w:rsidRPr="0046543F">
        <w:rPr>
          <w:b/>
          <w:bCs/>
        </w:rPr>
        <w:t>KOLONOSKOPIA</w:t>
      </w:r>
    </w:p>
    <w:p w14:paraId="780C6E40" w14:textId="77777777" w:rsidR="0046543F" w:rsidRPr="0046543F" w:rsidRDefault="0046543F" w:rsidP="0046543F">
      <w:pPr>
        <w:rPr>
          <w:b/>
          <w:bCs/>
        </w:rPr>
      </w:pPr>
      <w:proofErr w:type="spellStart"/>
      <w:r w:rsidRPr="0046543F">
        <w:rPr>
          <w:b/>
          <w:bCs/>
        </w:rPr>
        <w:t>Kolonoskopia</w:t>
      </w:r>
      <w:proofErr w:type="spellEnd"/>
    </w:p>
    <w:p w14:paraId="0FEE8A4F" w14:textId="77777777" w:rsidR="0046543F" w:rsidRPr="0046543F" w:rsidRDefault="0046543F" w:rsidP="0046543F">
      <w:proofErr w:type="spellStart"/>
      <w:r w:rsidRPr="0046543F">
        <w:t>Kolonoskopia</w:t>
      </w:r>
      <w:proofErr w:type="spellEnd"/>
      <w:r w:rsidRPr="0046543F">
        <w:t xml:space="preserve"> to badanie dolnego odcinka przewodu pokarmowego, umożliwiające ocenę jelita grubego. Badanie wykonywane jest w znieczuleniu miejscowym, polegającym na zastosowaniu żelu z lidokainą.</w:t>
      </w:r>
    </w:p>
    <w:p w14:paraId="4D3CB252" w14:textId="77777777" w:rsidR="0046543F" w:rsidRPr="0046543F" w:rsidRDefault="0046543F" w:rsidP="0046543F">
      <w:r w:rsidRPr="0046543F">
        <w:t xml:space="preserve">Podczas </w:t>
      </w:r>
      <w:proofErr w:type="spellStart"/>
      <w:r w:rsidRPr="0046543F">
        <w:t>kolonoskopii</w:t>
      </w:r>
      <w:proofErr w:type="spellEnd"/>
      <w:r w:rsidRPr="0046543F">
        <w:t xml:space="preserve"> lekarz może ocenić błonę śluzową jelita grubego, pobrać wycinki do badania histopatologicznego, a w wybranych przypadkach wykonać procedury zabiegowe, np. usunięcie polipów.</w:t>
      </w:r>
    </w:p>
    <w:p w14:paraId="2C91C16B" w14:textId="77777777" w:rsidR="0046543F" w:rsidRPr="0046543F" w:rsidRDefault="0046543F" w:rsidP="0046543F">
      <w:pPr>
        <w:rPr>
          <w:b/>
          <w:bCs/>
        </w:rPr>
      </w:pPr>
      <w:proofErr w:type="spellStart"/>
      <w:r w:rsidRPr="0046543F">
        <w:rPr>
          <w:b/>
          <w:bCs/>
        </w:rPr>
        <w:t>Kolonoskopia</w:t>
      </w:r>
      <w:proofErr w:type="spellEnd"/>
      <w:r w:rsidRPr="0046543F">
        <w:rPr>
          <w:b/>
          <w:bCs/>
        </w:rPr>
        <w:t xml:space="preserve"> w </w:t>
      </w:r>
      <w:proofErr w:type="spellStart"/>
      <w:r w:rsidRPr="0046543F">
        <w:rPr>
          <w:b/>
          <w:bCs/>
        </w:rPr>
        <w:t>analgosedacji</w:t>
      </w:r>
      <w:proofErr w:type="spellEnd"/>
    </w:p>
    <w:p w14:paraId="6EB5E03D" w14:textId="77777777" w:rsidR="0046543F" w:rsidRPr="0046543F" w:rsidRDefault="0046543F" w:rsidP="0046543F">
      <w:proofErr w:type="spellStart"/>
      <w:r w:rsidRPr="0046543F">
        <w:t>Kolonoskopia</w:t>
      </w:r>
      <w:proofErr w:type="spellEnd"/>
      <w:r w:rsidRPr="0046543F">
        <w:t xml:space="preserve"> w </w:t>
      </w:r>
      <w:proofErr w:type="spellStart"/>
      <w:r w:rsidRPr="0046543F">
        <w:t>analgosedacji</w:t>
      </w:r>
      <w:proofErr w:type="spellEnd"/>
      <w:r w:rsidRPr="0046543F">
        <w:t xml:space="preserve"> to badanie jelita grubego wykonywane w znieczuleniu miejscowym oraz po dożylnym podaniu leków uspokajających i przeciwbólowych. Taka forma badania zwiększa komfort pacjenta i ogranicza nieprzyjemne odczucia związane z procedurą.</w:t>
      </w:r>
    </w:p>
    <w:p w14:paraId="5268711B" w14:textId="77777777" w:rsidR="0046543F" w:rsidRPr="0046543F" w:rsidRDefault="0046543F" w:rsidP="0046543F">
      <w:r w:rsidRPr="0046543F">
        <w:t>Po badaniu pacjent przebywa na sali wybudzeniowej do około 1 godziny, pod opieką wykwalifikowanego personelu. Każde stanowisko z łóżkiem wyposażone jest w aparaturę do monitorowania czynności życiowych.</w:t>
      </w:r>
    </w:p>
    <w:p w14:paraId="0BC7F6D9" w14:textId="77777777" w:rsidR="0046543F" w:rsidRPr="0046543F" w:rsidRDefault="0046543F" w:rsidP="0046543F">
      <w:pPr>
        <w:rPr>
          <w:b/>
          <w:bCs/>
        </w:rPr>
      </w:pPr>
      <w:proofErr w:type="spellStart"/>
      <w:r w:rsidRPr="0046543F">
        <w:rPr>
          <w:b/>
          <w:bCs/>
        </w:rPr>
        <w:t>Kolonoskopia</w:t>
      </w:r>
      <w:proofErr w:type="spellEnd"/>
      <w:r w:rsidRPr="0046543F">
        <w:rPr>
          <w:b/>
          <w:bCs/>
        </w:rPr>
        <w:t xml:space="preserve"> w znieczuleniu ogólnym</w:t>
      </w:r>
    </w:p>
    <w:p w14:paraId="115594BD" w14:textId="77777777" w:rsidR="0046543F" w:rsidRPr="0046543F" w:rsidRDefault="0046543F" w:rsidP="0046543F">
      <w:proofErr w:type="spellStart"/>
      <w:r w:rsidRPr="0046543F">
        <w:t>Kolonoskopia</w:t>
      </w:r>
      <w:proofErr w:type="spellEnd"/>
      <w:r w:rsidRPr="0046543F">
        <w:t xml:space="preserve"> w znieczuleniu ogólnym wykonywana jest z udziałem anestezjologa. Pacjent podczas badania zasypia, co pozwala na przeprowadzenie procedury w większym komforcie.</w:t>
      </w:r>
    </w:p>
    <w:p w14:paraId="1B37C917" w14:textId="77777777" w:rsidR="0046543F" w:rsidRPr="0046543F" w:rsidRDefault="0046543F" w:rsidP="0046543F">
      <w:r w:rsidRPr="0046543F">
        <w:t>Badanie obejmuje ocenę jelita grubego. W zależności od wskazań lekarz może pobrać wycinki do badania histopatologicznego lub wykonać procedury zabiegowe, np. usunięcie polipów.</w:t>
      </w:r>
    </w:p>
    <w:p w14:paraId="462A3432" w14:textId="77777777" w:rsidR="0046543F" w:rsidRPr="0046543F" w:rsidRDefault="0046543F" w:rsidP="0046543F">
      <w:r w:rsidRPr="0046543F">
        <w:t>Po badaniu pacjent przebywa na sali wybudzeniowej do około 1 godziny, pod czujną opieką wykwalifikowanego personelu. Każde stanowisko z łóżkiem wyposażone jest w aparaturę do monitorowania czynności życiowych.</w:t>
      </w:r>
    </w:p>
    <w:p w14:paraId="5C214EE2" w14:textId="47AA2669" w:rsidR="0046543F" w:rsidRPr="0046543F" w:rsidRDefault="0046543F" w:rsidP="0046543F"/>
    <w:p w14:paraId="04DC2373" w14:textId="77777777" w:rsidR="0046543F" w:rsidRPr="0046543F" w:rsidRDefault="0046543F" w:rsidP="0046543F">
      <w:pPr>
        <w:rPr>
          <w:b/>
          <w:bCs/>
        </w:rPr>
      </w:pPr>
      <w:r w:rsidRPr="0046543F">
        <w:rPr>
          <w:b/>
          <w:bCs/>
        </w:rPr>
        <w:t>Informacja o CO₂</w:t>
      </w:r>
    </w:p>
    <w:p w14:paraId="0C48A31C" w14:textId="77777777" w:rsidR="0046543F" w:rsidRPr="0046543F" w:rsidRDefault="0046543F" w:rsidP="0046543F">
      <w:r w:rsidRPr="0046543F">
        <w:t xml:space="preserve">W naszej pracowni wykorzystujemy </w:t>
      </w:r>
      <w:proofErr w:type="spellStart"/>
      <w:r w:rsidRPr="0046543F">
        <w:t>insuflator</w:t>
      </w:r>
      <w:proofErr w:type="spellEnd"/>
      <w:r w:rsidRPr="0046543F">
        <w:t xml:space="preserve"> </w:t>
      </w:r>
      <w:r w:rsidRPr="0046543F">
        <w:rPr>
          <w:b/>
          <w:bCs/>
        </w:rPr>
        <w:t>CO₂</w:t>
      </w:r>
      <w:r w:rsidRPr="0046543F">
        <w:t xml:space="preserve"> dedykowany do badań endoskopowych.</w:t>
      </w:r>
    </w:p>
    <w:p w14:paraId="59A622B7" w14:textId="77777777" w:rsidR="0046543F" w:rsidRPr="0046543F" w:rsidRDefault="0046543F" w:rsidP="0046543F">
      <w:r w:rsidRPr="0046543F">
        <w:t xml:space="preserve">Podczas </w:t>
      </w:r>
      <w:proofErr w:type="spellStart"/>
      <w:r w:rsidRPr="0046543F">
        <w:t>kolonoskopii</w:t>
      </w:r>
      <w:proofErr w:type="spellEnd"/>
      <w:r w:rsidRPr="0046543F">
        <w:t xml:space="preserve"> konieczne jest delikatne rozszerzenie jelita, aby lekarz mógł dokładnie ocenić jego wnętrze. W tym celu do światła jelita wprowadza się gaz. Zastosowanie </w:t>
      </w:r>
      <w:r w:rsidRPr="0046543F">
        <w:rPr>
          <w:b/>
          <w:bCs/>
        </w:rPr>
        <w:t>dwutlenku węgla — CO₂</w:t>
      </w:r>
      <w:r w:rsidRPr="0046543F">
        <w:t xml:space="preserve"> zamiast powietrza może znacząco poprawić komfort pacjenta po badaniu.</w:t>
      </w:r>
    </w:p>
    <w:p w14:paraId="558EB380" w14:textId="77777777" w:rsidR="0046543F" w:rsidRPr="0046543F" w:rsidRDefault="0046543F" w:rsidP="0046543F">
      <w:r w:rsidRPr="0046543F">
        <w:t xml:space="preserve">CO₂ jest szybciej wchłaniany przez organizm niż zwykłe powietrze, dlatego pacjenci mogą odczuwać mniejsze wzdęcia, rozpieranie oraz dyskomfort po zakończeniu </w:t>
      </w:r>
      <w:proofErr w:type="spellStart"/>
      <w:r w:rsidRPr="0046543F">
        <w:t>kolonoskopii</w:t>
      </w:r>
      <w:proofErr w:type="spellEnd"/>
      <w:r w:rsidRPr="0046543F">
        <w:t>.</w:t>
      </w:r>
    </w:p>
    <w:p w14:paraId="5E891A5A" w14:textId="34C0131E" w:rsidR="0046543F" w:rsidRPr="0046543F" w:rsidRDefault="0046543F" w:rsidP="0046543F"/>
    <w:p w14:paraId="4CC4DB44" w14:textId="77777777" w:rsidR="0046543F" w:rsidRPr="0046543F" w:rsidRDefault="0046543F" w:rsidP="0046543F">
      <w:pPr>
        <w:rPr>
          <w:b/>
          <w:bCs/>
        </w:rPr>
      </w:pPr>
      <w:r w:rsidRPr="0046543F">
        <w:rPr>
          <w:b/>
          <w:bCs/>
        </w:rPr>
        <w:t>Informacja o diatermii</w:t>
      </w:r>
    </w:p>
    <w:p w14:paraId="371CA11C" w14:textId="77777777" w:rsidR="0046543F" w:rsidRPr="0046543F" w:rsidRDefault="0046543F" w:rsidP="0046543F">
      <w:r w:rsidRPr="0046543F">
        <w:t xml:space="preserve">Pracownia Endoskopii </w:t>
      </w:r>
      <w:proofErr w:type="spellStart"/>
      <w:r w:rsidRPr="0046543F">
        <w:t>AmiCare</w:t>
      </w:r>
      <w:proofErr w:type="spellEnd"/>
      <w:r w:rsidRPr="0046543F">
        <w:t xml:space="preserve"> wyposażona jest również w diatermię firmy </w:t>
      </w:r>
      <w:r w:rsidRPr="0046543F">
        <w:rPr>
          <w:b/>
          <w:bCs/>
        </w:rPr>
        <w:t>EMED</w:t>
      </w:r>
      <w:r w:rsidRPr="0046543F">
        <w:t>, wykorzystywaną podczas wybranych procedur endoskopowych.</w:t>
      </w:r>
    </w:p>
    <w:p w14:paraId="605D8E1B" w14:textId="77777777" w:rsidR="0046543F" w:rsidRPr="0046543F" w:rsidRDefault="0046543F" w:rsidP="0046543F">
      <w:r w:rsidRPr="0046543F">
        <w:lastRenderedPageBreak/>
        <w:t>Diatermia umożliwia wykonywanie zabiegów z użyciem prądu o wysokiej częstotliwości. W endoskopii stosowana jest m.in. podczas usuwania polipów, tamowania drobnych krwawień oraz wykonywania wybranych procedur zabiegowych w obrębie przewodu pokarmowego.</w:t>
      </w:r>
    </w:p>
    <w:p w14:paraId="002180F9" w14:textId="77777777" w:rsidR="0046543F" w:rsidRPr="0046543F" w:rsidRDefault="0046543F" w:rsidP="0046543F">
      <w:r w:rsidRPr="0046543F">
        <w:t>Dzięki zastosowaniu diatermii możliwe jest nie tylko przeprowadzenie badania diagnostycznego, ale również wykonanie określonych procedur zabiegowych w trakcie jednej wizyty — jeżeli istnieją do tego wskazania medyczne.</w:t>
      </w:r>
    </w:p>
    <w:p w14:paraId="628D8EF8" w14:textId="77777777" w:rsidR="00332E0C" w:rsidRPr="0046543F" w:rsidRDefault="00332E0C" w:rsidP="0046543F"/>
    <w:sectPr w:rsidR="00332E0C" w:rsidRPr="004654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3E8F"/>
    <w:multiLevelType w:val="multilevel"/>
    <w:tmpl w:val="84A6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10774"/>
    <w:multiLevelType w:val="multilevel"/>
    <w:tmpl w:val="1FEA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46CEE"/>
    <w:multiLevelType w:val="multilevel"/>
    <w:tmpl w:val="454C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B2246"/>
    <w:multiLevelType w:val="multilevel"/>
    <w:tmpl w:val="1A8E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47562"/>
    <w:multiLevelType w:val="multilevel"/>
    <w:tmpl w:val="136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3374F"/>
    <w:multiLevelType w:val="multilevel"/>
    <w:tmpl w:val="0BE8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676466">
    <w:abstractNumId w:val="1"/>
  </w:num>
  <w:num w:numId="2" w16cid:durableId="1664090233">
    <w:abstractNumId w:val="2"/>
  </w:num>
  <w:num w:numId="3" w16cid:durableId="1951006827">
    <w:abstractNumId w:val="3"/>
  </w:num>
  <w:num w:numId="4" w16cid:durableId="1099108418">
    <w:abstractNumId w:val="0"/>
  </w:num>
  <w:num w:numId="5" w16cid:durableId="890576336">
    <w:abstractNumId w:val="4"/>
  </w:num>
  <w:num w:numId="6" w16cid:durableId="440340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3F"/>
    <w:rsid w:val="00332E0C"/>
    <w:rsid w:val="003F4C27"/>
    <w:rsid w:val="0040730B"/>
    <w:rsid w:val="0046543F"/>
    <w:rsid w:val="00494D04"/>
    <w:rsid w:val="005D7D3E"/>
    <w:rsid w:val="006D4445"/>
    <w:rsid w:val="008A7E9A"/>
    <w:rsid w:val="0094798C"/>
    <w:rsid w:val="009D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933FB"/>
  <w15:chartTrackingRefBased/>
  <w15:docId w15:val="{AF69FB6A-9DF4-43D8-9BAF-74B6A0A43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65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65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65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65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65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65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65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65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65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65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65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65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6543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6543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6543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6543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6543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6543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65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65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65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65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65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6543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6543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6543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65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6543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65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732</Words>
  <Characters>4397</Characters>
  <Application>Microsoft Office Word</Application>
  <DocSecurity>0</DocSecurity>
  <Lines>36</Lines>
  <Paragraphs>10</Paragraphs>
  <ScaleCrop>false</ScaleCrop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Góra</dc:creator>
  <cp:keywords/>
  <dc:description/>
  <cp:lastModifiedBy>Aleksandra Góra</cp:lastModifiedBy>
  <cp:revision>1</cp:revision>
  <dcterms:created xsi:type="dcterms:W3CDTF">2026-07-21T13:04:00Z</dcterms:created>
  <dcterms:modified xsi:type="dcterms:W3CDTF">2026-07-21T13:08:00Z</dcterms:modified>
</cp:coreProperties>
</file>