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71"/>
      </w:pPr>
      <w:r>
        <w:rPr/>
        <w:t>UNITED</w:t>
      </w:r>
      <w:r>
        <w:rPr>
          <w:spacing w:val="13"/>
        </w:rPr>
        <w:t> </w:t>
      </w:r>
      <w:r>
        <w:rPr>
          <w:spacing w:val="-2"/>
        </w:rPr>
        <w:t>STATES</w:t>
      </w:r>
    </w:p>
    <w:p>
      <w:pPr>
        <w:spacing w:before="24"/>
        <w:ind w:left="0" w:right="9" w:firstLine="0"/>
        <w:jc w:val="center"/>
        <w:rPr>
          <w:b/>
          <w:sz w:val="32"/>
        </w:rPr>
      </w:pPr>
      <w:r>
        <w:rPr>
          <w:b/>
          <w:sz w:val="32"/>
        </w:rPr>
        <w:t>SECURITIES</w:t>
      </w:r>
      <w:r>
        <w:rPr>
          <w:b/>
          <w:spacing w:val="15"/>
          <w:sz w:val="32"/>
        </w:rPr>
        <w:t> </w:t>
      </w:r>
      <w:r>
        <w:rPr>
          <w:b/>
          <w:sz w:val="32"/>
        </w:rPr>
        <w:t>AND</w:t>
      </w:r>
      <w:r>
        <w:rPr>
          <w:b/>
          <w:spacing w:val="16"/>
          <w:sz w:val="32"/>
        </w:rPr>
        <w:t> </w:t>
      </w:r>
      <w:r>
        <w:rPr>
          <w:b/>
          <w:sz w:val="32"/>
        </w:rPr>
        <w:t>EXCHANGE</w:t>
      </w:r>
      <w:r>
        <w:rPr>
          <w:b/>
          <w:spacing w:val="16"/>
          <w:sz w:val="32"/>
        </w:rPr>
        <w:t> </w:t>
      </w:r>
      <w:r>
        <w:rPr>
          <w:b/>
          <w:spacing w:val="-2"/>
          <w:sz w:val="32"/>
        </w:rPr>
        <w:t>COMMISSION</w:t>
      </w:r>
    </w:p>
    <w:p>
      <w:pPr>
        <w:spacing w:before="31"/>
        <w:ind w:left="0" w:right="9" w:firstLine="0"/>
        <w:jc w:val="center"/>
        <w:rPr>
          <w:b/>
          <w:sz w:val="21"/>
        </w:rPr>
      </w:pPr>
      <w:r>
        <w:rPr>
          <w:b/>
          <w:sz w:val="21"/>
        </w:rPr>
        <w:t>WASHINGTON,</w:t>
      </w:r>
      <w:r>
        <w:rPr>
          <w:b/>
          <w:spacing w:val="6"/>
          <w:sz w:val="21"/>
        </w:rPr>
        <w:t> </w:t>
      </w:r>
      <w:r>
        <w:rPr>
          <w:b/>
          <w:sz w:val="21"/>
        </w:rPr>
        <w:t>D.C.</w:t>
      </w:r>
      <w:r>
        <w:rPr>
          <w:b/>
          <w:spacing w:val="7"/>
          <w:sz w:val="21"/>
        </w:rPr>
        <w:t> </w:t>
      </w:r>
      <w:r>
        <w:rPr>
          <w:b/>
          <w:spacing w:val="-2"/>
          <w:sz w:val="21"/>
        </w:rPr>
        <w:t>20549</w:t>
      </w:r>
    </w:p>
    <w:p>
      <w:pPr>
        <w:pStyle w:val="BodyText"/>
        <w:spacing w:before="9"/>
        <w:rPr>
          <w:b/>
          <w:sz w:val="19"/>
        </w:rPr>
      </w:pPr>
      <w:r>
        <w:rPr/>
        <mc:AlternateContent>
          <mc:Choice Requires="wps">
            <w:drawing>
              <wp:anchor distT="0" distB="0" distL="0" distR="0" allowOverlap="1" layoutInCell="1" locked="0" behindDoc="1" simplePos="0" relativeHeight="487587840">
                <wp:simplePos x="0" y="0"/>
                <wp:positionH relativeFrom="page">
                  <wp:posOffset>2085657</wp:posOffset>
                </wp:positionH>
                <wp:positionV relativeFrom="paragraph">
                  <wp:posOffset>160136</wp:posOffset>
                </wp:positionV>
                <wp:extent cx="3386454" cy="889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3386454" cy="8890"/>
                        </a:xfrm>
                        <a:custGeom>
                          <a:avLst/>
                          <a:gdLst/>
                          <a:ahLst/>
                          <a:cxnLst/>
                          <a:rect l="l" t="t" r="r" b="b"/>
                          <a:pathLst>
                            <a:path w="3386454" h="8890">
                              <a:moveTo>
                                <a:pt x="3386137" y="8572"/>
                              </a:moveTo>
                              <a:lnTo>
                                <a:pt x="0" y="8572"/>
                              </a:lnTo>
                              <a:lnTo>
                                <a:pt x="0" y="0"/>
                              </a:lnTo>
                              <a:lnTo>
                                <a:pt x="3386137" y="0"/>
                              </a:lnTo>
                              <a:lnTo>
                                <a:pt x="338613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224991pt;margin-top:12.609162pt;width:266.624981pt;height:.675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48"/>
        <w:rPr>
          <w:b/>
          <w:sz w:val="32"/>
        </w:rPr>
      </w:pPr>
    </w:p>
    <w:p>
      <w:pPr>
        <w:pStyle w:val="Heading1"/>
      </w:pPr>
      <w:r>
        <w:rPr/>
        <w:t>FORM</w:t>
      </w:r>
      <w:r>
        <w:rPr>
          <w:spacing w:val="13"/>
        </w:rPr>
        <w:t> </w:t>
      </w:r>
      <w:r>
        <w:rPr/>
        <w:t>8-</w:t>
      </w:r>
      <w:r>
        <w:rPr>
          <w:spacing w:val="-10"/>
        </w:rPr>
        <w:t>K</w:t>
      </w:r>
    </w:p>
    <w:p>
      <w:pPr>
        <w:spacing w:before="184"/>
        <w:ind w:left="0" w:right="9" w:firstLine="0"/>
        <w:jc w:val="center"/>
        <w:rPr>
          <w:b/>
          <w:sz w:val="25"/>
        </w:rPr>
      </w:pPr>
      <w:r>
        <w:rPr>
          <w:b/>
          <w:sz w:val="25"/>
        </w:rPr>
        <w:t>CURRENT</w:t>
      </w:r>
      <w:r>
        <w:rPr>
          <w:b/>
          <w:spacing w:val="-6"/>
          <w:sz w:val="25"/>
        </w:rPr>
        <w:t> </w:t>
      </w:r>
      <w:r>
        <w:rPr>
          <w:b/>
          <w:spacing w:val="-2"/>
          <w:sz w:val="25"/>
        </w:rPr>
        <w:t>REPORT</w:t>
      </w:r>
    </w:p>
    <w:p>
      <w:pPr>
        <w:spacing w:line="415" w:lineRule="auto" w:before="182"/>
        <w:ind w:left="2397" w:right="2406" w:firstLine="0"/>
        <w:jc w:val="center"/>
        <w:rPr>
          <w:sz w:val="21"/>
        </w:rPr>
      </w:pPr>
      <w:r>
        <w:rPr>
          <w:b/>
          <w:sz w:val="21"/>
        </w:rPr>
        <w:t>Pursuant to Section 13 or 15(d) of the Securities Exchange Act of </w:t>
      </w:r>
      <w:r>
        <w:rPr>
          <w:b/>
          <w:sz w:val="21"/>
        </w:rPr>
        <w:t>1934 Date of Report (Date of earliest event reported): </w:t>
      </w:r>
      <w:r>
        <w:rPr>
          <w:sz w:val="21"/>
        </w:rPr>
        <w:t>May 3, 2023</w:t>
      </w:r>
    </w:p>
    <w:p>
      <w:pPr>
        <w:pStyle w:val="Title"/>
      </w:pPr>
      <w:r>
        <w:rPr/>
        <w:t>PepsiCo, </w:t>
      </w:r>
      <w:r>
        <w:rPr>
          <w:spacing w:val="-4"/>
        </w:rPr>
        <w:t>Inc.</w:t>
      </w:r>
    </w:p>
    <w:p>
      <w:pPr>
        <w:spacing w:before="117"/>
        <w:ind w:left="1" w:right="9" w:firstLine="0"/>
        <w:jc w:val="center"/>
        <w:rPr>
          <w:b/>
          <w:sz w:val="18"/>
        </w:rPr>
      </w:pPr>
      <w:r>
        <w:rPr>
          <w:b/>
          <w:sz w:val="18"/>
        </w:rPr>
        <w:t>(Exact</w:t>
      </w:r>
      <w:r>
        <w:rPr>
          <w:b/>
          <w:spacing w:val="-4"/>
          <w:sz w:val="18"/>
        </w:rPr>
        <w:t> </w:t>
      </w:r>
      <w:r>
        <w:rPr>
          <w:b/>
          <w:sz w:val="18"/>
        </w:rPr>
        <w:t>name</w:t>
      </w:r>
      <w:r>
        <w:rPr>
          <w:b/>
          <w:spacing w:val="-4"/>
          <w:sz w:val="18"/>
        </w:rPr>
        <w:t> </w:t>
      </w:r>
      <w:r>
        <w:rPr>
          <w:b/>
          <w:sz w:val="18"/>
        </w:rPr>
        <w:t>of</w:t>
      </w:r>
      <w:r>
        <w:rPr>
          <w:b/>
          <w:spacing w:val="-4"/>
          <w:sz w:val="18"/>
        </w:rPr>
        <w:t> </w:t>
      </w:r>
      <w:r>
        <w:rPr>
          <w:b/>
          <w:sz w:val="18"/>
        </w:rPr>
        <w:t>registrant</w:t>
      </w:r>
      <w:r>
        <w:rPr>
          <w:b/>
          <w:spacing w:val="-3"/>
          <w:sz w:val="18"/>
        </w:rPr>
        <w:t> </w:t>
      </w:r>
      <w:r>
        <w:rPr>
          <w:b/>
          <w:sz w:val="18"/>
        </w:rPr>
        <w:t>as</w:t>
      </w:r>
      <w:r>
        <w:rPr>
          <w:b/>
          <w:spacing w:val="-4"/>
          <w:sz w:val="18"/>
        </w:rPr>
        <w:t> </w:t>
      </w:r>
      <w:r>
        <w:rPr>
          <w:b/>
          <w:sz w:val="18"/>
        </w:rPr>
        <w:t>specified</w:t>
      </w:r>
      <w:r>
        <w:rPr>
          <w:b/>
          <w:spacing w:val="-4"/>
          <w:sz w:val="18"/>
        </w:rPr>
        <w:t> </w:t>
      </w:r>
      <w:r>
        <w:rPr>
          <w:b/>
          <w:sz w:val="18"/>
        </w:rPr>
        <w:t>in</w:t>
      </w:r>
      <w:r>
        <w:rPr>
          <w:b/>
          <w:spacing w:val="-4"/>
          <w:sz w:val="18"/>
        </w:rPr>
        <w:t> </w:t>
      </w:r>
      <w:r>
        <w:rPr>
          <w:b/>
          <w:sz w:val="18"/>
        </w:rPr>
        <w:t>its</w:t>
      </w:r>
      <w:r>
        <w:rPr>
          <w:b/>
          <w:spacing w:val="-3"/>
          <w:sz w:val="18"/>
        </w:rPr>
        <w:t> </w:t>
      </w:r>
      <w:r>
        <w:rPr>
          <w:b/>
          <w:spacing w:val="-2"/>
          <w:sz w:val="18"/>
        </w:rPr>
        <w:t>charter)</w:t>
      </w:r>
    </w:p>
    <w:p>
      <w:pPr>
        <w:pStyle w:val="BodyText"/>
        <w:spacing w:before="126"/>
        <w:rPr>
          <w:b/>
        </w:rPr>
      </w:pPr>
    </w:p>
    <w:p>
      <w:pPr>
        <w:tabs>
          <w:tab w:pos="5440" w:val="left" w:leader="none"/>
          <w:tab w:pos="9561" w:val="left" w:leader="none"/>
        </w:tabs>
        <w:spacing w:before="0"/>
        <w:ind w:left="799" w:right="0" w:firstLine="0"/>
        <w:jc w:val="left"/>
        <w:rPr>
          <w:b/>
          <w:sz w:val="18"/>
        </w:rPr>
      </w:pPr>
      <w:r>
        <w:rPr>
          <w:b/>
          <w:sz w:val="18"/>
        </w:rPr>
        <w:t>North</w:t>
      </w:r>
      <w:r>
        <w:rPr>
          <w:b/>
          <w:spacing w:val="-6"/>
          <w:sz w:val="18"/>
        </w:rPr>
        <w:t> </w:t>
      </w:r>
      <w:r>
        <w:rPr>
          <w:b/>
          <w:spacing w:val="-2"/>
          <w:sz w:val="18"/>
        </w:rPr>
        <w:t>Carolina</w:t>
      </w:r>
      <w:r>
        <w:rPr>
          <w:b/>
          <w:sz w:val="18"/>
        </w:rPr>
        <w:tab/>
      </w:r>
      <w:r>
        <w:rPr>
          <w:b/>
          <w:spacing w:val="-2"/>
          <w:sz w:val="18"/>
        </w:rPr>
        <w:t>1-</w:t>
      </w:r>
      <w:r>
        <w:rPr>
          <w:b/>
          <w:spacing w:val="-4"/>
          <w:sz w:val="18"/>
        </w:rPr>
        <w:t>1183</w:t>
      </w:r>
      <w:r>
        <w:rPr>
          <w:sz w:val="18"/>
        </w:rPr>
        <w:tab/>
      </w:r>
      <w:r>
        <w:rPr>
          <w:b/>
          <w:spacing w:val="-2"/>
          <w:sz w:val="18"/>
        </w:rPr>
        <w:t>13-1584302</w:t>
      </w:r>
    </w:p>
    <w:p>
      <w:pPr>
        <w:spacing w:after="0"/>
        <w:jc w:val="left"/>
        <w:rPr>
          <w:sz w:val="18"/>
        </w:rPr>
        <w:sectPr>
          <w:type w:val="continuous"/>
          <w:pgSz w:w="11900" w:h="16840"/>
          <w:pgMar w:top="980" w:bottom="280" w:left="220" w:right="220"/>
        </w:sectPr>
      </w:pPr>
    </w:p>
    <w:p>
      <w:pPr>
        <w:spacing w:line="220" w:lineRule="auto" w:before="30"/>
        <w:ind w:left="865" w:right="38" w:hanging="296"/>
        <w:jc w:val="left"/>
        <w:rPr>
          <w:b/>
          <w:sz w:val="14"/>
        </w:rPr>
      </w:pPr>
      <w:r>
        <w:rPr>
          <w:b/>
          <w:sz w:val="14"/>
        </w:rPr>
        <w:t>(State or other jurisdiction</w:t>
      </w:r>
      <w:r>
        <w:rPr>
          <w:b/>
          <w:spacing w:val="40"/>
          <w:sz w:val="14"/>
        </w:rPr>
        <w:t> </w:t>
      </w:r>
      <w:r>
        <w:rPr>
          <w:b/>
          <w:sz w:val="14"/>
        </w:rPr>
        <w:t>of</w:t>
      </w:r>
      <w:r>
        <w:rPr>
          <w:b/>
          <w:spacing w:val="-6"/>
          <w:sz w:val="14"/>
        </w:rPr>
        <w:t> </w:t>
      </w:r>
      <w:r>
        <w:rPr>
          <w:b/>
          <w:sz w:val="14"/>
        </w:rPr>
        <w:t>incorporation)</w:t>
      </w:r>
    </w:p>
    <w:p>
      <w:pPr>
        <w:spacing w:line="220" w:lineRule="auto" w:before="30"/>
        <w:ind w:left="2648" w:right="2183" w:firstLine="0"/>
        <w:jc w:val="center"/>
        <w:rPr>
          <w:b/>
          <w:sz w:val="14"/>
        </w:rPr>
      </w:pPr>
      <w:r>
        <w:rPr/>
        <w:br w:type="column"/>
      </w:r>
      <w:r>
        <w:rPr>
          <w:b/>
          <w:spacing w:val="-2"/>
          <w:sz w:val="14"/>
        </w:rPr>
        <w:t>(Commission</w:t>
      </w:r>
      <w:r>
        <w:rPr>
          <w:b/>
          <w:spacing w:val="40"/>
          <w:sz w:val="14"/>
        </w:rPr>
        <w:t> </w:t>
      </w:r>
      <w:r>
        <w:rPr>
          <w:b/>
          <w:sz w:val="14"/>
        </w:rPr>
        <w:t>File</w:t>
      </w:r>
      <w:r>
        <w:rPr>
          <w:b/>
          <w:spacing w:val="1"/>
          <w:sz w:val="14"/>
        </w:rPr>
        <w:t> </w:t>
      </w:r>
      <w:r>
        <w:rPr>
          <w:b/>
          <w:spacing w:val="-2"/>
          <w:sz w:val="14"/>
        </w:rPr>
        <w:t>Number)</w:t>
      </w:r>
    </w:p>
    <w:p>
      <w:pPr>
        <w:pStyle w:val="BodyText"/>
        <w:spacing w:before="21"/>
        <w:rPr>
          <w:b/>
          <w:sz w:val="14"/>
        </w:rPr>
      </w:pPr>
    </w:p>
    <w:p>
      <w:pPr>
        <w:spacing w:line="249" w:lineRule="auto" w:before="0"/>
        <w:ind w:left="1120" w:right="588" w:hanging="1"/>
        <w:jc w:val="center"/>
        <w:rPr>
          <w:b/>
          <w:sz w:val="18"/>
        </w:rPr>
      </w:pPr>
      <w:r>
        <w:rPr>
          <w:b/>
          <w:sz w:val="18"/>
        </w:rPr>
        <w:t>700 Anderson Hill Road, Purchase, New York 10577 (Address</w:t>
      </w:r>
      <w:r>
        <w:rPr>
          <w:b/>
          <w:spacing w:val="-5"/>
          <w:sz w:val="18"/>
        </w:rPr>
        <w:t> </w:t>
      </w:r>
      <w:r>
        <w:rPr>
          <w:b/>
          <w:sz w:val="18"/>
        </w:rPr>
        <w:t>of</w:t>
      </w:r>
      <w:r>
        <w:rPr>
          <w:b/>
          <w:spacing w:val="-5"/>
          <w:sz w:val="18"/>
        </w:rPr>
        <w:t> </w:t>
      </w:r>
      <w:r>
        <w:rPr>
          <w:b/>
          <w:sz w:val="18"/>
        </w:rPr>
        <w:t>principal</w:t>
      </w:r>
      <w:r>
        <w:rPr>
          <w:b/>
          <w:spacing w:val="-5"/>
          <w:sz w:val="18"/>
        </w:rPr>
        <w:t> </w:t>
      </w:r>
      <w:r>
        <w:rPr>
          <w:b/>
          <w:sz w:val="18"/>
        </w:rPr>
        <w:t>executive</w:t>
      </w:r>
      <w:r>
        <w:rPr>
          <w:b/>
          <w:spacing w:val="-5"/>
          <w:sz w:val="18"/>
        </w:rPr>
        <w:t> </w:t>
      </w:r>
      <w:r>
        <w:rPr>
          <w:b/>
          <w:sz w:val="18"/>
        </w:rPr>
        <w:t>offices</w:t>
      </w:r>
      <w:r>
        <w:rPr>
          <w:b/>
          <w:spacing w:val="-5"/>
          <w:sz w:val="18"/>
        </w:rPr>
        <w:t> </w:t>
      </w:r>
      <w:r>
        <w:rPr>
          <w:b/>
          <w:sz w:val="18"/>
        </w:rPr>
        <w:t>and</w:t>
      </w:r>
      <w:r>
        <w:rPr>
          <w:b/>
          <w:spacing w:val="-5"/>
          <w:sz w:val="18"/>
        </w:rPr>
        <w:t> </w:t>
      </w:r>
      <w:r>
        <w:rPr>
          <w:b/>
          <w:sz w:val="18"/>
        </w:rPr>
        <w:t>Zip</w:t>
      </w:r>
      <w:r>
        <w:rPr>
          <w:b/>
          <w:spacing w:val="-4"/>
          <w:sz w:val="18"/>
        </w:rPr>
        <w:t> Code)</w:t>
      </w:r>
    </w:p>
    <w:p>
      <w:pPr>
        <w:spacing w:line="378" w:lineRule="exact" w:before="29"/>
        <w:ind w:left="531" w:right="0" w:firstLine="0"/>
        <w:jc w:val="center"/>
        <w:rPr>
          <w:b/>
          <w:sz w:val="18"/>
        </w:rPr>
      </w:pPr>
      <w:r>
        <w:rPr>
          <w:b/>
          <w:sz w:val="18"/>
        </w:rPr>
        <w:t>Registrant’s</w:t>
      </w:r>
      <w:r>
        <w:rPr>
          <w:b/>
          <w:spacing w:val="-10"/>
          <w:sz w:val="18"/>
        </w:rPr>
        <w:t> </w:t>
      </w:r>
      <w:r>
        <w:rPr>
          <w:b/>
          <w:sz w:val="18"/>
        </w:rPr>
        <w:t>telephone</w:t>
      </w:r>
      <w:r>
        <w:rPr>
          <w:b/>
          <w:spacing w:val="-10"/>
          <w:sz w:val="18"/>
        </w:rPr>
        <w:t> </w:t>
      </w:r>
      <w:r>
        <w:rPr>
          <w:b/>
          <w:sz w:val="18"/>
        </w:rPr>
        <w:t>number,</w:t>
      </w:r>
      <w:r>
        <w:rPr>
          <w:b/>
          <w:spacing w:val="-10"/>
          <w:sz w:val="18"/>
        </w:rPr>
        <w:t> </w:t>
      </w:r>
      <w:r>
        <w:rPr>
          <w:b/>
          <w:sz w:val="18"/>
        </w:rPr>
        <w:t>including</w:t>
      </w:r>
      <w:r>
        <w:rPr>
          <w:b/>
          <w:spacing w:val="-10"/>
          <w:sz w:val="18"/>
        </w:rPr>
        <w:t> </w:t>
      </w:r>
      <w:r>
        <w:rPr>
          <w:b/>
          <w:sz w:val="18"/>
        </w:rPr>
        <w:t>area</w:t>
      </w:r>
      <w:r>
        <w:rPr>
          <w:b/>
          <w:spacing w:val="-10"/>
          <w:sz w:val="18"/>
        </w:rPr>
        <w:t> </w:t>
      </w:r>
      <w:r>
        <w:rPr>
          <w:b/>
          <w:sz w:val="18"/>
        </w:rPr>
        <w:t>code:</w:t>
      </w:r>
      <w:r>
        <w:rPr>
          <w:b/>
          <w:spacing w:val="-10"/>
          <w:sz w:val="18"/>
        </w:rPr>
        <w:t> </w:t>
      </w:r>
      <w:r>
        <w:rPr>
          <w:b/>
          <w:sz w:val="18"/>
        </w:rPr>
        <w:t>(914)</w:t>
      </w:r>
      <w:r>
        <w:rPr>
          <w:b/>
          <w:spacing w:val="-10"/>
          <w:sz w:val="18"/>
        </w:rPr>
        <w:t> </w:t>
      </w:r>
      <w:r>
        <w:rPr>
          <w:b/>
          <w:sz w:val="18"/>
        </w:rPr>
        <w:t>253-2000 </w:t>
      </w:r>
      <w:r>
        <w:rPr>
          <w:b/>
          <w:spacing w:val="-4"/>
          <w:sz w:val="18"/>
        </w:rPr>
        <w:t>N/A</w:t>
      </w:r>
    </w:p>
    <w:p>
      <w:pPr>
        <w:spacing w:line="179" w:lineRule="exact" w:before="0"/>
        <w:ind w:left="774" w:right="0" w:firstLine="0"/>
        <w:jc w:val="left"/>
        <w:rPr>
          <w:b/>
          <w:sz w:val="18"/>
        </w:rPr>
      </w:pPr>
      <w:r>
        <w:rPr>
          <w:b/>
          <w:sz w:val="18"/>
        </w:rPr>
        <w:t>(Former</w:t>
      </w:r>
      <w:r>
        <w:rPr>
          <w:b/>
          <w:spacing w:val="-7"/>
          <w:sz w:val="18"/>
        </w:rPr>
        <w:t> </w:t>
      </w:r>
      <w:r>
        <w:rPr>
          <w:b/>
          <w:sz w:val="18"/>
        </w:rPr>
        <w:t>name</w:t>
      </w:r>
      <w:r>
        <w:rPr>
          <w:b/>
          <w:spacing w:val="-4"/>
          <w:sz w:val="18"/>
        </w:rPr>
        <w:t> </w:t>
      </w:r>
      <w:r>
        <w:rPr>
          <w:b/>
          <w:sz w:val="18"/>
        </w:rPr>
        <w:t>or</w:t>
      </w:r>
      <w:r>
        <w:rPr>
          <w:b/>
          <w:spacing w:val="-4"/>
          <w:sz w:val="18"/>
        </w:rPr>
        <w:t> </w:t>
      </w:r>
      <w:r>
        <w:rPr>
          <w:b/>
          <w:sz w:val="18"/>
        </w:rPr>
        <w:t>former</w:t>
      </w:r>
      <w:r>
        <w:rPr>
          <w:b/>
          <w:spacing w:val="-5"/>
          <w:sz w:val="18"/>
        </w:rPr>
        <w:t> </w:t>
      </w:r>
      <w:r>
        <w:rPr>
          <w:b/>
          <w:sz w:val="18"/>
        </w:rPr>
        <w:t>address,</w:t>
      </w:r>
      <w:r>
        <w:rPr>
          <w:b/>
          <w:spacing w:val="-4"/>
          <w:sz w:val="18"/>
        </w:rPr>
        <w:t> </w:t>
      </w:r>
      <w:r>
        <w:rPr>
          <w:b/>
          <w:sz w:val="18"/>
        </w:rPr>
        <w:t>if</w:t>
      </w:r>
      <w:r>
        <w:rPr>
          <w:b/>
          <w:spacing w:val="-4"/>
          <w:sz w:val="18"/>
        </w:rPr>
        <w:t> </w:t>
      </w:r>
      <w:r>
        <w:rPr>
          <w:b/>
          <w:sz w:val="18"/>
        </w:rPr>
        <w:t>changed</w:t>
      </w:r>
      <w:r>
        <w:rPr>
          <w:b/>
          <w:spacing w:val="-5"/>
          <w:sz w:val="18"/>
        </w:rPr>
        <w:t> </w:t>
      </w:r>
      <w:r>
        <w:rPr>
          <w:b/>
          <w:sz w:val="18"/>
        </w:rPr>
        <w:t>since</w:t>
      </w:r>
      <w:r>
        <w:rPr>
          <w:b/>
          <w:spacing w:val="-4"/>
          <w:sz w:val="18"/>
        </w:rPr>
        <w:t> </w:t>
      </w:r>
      <w:r>
        <w:rPr>
          <w:b/>
          <w:sz w:val="18"/>
        </w:rPr>
        <w:t>last</w:t>
      </w:r>
      <w:r>
        <w:rPr>
          <w:b/>
          <w:spacing w:val="-4"/>
          <w:sz w:val="18"/>
        </w:rPr>
        <w:t> </w:t>
      </w:r>
      <w:r>
        <w:rPr>
          <w:b/>
          <w:spacing w:val="-2"/>
          <w:sz w:val="18"/>
        </w:rPr>
        <w:t>report)</w:t>
      </w:r>
    </w:p>
    <w:p>
      <w:pPr>
        <w:spacing w:line="220" w:lineRule="auto" w:before="30"/>
        <w:ind w:left="569" w:right="898" w:firstLine="97"/>
        <w:jc w:val="left"/>
        <w:rPr>
          <w:b/>
          <w:sz w:val="14"/>
        </w:rPr>
      </w:pPr>
      <w:r>
        <w:rPr/>
        <w:br w:type="column"/>
      </w:r>
      <w:r>
        <w:rPr>
          <w:b/>
          <w:sz w:val="14"/>
        </w:rPr>
        <w:t>(IRS</w:t>
      </w:r>
      <w:r>
        <w:rPr>
          <w:b/>
          <w:spacing w:val="-6"/>
          <w:sz w:val="14"/>
        </w:rPr>
        <w:t> </w:t>
      </w:r>
      <w:r>
        <w:rPr>
          <w:b/>
          <w:sz w:val="14"/>
        </w:rPr>
        <w:t>Employer</w:t>
      </w:r>
      <w:r>
        <w:rPr>
          <w:b/>
          <w:spacing w:val="40"/>
          <w:sz w:val="14"/>
        </w:rPr>
        <w:t> </w:t>
      </w:r>
      <w:r>
        <w:rPr>
          <w:b/>
          <w:sz w:val="14"/>
        </w:rPr>
        <w:t>Identification</w:t>
      </w:r>
      <w:r>
        <w:rPr>
          <w:b/>
          <w:spacing w:val="-8"/>
          <w:sz w:val="14"/>
        </w:rPr>
        <w:t> </w:t>
      </w:r>
      <w:r>
        <w:rPr>
          <w:b/>
          <w:sz w:val="14"/>
        </w:rPr>
        <w:t>No.)</w:t>
      </w:r>
    </w:p>
    <w:p>
      <w:pPr>
        <w:spacing w:after="0" w:line="220" w:lineRule="auto"/>
        <w:jc w:val="left"/>
        <w:rPr>
          <w:sz w:val="14"/>
        </w:rPr>
        <w:sectPr>
          <w:type w:val="continuous"/>
          <w:pgSz w:w="11900" w:h="16840"/>
          <w:pgMar w:top="980" w:bottom="280" w:left="220" w:right="220"/>
          <w:cols w:num="3" w:equalWidth="0">
            <w:col w:w="2252" w:space="317"/>
            <w:col w:w="5781" w:space="514"/>
            <w:col w:w="2596"/>
          </w:cols>
        </w:sectPr>
      </w:pPr>
    </w:p>
    <w:p>
      <w:pPr>
        <w:pStyle w:val="BodyText"/>
        <w:spacing w:before="28"/>
        <w:rPr>
          <w:b/>
          <w:sz w:val="20"/>
        </w:rPr>
      </w:pPr>
    </w:p>
    <w:p>
      <w:pPr>
        <w:pStyle w:val="BodyText"/>
        <w:spacing w:line="20" w:lineRule="exact"/>
        <w:ind w:left="3064"/>
        <w:rPr>
          <w:sz w:val="2"/>
        </w:rPr>
      </w:pPr>
      <w:r>
        <w:rPr>
          <w:sz w:val="2"/>
        </w:rPr>
        <mc:AlternateContent>
          <mc:Choice Requires="wps">
            <w:drawing>
              <wp:inline distT="0" distB="0" distL="0" distR="0">
                <wp:extent cx="3386454" cy="8890"/>
                <wp:effectExtent l="0" t="0" r="0" b="0"/>
                <wp:docPr id="2" name="Group 2"/>
                <wp:cNvGraphicFramePr>
                  <a:graphicFrameLocks/>
                </wp:cNvGraphicFramePr>
                <a:graphic>
                  <a:graphicData uri="http://schemas.microsoft.com/office/word/2010/wordprocessingGroup">
                    <wpg:wgp>
                      <wpg:cNvPr id="2" name="Group 2"/>
                      <wpg:cNvGrpSpPr/>
                      <wpg:grpSpPr>
                        <a:xfrm>
                          <a:off x="0" y="0"/>
                          <a:ext cx="3386454" cy="8890"/>
                          <a:chExt cx="3386454" cy="8890"/>
                        </a:xfrm>
                      </wpg:grpSpPr>
                      <wps:wsp>
                        <wps:cNvPr id="3" name="Graphic 3"/>
                        <wps:cNvSpPr/>
                        <wps:spPr>
                          <a:xfrm>
                            <a:off x="0" y="0"/>
                            <a:ext cx="3386454" cy="8890"/>
                          </a:xfrm>
                          <a:custGeom>
                            <a:avLst/>
                            <a:gdLst/>
                            <a:ahLst/>
                            <a:cxnLst/>
                            <a:rect l="l" t="t" r="r" b="b"/>
                            <a:pathLst>
                              <a:path w="3386454" h="8890">
                                <a:moveTo>
                                  <a:pt x="3386137" y="8572"/>
                                </a:moveTo>
                                <a:lnTo>
                                  <a:pt x="0" y="8572"/>
                                </a:lnTo>
                                <a:lnTo>
                                  <a:pt x="0" y="0"/>
                                </a:lnTo>
                                <a:lnTo>
                                  <a:pt x="3386137" y="0"/>
                                </a:lnTo>
                                <a:lnTo>
                                  <a:pt x="3386137" y="857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6.650pt;height:.7pt;mso-position-horizontal-relative:char;mso-position-vertical-relative:line" id="docshapegroup2" coordorigin="0,0" coordsize="5333,14">
                <v:rect style="position:absolute;left:0;top:0;width:5333;height:14" id="docshape3" filled="true" fillcolor="#000000" stroked="false">
                  <v:fill type="solid"/>
                </v:rect>
              </v:group>
            </w:pict>
          </mc:Fallback>
        </mc:AlternateContent>
      </w:r>
      <w:r>
        <w:rPr>
          <w:sz w:val="2"/>
        </w:rPr>
      </w:r>
    </w:p>
    <w:p>
      <w:pPr>
        <w:pStyle w:val="BodyText"/>
        <w:spacing w:line="249" w:lineRule="auto" w:before="82"/>
        <w:ind w:left="107" w:right="192"/>
      </w:pPr>
      <w:r>
        <w:rPr/>
        <w:t>Check</w:t>
      </w:r>
      <w:r>
        <w:rPr>
          <w:spacing w:val="-2"/>
        </w:rPr>
        <w:t> </w:t>
      </w:r>
      <w:r>
        <w:rPr/>
        <w:t>the</w:t>
      </w:r>
      <w:r>
        <w:rPr>
          <w:spacing w:val="-2"/>
        </w:rPr>
        <w:t> </w:t>
      </w:r>
      <w:r>
        <w:rPr/>
        <w:t>appropriate</w:t>
      </w:r>
      <w:r>
        <w:rPr>
          <w:spacing w:val="-2"/>
        </w:rPr>
        <w:t> </w:t>
      </w:r>
      <w:r>
        <w:rPr/>
        <w:t>box</w:t>
      </w:r>
      <w:r>
        <w:rPr>
          <w:spacing w:val="-2"/>
        </w:rPr>
        <w:t> </w:t>
      </w:r>
      <w:r>
        <w:rPr/>
        <w:t>below</w:t>
      </w:r>
      <w:r>
        <w:rPr>
          <w:spacing w:val="-2"/>
        </w:rPr>
        <w:t> </w:t>
      </w:r>
      <w:r>
        <w:rPr/>
        <w:t>if</w:t>
      </w:r>
      <w:r>
        <w:rPr>
          <w:spacing w:val="-2"/>
        </w:rPr>
        <w:t> </w:t>
      </w:r>
      <w:r>
        <w:rPr/>
        <w:t>the</w:t>
      </w:r>
      <w:r>
        <w:rPr>
          <w:spacing w:val="-2"/>
        </w:rPr>
        <w:t> </w:t>
      </w:r>
      <w:r>
        <w:rPr/>
        <w:t>Form</w:t>
      </w:r>
      <w:r>
        <w:rPr>
          <w:spacing w:val="-2"/>
        </w:rPr>
        <w:t> </w:t>
      </w:r>
      <w:r>
        <w:rPr/>
        <w:t>8-K</w:t>
      </w:r>
      <w:r>
        <w:rPr>
          <w:spacing w:val="-2"/>
        </w:rPr>
        <w:t> </w:t>
      </w:r>
      <w:r>
        <w:rPr/>
        <w:t>filing</w:t>
      </w:r>
      <w:r>
        <w:rPr>
          <w:spacing w:val="-2"/>
        </w:rPr>
        <w:t> </w:t>
      </w:r>
      <w:r>
        <w:rPr/>
        <w:t>is</w:t>
      </w:r>
      <w:r>
        <w:rPr>
          <w:spacing w:val="-2"/>
        </w:rPr>
        <w:t> </w:t>
      </w:r>
      <w:r>
        <w:rPr/>
        <w:t>intended</w:t>
      </w:r>
      <w:r>
        <w:rPr>
          <w:spacing w:val="-2"/>
        </w:rPr>
        <w:t> </w:t>
      </w:r>
      <w:r>
        <w:rPr/>
        <w:t>to</w:t>
      </w:r>
      <w:r>
        <w:rPr>
          <w:spacing w:val="-2"/>
        </w:rPr>
        <w:t> </w:t>
      </w:r>
      <w:r>
        <w:rPr/>
        <w:t>simultaneously</w:t>
      </w:r>
      <w:r>
        <w:rPr>
          <w:spacing w:val="-2"/>
        </w:rPr>
        <w:t> </w:t>
      </w:r>
      <w:r>
        <w:rPr/>
        <w:t>satisfy</w:t>
      </w:r>
      <w:r>
        <w:rPr>
          <w:spacing w:val="-2"/>
        </w:rPr>
        <w:t> </w:t>
      </w:r>
      <w:r>
        <w:rPr/>
        <w:t>the</w:t>
      </w:r>
      <w:r>
        <w:rPr>
          <w:spacing w:val="-2"/>
        </w:rPr>
        <w:t> </w:t>
      </w:r>
      <w:r>
        <w:rPr/>
        <w:t>filing</w:t>
      </w:r>
      <w:r>
        <w:rPr>
          <w:spacing w:val="-2"/>
        </w:rPr>
        <w:t> </w:t>
      </w:r>
      <w:r>
        <w:rPr/>
        <w:t>obligation</w:t>
      </w:r>
      <w:r>
        <w:rPr>
          <w:spacing w:val="-2"/>
        </w:rPr>
        <w:t> </w:t>
      </w:r>
      <w:r>
        <w:rPr/>
        <w:t>of</w:t>
      </w:r>
      <w:r>
        <w:rPr>
          <w:spacing w:val="-2"/>
        </w:rPr>
        <w:t> </w:t>
      </w:r>
      <w:r>
        <w:rPr/>
        <w:t>the</w:t>
      </w:r>
      <w:r>
        <w:rPr>
          <w:spacing w:val="-2"/>
        </w:rPr>
        <w:t> </w:t>
      </w:r>
      <w:r>
        <w:rPr/>
        <w:t>registrant</w:t>
      </w:r>
      <w:r>
        <w:rPr>
          <w:spacing w:val="-2"/>
        </w:rPr>
        <w:t> </w:t>
      </w:r>
      <w:r>
        <w:rPr/>
        <w:t>under</w:t>
      </w:r>
      <w:r>
        <w:rPr>
          <w:spacing w:val="-2"/>
        </w:rPr>
        <w:t> </w:t>
      </w:r>
      <w:r>
        <w:rPr/>
        <w:t>any</w:t>
      </w:r>
      <w:r>
        <w:rPr>
          <w:spacing w:val="-2"/>
        </w:rPr>
        <w:t> </w:t>
      </w:r>
      <w:r>
        <w:rPr/>
        <w:t>of</w:t>
      </w:r>
      <w:r>
        <w:rPr>
          <w:spacing w:val="-2"/>
        </w:rPr>
        <w:t> </w:t>
      </w:r>
      <w:r>
        <w:rPr/>
        <w:t>the following provisions:</w:t>
      </w:r>
    </w:p>
    <w:p>
      <w:pPr>
        <w:pStyle w:val="ListParagraph"/>
        <w:numPr>
          <w:ilvl w:val="0"/>
          <w:numId w:val="1"/>
        </w:numPr>
        <w:tabs>
          <w:tab w:pos="773" w:val="left" w:leader="none"/>
        </w:tabs>
        <w:spacing w:line="240" w:lineRule="auto" w:before="123" w:after="0"/>
        <w:ind w:left="773" w:right="0" w:hanging="648"/>
        <w:jc w:val="left"/>
        <w:rPr>
          <w:sz w:val="18"/>
        </w:rPr>
      </w:pPr>
      <w:r>
        <w:rPr>
          <w:sz w:val="18"/>
        </w:rPr>
        <w:t>Written</w:t>
      </w:r>
      <w:r>
        <w:rPr>
          <w:spacing w:val="-7"/>
          <w:sz w:val="18"/>
        </w:rPr>
        <w:t> </w:t>
      </w:r>
      <w:r>
        <w:rPr>
          <w:sz w:val="18"/>
        </w:rPr>
        <w:t>communications</w:t>
      </w:r>
      <w:r>
        <w:rPr>
          <w:spacing w:val="-5"/>
          <w:sz w:val="18"/>
        </w:rPr>
        <w:t> </w:t>
      </w:r>
      <w:r>
        <w:rPr>
          <w:sz w:val="18"/>
        </w:rPr>
        <w:t>pursuant</w:t>
      </w:r>
      <w:r>
        <w:rPr>
          <w:spacing w:val="-4"/>
          <w:sz w:val="18"/>
        </w:rPr>
        <w:t> </w:t>
      </w:r>
      <w:r>
        <w:rPr>
          <w:sz w:val="18"/>
        </w:rPr>
        <w:t>to</w:t>
      </w:r>
      <w:r>
        <w:rPr>
          <w:spacing w:val="-5"/>
          <w:sz w:val="18"/>
        </w:rPr>
        <w:t> </w:t>
      </w:r>
      <w:r>
        <w:rPr>
          <w:sz w:val="18"/>
        </w:rPr>
        <w:t>Rule</w:t>
      </w:r>
      <w:r>
        <w:rPr>
          <w:spacing w:val="-4"/>
          <w:sz w:val="18"/>
        </w:rPr>
        <w:t> </w:t>
      </w:r>
      <w:r>
        <w:rPr>
          <w:sz w:val="18"/>
        </w:rPr>
        <w:t>425</w:t>
      </w:r>
      <w:r>
        <w:rPr>
          <w:spacing w:val="-5"/>
          <w:sz w:val="18"/>
        </w:rPr>
        <w:t> </w:t>
      </w:r>
      <w:r>
        <w:rPr>
          <w:sz w:val="18"/>
        </w:rPr>
        <w:t>under</w:t>
      </w:r>
      <w:r>
        <w:rPr>
          <w:spacing w:val="-5"/>
          <w:sz w:val="18"/>
        </w:rPr>
        <w:t> </w:t>
      </w:r>
      <w:r>
        <w:rPr>
          <w:sz w:val="18"/>
        </w:rPr>
        <w:t>the</w:t>
      </w:r>
      <w:r>
        <w:rPr>
          <w:spacing w:val="-4"/>
          <w:sz w:val="18"/>
        </w:rPr>
        <w:t> </w:t>
      </w:r>
      <w:r>
        <w:rPr>
          <w:sz w:val="18"/>
        </w:rPr>
        <w:t>Securities</w:t>
      </w:r>
      <w:r>
        <w:rPr>
          <w:spacing w:val="-5"/>
          <w:sz w:val="18"/>
        </w:rPr>
        <w:t> </w:t>
      </w:r>
      <w:r>
        <w:rPr>
          <w:sz w:val="18"/>
        </w:rPr>
        <w:t>Act</w:t>
      </w:r>
      <w:r>
        <w:rPr>
          <w:spacing w:val="-4"/>
          <w:sz w:val="18"/>
        </w:rPr>
        <w:t> </w:t>
      </w:r>
      <w:r>
        <w:rPr>
          <w:sz w:val="18"/>
        </w:rPr>
        <w:t>(17</w:t>
      </w:r>
      <w:r>
        <w:rPr>
          <w:spacing w:val="-5"/>
          <w:sz w:val="18"/>
        </w:rPr>
        <w:t> </w:t>
      </w:r>
      <w:r>
        <w:rPr>
          <w:sz w:val="18"/>
        </w:rPr>
        <w:t>CFR</w:t>
      </w:r>
      <w:r>
        <w:rPr>
          <w:spacing w:val="-4"/>
          <w:sz w:val="18"/>
        </w:rPr>
        <w:t> </w:t>
      </w:r>
      <w:r>
        <w:rPr>
          <w:spacing w:val="-2"/>
          <w:sz w:val="18"/>
        </w:rPr>
        <w:t>230.425)</w:t>
      </w:r>
    </w:p>
    <w:p>
      <w:pPr>
        <w:pStyle w:val="ListParagraph"/>
        <w:numPr>
          <w:ilvl w:val="0"/>
          <w:numId w:val="1"/>
        </w:numPr>
        <w:tabs>
          <w:tab w:pos="773" w:val="left" w:leader="none"/>
        </w:tabs>
        <w:spacing w:line="240" w:lineRule="auto" w:before="141" w:after="0"/>
        <w:ind w:left="773" w:right="0" w:hanging="648"/>
        <w:jc w:val="left"/>
        <w:rPr>
          <w:sz w:val="18"/>
        </w:rPr>
      </w:pPr>
      <w:r>
        <w:rPr>
          <w:sz w:val="18"/>
        </w:rPr>
        <w:t>Soliciting</w:t>
      </w:r>
      <w:r>
        <w:rPr>
          <w:spacing w:val="-7"/>
          <w:sz w:val="18"/>
        </w:rPr>
        <w:t> </w:t>
      </w:r>
      <w:r>
        <w:rPr>
          <w:sz w:val="18"/>
        </w:rPr>
        <w:t>material</w:t>
      </w:r>
      <w:r>
        <w:rPr>
          <w:spacing w:val="-4"/>
          <w:sz w:val="18"/>
        </w:rPr>
        <w:t> </w:t>
      </w:r>
      <w:r>
        <w:rPr>
          <w:sz w:val="18"/>
        </w:rPr>
        <w:t>pursuant</w:t>
      </w:r>
      <w:r>
        <w:rPr>
          <w:spacing w:val="-5"/>
          <w:sz w:val="18"/>
        </w:rPr>
        <w:t> </w:t>
      </w:r>
      <w:r>
        <w:rPr>
          <w:sz w:val="18"/>
        </w:rPr>
        <w:t>to</w:t>
      </w:r>
      <w:r>
        <w:rPr>
          <w:spacing w:val="-4"/>
          <w:sz w:val="18"/>
        </w:rPr>
        <w:t> </w:t>
      </w:r>
      <w:r>
        <w:rPr>
          <w:sz w:val="18"/>
        </w:rPr>
        <w:t>Rule</w:t>
      </w:r>
      <w:r>
        <w:rPr>
          <w:spacing w:val="-5"/>
          <w:sz w:val="18"/>
        </w:rPr>
        <w:t> </w:t>
      </w:r>
      <w:r>
        <w:rPr>
          <w:sz w:val="18"/>
        </w:rPr>
        <w:t>14a-12</w:t>
      </w:r>
      <w:r>
        <w:rPr>
          <w:spacing w:val="-4"/>
          <w:sz w:val="18"/>
        </w:rPr>
        <w:t> </w:t>
      </w:r>
      <w:r>
        <w:rPr>
          <w:sz w:val="18"/>
        </w:rPr>
        <w:t>under</w:t>
      </w:r>
      <w:r>
        <w:rPr>
          <w:spacing w:val="-5"/>
          <w:sz w:val="18"/>
        </w:rPr>
        <w:t> </w:t>
      </w:r>
      <w:r>
        <w:rPr>
          <w:sz w:val="18"/>
        </w:rPr>
        <w:t>the</w:t>
      </w:r>
      <w:r>
        <w:rPr>
          <w:spacing w:val="-4"/>
          <w:sz w:val="18"/>
        </w:rPr>
        <w:t> </w:t>
      </w:r>
      <w:r>
        <w:rPr>
          <w:sz w:val="18"/>
        </w:rPr>
        <w:t>Exchange</w:t>
      </w:r>
      <w:r>
        <w:rPr>
          <w:spacing w:val="-5"/>
          <w:sz w:val="18"/>
        </w:rPr>
        <w:t> </w:t>
      </w:r>
      <w:r>
        <w:rPr>
          <w:sz w:val="18"/>
        </w:rPr>
        <w:t>Act</w:t>
      </w:r>
      <w:r>
        <w:rPr>
          <w:spacing w:val="-4"/>
          <w:sz w:val="18"/>
        </w:rPr>
        <w:t> </w:t>
      </w:r>
      <w:r>
        <w:rPr>
          <w:sz w:val="18"/>
        </w:rPr>
        <w:t>(17</w:t>
      </w:r>
      <w:r>
        <w:rPr>
          <w:spacing w:val="-5"/>
          <w:sz w:val="18"/>
        </w:rPr>
        <w:t> </w:t>
      </w:r>
      <w:r>
        <w:rPr>
          <w:sz w:val="18"/>
        </w:rPr>
        <w:t>CFR</w:t>
      </w:r>
      <w:r>
        <w:rPr>
          <w:spacing w:val="-4"/>
          <w:sz w:val="18"/>
        </w:rPr>
        <w:t> </w:t>
      </w:r>
      <w:r>
        <w:rPr>
          <w:sz w:val="18"/>
        </w:rPr>
        <w:t>240.14a-</w:t>
      </w:r>
      <w:r>
        <w:rPr>
          <w:spacing w:val="-5"/>
          <w:sz w:val="18"/>
        </w:rPr>
        <w:t>12)</w:t>
      </w:r>
    </w:p>
    <w:p>
      <w:pPr>
        <w:pStyle w:val="ListParagraph"/>
        <w:numPr>
          <w:ilvl w:val="0"/>
          <w:numId w:val="1"/>
        </w:numPr>
        <w:tabs>
          <w:tab w:pos="773" w:val="left" w:leader="none"/>
        </w:tabs>
        <w:spacing w:line="240" w:lineRule="auto" w:before="142" w:after="0"/>
        <w:ind w:left="773" w:right="0" w:hanging="648"/>
        <w:jc w:val="left"/>
        <w:rPr>
          <w:sz w:val="18"/>
        </w:rPr>
      </w:pPr>
      <w:r>
        <w:rPr>
          <w:sz w:val="18"/>
        </w:rPr>
        <w:t>Pre-commencement</w:t>
      </w:r>
      <w:r>
        <w:rPr>
          <w:spacing w:val="-8"/>
          <w:sz w:val="18"/>
        </w:rPr>
        <w:t> </w:t>
      </w:r>
      <w:r>
        <w:rPr>
          <w:sz w:val="18"/>
        </w:rPr>
        <w:t>communications</w:t>
      </w:r>
      <w:r>
        <w:rPr>
          <w:spacing w:val="-6"/>
          <w:sz w:val="18"/>
        </w:rPr>
        <w:t> </w:t>
      </w:r>
      <w:r>
        <w:rPr>
          <w:sz w:val="18"/>
        </w:rPr>
        <w:t>pursuant</w:t>
      </w:r>
      <w:r>
        <w:rPr>
          <w:spacing w:val="-6"/>
          <w:sz w:val="18"/>
        </w:rPr>
        <w:t> </w:t>
      </w:r>
      <w:r>
        <w:rPr>
          <w:sz w:val="18"/>
        </w:rPr>
        <w:t>to</w:t>
      </w:r>
      <w:r>
        <w:rPr>
          <w:spacing w:val="-6"/>
          <w:sz w:val="18"/>
        </w:rPr>
        <w:t> </w:t>
      </w:r>
      <w:r>
        <w:rPr>
          <w:sz w:val="18"/>
        </w:rPr>
        <w:t>Rule</w:t>
      </w:r>
      <w:r>
        <w:rPr>
          <w:spacing w:val="-6"/>
          <w:sz w:val="18"/>
        </w:rPr>
        <w:t> </w:t>
      </w:r>
      <w:r>
        <w:rPr>
          <w:sz w:val="18"/>
        </w:rPr>
        <w:t>14d-2(b)</w:t>
      </w:r>
      <w:r>
        <w:rPr>
          <w:spacing w:val="-5"/>
          <w:sz w:val="18"/>
        </w:rPr>
        <w:t> </w:t>
      </w:r>
      <w:r>
        <w:rPr>
          <w:sz w:val="18"/>
        </w:rPr>
        <w:t>under</w:t>
      </w:r>
      <w:r>
        <w:rPr>
          <w:spacing w:val="-6"/>
          <w:sz w:val="18"/>
        </w:rPr>
        <w:t> </w:t>
      </w:r>
      <w:r>
        <w:rPr>
          <w:sz w:val="18"/>
        </w:rPr>
        <w:t>the</w:t>
      </w:r>
      <w:r>
        <w:rPr>
          <w:spacing w:val="-6"/>
          <w:sz w:val="18"/>
        </w:rPr>
        <w:t> </w:t>
      </w:r>
      <w:r>
        <w:rPr>
          <w:sz w:val="18"/>
        </w:rPr>
        <w:t>Exchange</w:t>
      </w:r>
      <w:r>
        <w:rPr>
          <w:spacing w:val="-6"/>
          <w:sz w:val="18"/>
        </w:rPr>
        <w:t> </w:t>
      </w:r>
      <w:r>
        <w:rPr>
          <w:sz w:val="18"/>
        </w:rPr>
        <w:t>Act</w:t>
      </w:r>
      <w:r>
        <w:rPr>
          <w:spacing w:val="-6"/>
          <w:sz w:val="18"/>
        </w:rPr>
        <w:t> </w:t>
      </w:r>
      <w:r>
        <w:rPr>
          <w:sz w:val="18"/>
        </w:rPr>
        <w:t>(17</w:t>
      </w:r>
      <w:r>
        <w:rPr>
          <w:spacing w:val="-6"/>
          <w:sz w:val="18"/>
        </w:rPr>
        <w:t> </w:t>
      </w:r>
      <w:r>
        <w:rPr>
          <w:sz w:val="18"/>
        </w:rPr>
        <w:t>CFR</w:t>
      </w:r>
      <w:r>
        <w:rPr>
          <w:spacing w:val="-5"/>
          <w:sz w:val="18"/>
        </w:rPr>
        <w:t> </w:t>
      </w:r>
      <w:r>
        <w:rPr>
          <w:sz w:val="18"/>
        </w:rPr>
        <w:t>240.14d-</w:t>
      </w:r>
      <w:r>
        <w:rPr>
          <w:spacing w:val="-2"/>
          <w:sz w:val="18"/>
        </w:rPr>
        <w:t>2(b))</w:t>
      </w:r>
    </w:p>
    <w:p>
      <w:pPr>
        <w:pStyle w:val="ListParagraph"/>
        <w:numPr>
          <w:ilvl w:val="0"/>
          <w:numId w:val="1"/>
        </w:numPr>
        <w:tabs>
          <w:tab w:pos="773" w:val="left" w:leader="none"/>
        </w:tabs>
        <w:spacing w:line="240" w:lineRule="auto" w:before="128" w:after="0"/>
        <w:ind w:left="773" w:right="0" w:hanging="648"/>
        <w:jc w:val="left"/>
        <w:rPr>
          <w:sz w:val="18"/>
        </w:rPr>
      </w:pPr>
      <w:r>
        <w:rPr>
          <w:sz w:val="18"/>
        </w:rPr>
        <w:t>Pre-commencement</w:t>
      </w:r>
      <w:r>
        <w:rPr>
          <w:spacing w:val="-8"/>
          <w:sz w:val="18"/>
        </w:rPr>
        <w:t> </w:t>
      </w:r>
      <w:r>
        <w:rPr>
          <w:sz w:val="18"/>
        </w:rPr>
        <w:t>communications</w:t>
      </w:r>
      <w:r>
        <w:rPr>
          <w:spacing w:val="-6"/>
          <w:sz w:val="18"/>
        </w:rPr>
        <w:t> </w:t>
      </w:r>
      <w:r>
        <w:rPr>
          <w:sz w:val="18"/>
        </w:rPr>
        <w:t>pursuant</w:t>
      </w:r>
      <w:r>
        <w:rPr>
          <w:spacing w:val="-6"/>
          <w:sz w:val="18"/>
        </w:rPr>
        <w:t> </w:t>
      </w:r>
      <w:r>
        <w:rPr>
          <w:sz w:val="18"/>
        </w:rPr>
        <w:t>to</w:t>
      </w:r>
      <w:r>
        <w:rPr>
          <w:spacing w:val="-6"/>
          <w:sz w:val="18"/>
        </w:rPr>
        <w:t> </w:t>
      </w:r>
      <w:r>
        <w:rPr>
          <w:sz w:val="18"/>
        </w:rPr>
        <w:t>Rule</w:t>
      </w:r>
      <w:r>
        <w:rPr>
          <w:spacing w:val="-6"/>
          <w:sz w:val="18"/>
        </w:rPr>
        <w:t> </w:t>
      </w:r>
      <w:r>
        <w:rPr>
          <w:sz w:val="18"/>
        </w:rPr>
        <w:t>13e-4(c)</w:t>
      </w:r>
      <w:r>
        <w:rPr>
          <w:spacing w:val="-5"/>
          <w:sz w:val="18"/>
        </w:rPr>
        <w:t> </w:t>
      </w:r>
      <w:r>
        <w:rPr>
          <w:sz w:val="18"/>
        </w:rPr>
        <w:t>under</w:t>
      </w:r>
      <w:r>
        <w:rPr>
          <w:spacing w:val="-6"/>
          <w:sz w:val="18"/>
        </w:rPr>
        <w:t> </w:t>
      </w:r>
      <w:r>
        <w:rPr>
          <w:sz w:val="18"/>
        </w:rPr>
        <w:t>the</w:t>
      </w:r>
      <w:r>
        <w:rPr>
          <w:spacing w:val="-6"/>
          <w:sz w:val="18"/>
        </w:rPr>
        <w:t> </w:t>
      </w:r>
      <w:r>
        <w:rPr>
          <w:sz w:val="18"/>
        </w:rPr>
        <w:t>Exchange</w:t>
      </w:r>
      <w:r>
        <w:rPr>
          <w:spacing w:val="-6"/>
          <w:sz w:val="18"/>
        </w:rPr>
        <w:t> </w:t>
      </w:r>
      <w:r>
        <w:rPr>
          <w:sz w:val="18"/>
        </w:rPr>
        <w:t>Act</w:t>
      </w:r>
      <w:r>
        <w:rPr>
          <w:spacing w:val="-6"/>
          <w:sz w:val="18"/>
        </w:rPr>
        <w:t> </w:t>
      </w:r>
      <w:r>
        <w:rPr>
          <w:sz w:val="18"/>
        </w:rPr>
        <w:t>(17</w:t>
      </w:r>
      <w:r>
        <w:rPr>
          <w:spacing w:val="-6"/>
          <w:sz w:val="18"/>
        </w:rPr>
        <w:t> </w:t>
      </w:r>
      <w:r>
        <w:rPr>
          <w:sz w:val="18"/>
        </w:rPr>
        <w:t>CFR</w:t>
      </w:r>
      <w:r>
        <w:rPr>
          <w:spacing w:val="-5"/>
          <w:sz w:val="18"/>
        </w:rPr>
        <w:t> </w:t>
      </w:r>
      <w:r>
        <w:rPr>
          <w:sz w:val="18"/>
        </w:rPr>
        <w:t>240.13e-</w:t>
      </w:r>
      <w:r>
        <w:rPr>
          <w:spacing w:val="-2"/>
          <w:sz w:val="18"/>
        </w:rPr>
        <w:t>4(c))</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4"/>
        <w:rPr>
          <w:sz w:val="20"/>
        </w:rPr>
      </w:pPr>
      <w:r>
        <w:rPr/>
        <mc:AlternateContent>
          <mc:Choice Requires="wps">
            <w:drawing>
              <wp:anchor distT="0" distB="0" distL="0" distR="0" allowOverlap="1" layoutInCell="1" locked="0" behindDoc="1" simplePos="0" relativeHeight="487588864">
                <wp:simplePos x="0" y="0"/>
                <wp:positionH relativeFrom="page">
                  <wp:posOffset>208279</wp:posOffset>
                </wp:positionH>
                <wp:positionV relativeFrom="paragraph">
                  <wp:posOffset>195567</wp:posOffset>
                </wp:positionV>
                <wp:extent cx="7132320" cy="17145"/>
                <wp:effectExtent l="0" t="0" r="0" b="0"/>
                <wp:wrapTopAndBottom/>
                <wp:docPr id="4" name="Group 4"/>
                <wp:cNvGraphicFramePr>
                  <a:graphicFrameLocks/>
                </wp:cNvGraphicFramePr>
                <a:graphic>
                  <a:graphicData uri="http://schemas.microsoft.com/office/word/2010/wordprocessingGroup">
                    <wpg:wgp>
                      <wpg:cNvPr id="4" name="Group 4"/>
                      <wpg:cNvGrpSpPr/>
                      <wpg:grpSpPr>
                        <a:xfrm>
                          <a:off x="0" y="0"/>
                          <a:ext cx="7132320" cy="17145"/>
                          <a:chExt cx="7132320" cy="17145"/>
                        </a:xfrm>
                      </wpg:grpSpPr>
                      <wps:wsp>
                        <wps:cNvPr id="5" name="Graphic 5"/>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6" name="Graphic 6"/>
                        <wps:cNvSpPr/>
                        <wps:spPr>
                          <a:xfrm>
                            <a:off x="-12" y="0"/>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7" name="Graphic 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5.399023pt;width:561.6pt;height:1.35pt;mso-position-horizontal-relative:page;mso-position-vertical-relative:paragraph;z-index:-15727616;mso-wrap-distance-left:0;mso-wrap-distance-right:0" id="docshapegroup4" coordorigin="328,308" coordsize="11232,27">
                <v:rect style="position:absolute;left:328;top:307;width:11232;height:14" id="docshape5" filled="true" fillcolor="#999999" stroked="false">
                  <v:fill type="solid"/>
                </v:rect>
                <v:shape style="position:absolute;left:327;top:307;width:11232;height:27" id="docshape6" coordorigin="328,308" coordsize="11232,27" path="m11560,308l11546,321,328,321,328,335,11546,335,11560,335,11560,321,11560,308xe" filled="true" fillcolor="#ededed" stroked="false">
                  <v:path arrowok="t"/>
                  <v:fill type="solid"/>
                </v:shape>
                <v:shape style="position:absolute;left:328;top:307;width:14;height:27" id="docshape7" coordorigin="328,308" coordsize="14,27" path="m328,335l328,308,341,308,341,321,328,335xe" filled="true" fillcolor="#999999" stroked="false">
                  <v:path arrowok="t"/>
                  <v:fill type="solid"/>
                </v:shape>
                <w10:wrap type="topAndBottom"/>
              </v:group>
            </w:pict>
          </mc:Fallback>
        </mc:AlternateContent>
      </w:r>
    </w:p>
    <w:p>
      <w:pPr>
        <w:spacing w:after="0"/>
        <w:rPr>
          <w:sz w:val="20"/>
        </w:rPr>
        <w:sectPr>
          <w:type w:val="continuous"/>
          <w:pgSz w:w="11900" w:h="16840"/>
          <w:pgMar w:top="980" w:bottom="280" w:left="220" w:right="220"/>
        </w:sectPr>
      </w:pPr>
    </w:p>
    <w:p>
      <w:pPr>
        <w:spacing w:before="78"/>
        <w:ind w:left="0" w:right="9" w:firstLine="0"/>
        <w:jc w:val="center"/>
        <w:rPr>
          <w:b/>
          <w:sz w:val="18"/>
        </w:rPr>
      </w:pPr>
      <w:r>
        <w:rPr>
          <w:b/>
          <w:sz w:val="18"/>
        </w:rPr>
        <w:t>Securities</w:t>
      </w:r>
      <w:r>
        <w:rPr>
          <w:b/>
          <w:spacing w:val="-8"/>
          <w:sz w:val="18"/>
        </w:rPr>
        <w:t> </w:t>
      </w:r>
      <w:r>
        <w:rPr>
          <w:b/>
          <w:sz w:val="18"/>
        </w:rPr>
        <w:t>registered</w:t>
      </w:r>
      <w:r>
        <w:rPr>
          <w:b/>
          <w:spacing w:val="-5"/>
          <w:sz w:val="18"/>
        </w:rPr>
        <w:t> </w:t>
      </w:r>
      <w:r>
        <w:rPr>
          <w:b/>
          <w:sz w:val="18"/>
        </w:rPr>
        <w:t>pursuant</w:t>
      </w:r>
      <w:r>
        <w:rPr>
          <w:b/>
          <w:spacing w:val="-5"/>
          <w:sz w:val="18"/>
        </w:rPr>
        <w:t> </w:t>
      </w:r>
      <w:r>
        <w:rPr>
          <w:b/>
          <w:sz w:val="18"/>
        </w:rPr>
        <w:t>to</w:t>
      </w:r>
      <w:r>
        <w:rPr>
          <w:b/>
          <w:spacing w:val="-5"/>
          <w:sz w:val="18"/>
        </w:rPr>
        <w:t> </w:t>
      </w:r>
      <w:r>
        <w:rPr>
          <w:b/>
          <w:sz w:val="18"/>
        </w:rPr>
        <w:t>Section</w:t>
      </w:r>
      <w:r>
        <w:rPr>
          <w:b/>
          <w:spacing w:val="-5"/>
          <w:sz w:val="18"/>
        </w:rPr>
        <w:t> </w:t>
      </w:r>
      <w:r>
        <w:rPr>
          <w:b/>
          <w:sz w:val="18"/>
        </w:rPr>
        <w:t>12(b)</w:t>
      </w:r>
      <w:r>
        <w:rPr>
          <w:b/>
          <w:spacing w:val="-5"/>
          <w:sz w:val="18"/>
        </w:rPr>
        <w:t> </w:t>
      </w:r>
      <w:r>
        <w:rPr>
          <w:b/>
          <w:sz w:val="18"/>
        </w:rPr>
        <w:t>of</w:t>
      </w:r>
      <w:r>
        <w:rPr>
          <w:b/>
          <w:spacing w:val="-5"/>
          <w:sz w:val="18"/>
        </w:rPr>
        <w:t> </w:t>
      </w:r>
      <w:r>
        <w:rPr>
          <w:b/>
          <w:sz w:val="18"/>
        </w:rPr>
        <w:t>the</w:t>
      </w:r>
      <w:r>
        <w:rPr>
          <w:b/>
          <w:spacing w:val="-5"/>
          <w:sz w:val="18"/>
        </w:rPr>
        <w:t> </w:t>
      </w:r>
      <w:r>
        <w:rPr>
          <w:b/>
          <w:sz w:val="18"/>
        </w:rPr>
        <w:t>Securities</w:t>
      </w:r>
      <w:r>
        <w:rPr>
          <w:b/>
          <w:spacing w:val="-5"/>
          <w:sz w:val="18"/>
        </w:rPr>
        <w:t> </w:t>
      </w:r>
      <w:r>
        <w:rPr>
          <w:b/>
          <w:sz w:val="18"/>
        </w:rPr>
        <w:t>Exchange</w:t>
      </w:r>
      <w:r>
        <w:rPr>
          <w:b/>
          <w:spacing w:val="-5"/>
          <w:sz w:val="18"/>
        </w:rPr>
        <w:t> </w:t>
      </w:r>
      <w:r>
        <w:rPr>
          <w:b/>
          <w:sz w:val="18"/>
        </w:rPr>
        <w:t>Act</w:t>
      </w:r>
      <w:r>
        <w:rPr>
          <w:b/>
          <w:spacing w:val="-5"/>
          <w:sz w:val="18"/>
        </w:rPr>
        <w:t> </w:t>
      </w:r>
      <w:r>
        <w:rPr>
          <w:b/>
          <w:sz w:val="18"/>
        </w:rPr>
        <w:t>of</w:t>
      </w:r>
      <w:r>
        <w:rPr>
          <w:b/>
          <w:spacing w:val="-5"/>
          <w:sz w:val="18"/>
        </w:rPr>
        <w:t> </w:t>
      </w:r>
      <w:r>
        <w:rPr>
          <w:b/>
          <w:spacing w:val="-2"/>
          <w:sz w:val="18"/>
        </w:rPr>
        <w:t>1934:</w:t>
      </w:r>
    </w:p>
    <w:p>
      <w:pPr>
        <w:pStyle w:val="BodyText"/>
        <w:spacing w:before="2"/>
        <w:rPr>
          <w:b/>
          <w:sz w:val="6"/>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6"/>
        <w:gridCol w:w="108"/>
        <w:gridCol w:w="1755"/>
        <w:gridCol w:w="108"/>
        <w:gridCol w:w="4590"/>
      </w:tblGrid>
      <w:tr>
        <w:trPr>
          <w:trHeight w:val="213" w:hRule="atLeast"/>
        </w:trPr>
        <w:tc>
          <w:tcPr>
            <w:tcW w:w="4576" w:type="dxa"/>
            <w:tcBorders>
              <w:bottom w:val="single" w:sz="6" w:space="0" w:color="000000"/>
            </w:tcBorders>
          </w:tcPr>
          <w:p>
            <w:pPr>
              <w:pStyle w:val="TableParagraph"/>
              <w:spacing w:line="194" w:lineRule="exact" w:before="0"/>
              <w:ind w:left="1" w:right="11"/>
              <w:jc w:val="center"/>
              <w:rPr>
                <w:b/>
                <w:sz w:val="18"/>
              </w:rPr>
            </w:pPr>
            <w:r>
              <w:rPr>
                <w:b/>
                <w:sz w:val="18"/>
              </w:rPr>
              <w:t>Title</w:t>
            </w:r>
            <w:r>
              <w:rPr>
                <w:b/>
                <w:spacing w:val="-6"/>
                <w:sz w:val="18"/>
              </w:rPr>
              <w:t> </w:t>
            </w:r>
            <w:r>
              <w:rPr>
                <w:b/>
                <w:sz w:val="18"/>
              </w:rPr>
              <w:t>of</w:t>
            </w:r>
            <w:r>
              <w:rPr>
                <w:b/>
                <w:spacing w:val="-4"/>
                <w:sz w:val="18"/>
              </w:rPr>
              <w:t> </w:t>
            </w:r>
            <w:r>
              <w:rPr>
                <w:b/>
                <w:sz w:val="18"/>
              </w:rPr>
              <w:t>each</w:t>
            </w:r>
            <w:r>
              <w:rPr>
                <w:b/>
                <w:spacing w:val="-3"/>
                <w:sz w:val="18"/>
              </w:rPr>
              <w:t> </w:t>
            </w:r>
            <w:r>
              <w:rPr>
                <w:b/>
                <w:spacing w:val="-4"/>
                <w:sz w:val="18"/>
              </w:rPr>
              <w:t>class</w:t>
            </w:r>
          </w:p>
        </w:tc>
        <w:tc>
          <w:tcPr>
            <w:tcW w:w="108" w:type="dxa"/>
          </w:tcPr>
          <w:p>
            <w:pPr>
              <w:pStyle w:val="TableParagraph"/>
              <w:spacing w:line="240" w:lineRule="auto" w:before="0"/>
              <w:rPr>
                <w:sz w:val="14"/>
              </w:rPr>
            </w:pPr>
          </w:p>
        </w:tc>
        <w:tc>
          <w:tcPr>
            <w:tcW w:w="1755" w:type="dxa"/>
            <w:tcBorders>
              <w:bottom w:val="single" w:sz="6" w:space="0" w:color="000000"/>
            </w:tcBorders>
          </w:tcPr>
          <w:p>
            <w:pPr>
              <w:pStyle w:val="TableParagraph"/>
              <w:spacing w:line="194" w:lineRule="exact" w:before="0"/>
              <w:ind w:right="10"/>
              <w:jc w:val="center"/>
              <w:rPr>
                <w:b/>
                <w:sz w:val="18"/>
              </w:rPr>
            </w:pPr>
            <w:r>
              <w:rPr>
                <w:b/>
                <w:spacing w:val="-2"/>
                <w:sz w:val="18"/>
              </w:rPr>
              <w:t>Trading</w:t>
            </w:r>
            <w:r>
              <w:rPr>
                <w:b/>
                <w:spacing w:val="-5"/>
                <w:sz w:val="18"/>
              </w:rPr>
              <w:t> </w:t>
            </w:r>
            <w:r>
              <w:rPr>
                <w:b/>
                <w:spacing w:val="-2"/>
                <w:sz w:val="18"/>
              </w:rPr>
              <w:t>Symbols</w:t>
            </w:r>
          </w:p>
        </w:tc>
        <w:tc>
          <w:tcPr>
            <w:tcW w:w="108" w:type="dxa"/>
          </w:tcPr>
          <w:p>
            <w:pPr>
              <w:pStyle w:val="TableParagraph"/>
              <w:spacing w:line="240" w:lineRule="auto" w:before="0"/>
              <w:rPr>
                <w:sz w:val="14"/>
              </w:rPr>
            </w:pPr>
          </w:p>
        </w:tc>
        <w:tc>
          <w:tcPr>
            <w:tcW w:w="4590" w:type="dxa"/>
            <w:tcBorders>
              <w:bottom w:val="single" w:sz="6" w:space="0" w:color="000000"/>
            </w:tcBorders>
          </w:tcPr>
          <w:p>
            <w:pPr>
              <w:pStyle w:val="TableParagraph"/>
              <w:spacing w:line="194" w:lineRule="exact" w:before="0"/>
              <w:ind w:right="10"/>
              <w:jc w:val="center"/>
              <w:rPr>
                <w:b/>
                <w:sz w:val="18"/>
              </w:rPr>
            </w:pPr>
            <w:r>
              <w:rPr>
                <w:b/>
                <w:sz w:val="18"/>
              </w:rPr>
              <w:t>Name</w:t>
            </w:r>
            <w:r>
              <w:rPr>
                <w:b/>
                <w:spacing w:val="-4"/>
                <w:sz w:val="18"/>
              </w:rPr>
              <w:t> </w:t>
            </w:r>
            <w:r>
              <w:rPr>
                <w:b/>
                <w:sz w:val="18"/>
              </w:rPr>
              <w:t>of</w:t>
            </w:r>
            <w:r>
              <w:rPr>
                <w:b/>
                <w:spacing w:val="-4"/>
                <w:sz w:val="18"/>
              </w:rPr>
              <w:t> </w:t>
            </w:r>
            <w:r>
              <w:rPr>
                <w:b/>
                <w:sz w:val="18"/>
              </w:rPr>
              <w:t>each</w:t>
            </w:r>
            <w:r>
              <w:rPr>
                <w:b/>
                <w:spacing w:val="-4"/>
                <w:sz w:val="18"/>
              </w:rPr>
              <w:t> </w:t>
            </w:r>
            <w:r>
              <w:rPr>
                <w:b/>
                <w:sz w:val="18"/>
              </w:rPr>
              <w:t>exchange</w:t>
            </w:r>
            <w:r>
              <w:rPr>
                <w:b/>
                <w:spacing w:val="-4"/>
                <w:sz w:val="18"/>
              </w:rPr>
              <w:t> </w:t>
            </w:r>
            <w:r>
              <w:rPr>
                <w:b/>
                <w:sz w:val="18"/>
              </w:rPr>
              <w:t>on</w:t>
            </w:r>
            <w:r>
              <w:rPr>
                <w:b/>
                <w:spacing w:val="-4"/>
                <w:sz w:val="18"/>
              </w:rPr>
              <w:t> </w:t>
            </w:r>
            <w:r>
              <w:rPr>
                <w:b/>
                <w:sz w:val="18"/>
              </w:rPr>
              <w:t>which</w:t>
            </w:r>
            <w:r>
              <w:rPr>
                <w:b/>
                <w:spacing w:val="-4"/>
                <w:sz w:val="18"/>
              </w:rPr>
              <w:t> </w:t>
            </w:r>
            <w:r>
              <w:rPr>
                <w:b/>
                <w:spacing w:val="-2"/>
                <w:sz w:val="18"/>
              </w:rPr>
              <w:t>registered</w:t>
            </w:r>
          </w:p>
        </w:tc>
      </w:tr>
      <w:tr>
        <w:trPr>
          <w:trHeight w:val="228" w:hRule="atLeast"/>
        </w:trPr>
        <w:tc>
          <w:tcPr>
            <w:tcW w:w="4576" w:type="dxa"/>
            <w:tcBorders>
              <w:top w:val="single" w:sz="6" w:space="0" w:color="000000"/>
            </w:tcBorders>
          </w:tcPr>
          <w:p>
            <w:pPr>
              <w:pStyle w:val="TableParagraph"/>
              <w:spacing w:before="6"/>
              <w:ind w:left="1" w:right="11"/>
              <w:jc w:val="center"/>
              <w:rPr>
                <w:sz w:val="18"/>
              </w:rPr>
            </w:pPr>
            <w:r>
              <w:rPr>
                <w:sz w:val="18"/>
              </w:rPr>
              <w:t>Common</w:t>
            </w:r>
            <w:r>
              <w:rPr>
                <w:spacing w:val="-4"/>
                <w:sz w:val="18"/>
              </w:rPr>
              <w:t> </w:t>
            </w:r>
            <w:r>
              <w:rPr>
                <w:sz w:val="18"/>
              </w:rPr>
              <w:t>Stock,</w:t>
            </w:r>
            <w:r>
              <w:rPr>
                <w:spacing w:val="-4"/>
                <w:sz w:val="18"/>
              </w:rPr>
              <w:t> </w:t>
            </w:r>
            <w:r>
              <w:rPr>
                <w:sz w:val="18"/>
              </w:rPr>
              <w:t>par</w:t>
            </w:r>
            <w:r>
              <w:rPr>
                <w:spacing w:val="-4"/>
                <w:sz w:val="18"/>
              </w:rPr>
              <w:t> </w:t>
            </w:r>
            <w:r>
              <w:rPr>
                <w:sz w:val="18"/>
              </w:rPr>
              <w:t>value</w:t>
            </w:r>
            <w:r>
              <w:rPr>
                <w:spacing w:val="-4"/>
                <w:sz w:val="18"/>
              </w:rPr>
              <w:t> </w:t>
            </w:r>
            <w:r>
              <w:rPr>
                <w:sz w:val="18"/>
              </w:rPr>
              <w:t>1-2/3</w:t>
            </w:r>
            <w:r>
              <w:rPr>
                <w:spacing w:val="-4"/>
                <w:sz w:val="18"/>
              </w:rPr>
              <w:t> </w:t>
            </w:r>
            <w:r>
              <w:rPr>
                <w:sz w:val="18"/>
              </w:rPr>
              <w:t>cents</w:t>
            </w:r>
            <w:r>
              <w:rPr>
                <w:spacing w:val="-4"/>
                <w:sz w:val="18"/>
              </w:rPr>
              <w:t> </w:t>
            </w:r>
            <w:r>
              <w:rPr>
                <w:sz w:val="18"/>
              </w:rPr>
              <w:t>per</w:t>
            </w:r>
            <w:r>
              <w:rPr>
                <w:spacing w:val="-4"/>
                <w:sz w:val="18"/>
              </w:rPr>
              <w:t> share</w:t>
            </w:r>
          </w:p>
        </w:tc>
        <w:tc>
          <w:tcPr>
            <w:tcW w:w="108" w:type="dxa"/>
          </w:tcPr>
          <w:p>
            <w:pPr>
              <w:pStyle w:val="TableParagraph"/>
              <w:spacing w:line="240" w:lineRule="auto" w:before="0"/>
              <w:rPr>
                <w:sz w:val="16"/>
              </w:rPr>
            </w:pPr>
          </w:p>
        </w:tc>
        <w:tc>
          <w:tcPr>
            <w:tcW w:w="1755" w:type="dxa"/>
            <w:tcBorders>
              <w:top w:val="single" w:sz="6" w:space="0" w:color="000000"/>
            </w:tcBorders>
          </w:tcPr>
          <w:p>
            <w:pPr>
              <w:pStyle w:val="TableParagraph"/>
              <w:spacing w:before="6"/>
              <w:ind w:right="10"/>
              <w:jc w:val="center"/>
              <w:rPr>
                <w:sz w:val="18"/>
              </w:rPr>
            </w:pPr>
            <w:r>
              <w:rPr>
                <w:spacing w:val="-5"/>
                <w:sz w:val="18"/>
              </w:rPr>
              <w:t>PEP</w:t>
            </w:r>
          </w:p>
        </w:tc>
        <w:tc>
          <w:tcPr>
            <w:tcW w:w="108" w:type="dxa"/>
          </w:tcPr>
          <w:p>
            <w:pPr>
              <w:pStyle w:val="TableParagraph"/>
              <w:spacing w:line="240" w:lineRule="auto" w:before="0"/>
              <w:rPr>
                <w:sz w:val="16"/>
              </w:rPr>
            </w:pPr>
          </w:p>
        </w:tc>
        <w:tc>
          <w:tcPr>
            <w:tcW w:w="4590" w:type="dxa"/>
            <w:tcBorders>
              <w:top w:val="single" w:sz="6" w:space="0" w:color="000000"/>
            </w:tcBorders>
          </w:tcPr>
          <w:p>
            <w:pPr>
              <w:pStyle w:val="TableParagraph"/>
              <w:spacing w:before="6"/>
              <w:ind w:right="10"/>
              <w:jc w:val="center"/>
              <w:rPr>
                <w:sz w:val="18"/>
              </w:rPr>
            </w:pPr>
            <w:r>
              <w:rPr>
                <w:sz w:val="18"/>
              </w:rPr>
              <w:t>The</w:t>
            </w:r>
            <w:r>
              <w:rPr>
                <w:spacing w:val="-5"/>
                <w:sz w:val="18"/>
              </w:rPr>
              <w:t> </w:t>
            </w:r>
            <w:r>
              <w:rPr>
                <w:sz w:val="18"/>
              </w:rPr>
              <w:t>Nasdaq</w:t>
            </w:r>
            <w:r>
              <w:rPr>
                <w:spacing w:val="-4"/>
                <w:sz w:val="18"/>
              </w:rPr>
              <w:t> </w:t>
            </w:r>
            <w:r>
              <w:rPr>
                <w:sz w:val="18"/>
              </w:rPr>
              <w:t>Stock</w:t>
            </w:r>
            <w:r>
              <w:rPr>
                <w:spacing w:val="-4"/>
                <w:sz w:val="18"/>
              </w:rPr>
              <w:t> </w:t>
            </w:r>
            <w:r>
              <w:rPr>
                <w:sz w:val="18"/>
              </w:rPr>
              <w:t>Market</w:t>
            </w:r>
            <w:r>
              <w:rPr>
                <w:spacing w:val="-4"/>
                <w:sz w:val="18"/>
              </w:rPr>
              <w:t> </w:t>
            </w:r>
            <w:r>
              <w:rPr>
                <w:spacing w:val="-5"/>
                <w:sz w:val="18"/>
              </w:rPr>
              <w:t>LLC</w:t>
            </w:r>
          </w:p>
        </w:tc>
      </w:tr>
      <w:tr>
        <w:trPr>
          <w:trHeight w:val="229" w:hRule="atLeast"/>
        </w:trPr>
        <w:tc>
          <w:tcPr>
            <w:tcW w:w="4576" w:type="dxa"/>
          </w:tcPr>
          <w:p>
            <w:pPr>
              <w:pStyle w:val="TableParagraph"/>
              <w:ind w:right="11"/>
              <w:jc w:val="center"/>
              <w:rPr>
                <w:sz w:val="18"/>
              </w:rPr>
            </w:pPr>
            <w:r>
              <w:rPr>
                <w:sz w:val="18"/>
              </w:rPr>
              <w:t>0.250%</w:t>
            </w:r>
            <w:r>
              <w:rPr>
                <w:spacing w:val="-5"/>
                <w:sz w:val="18"/>
              </w:rPr>
              <w:t> </w:t>
            </w:r>
            <w:r>
              <w:rPr>
                <w:sz w:val="18"/>
              </w:rPr>
              <w:t>Senior</w:t>
            </w:r>
            <w:r>
              <w:rPr>
                <w:spacing w:val="-4"/>
                <w:sz w:val="18"/>
              </w:rPr>
              <w:t> </w:t>
            </w:r>
            <w:r>
              <w:rPr>
                <w:sz w:val="18"/>
              </w:rPr>
              <w:t>Notes</w:t>
            </w:r>
            <w:r>
              <w:rPr>
                <w:spacing w:val="-4"/>
                <w:sz w:val="18"/>
              </w:rPr>
              <w:t> </w:t>
            </w:r>
            <w:r>
              <w:rPr>
                <w:sz w:val="18"/>
              </w:rPr>
              <w:t>Due</w:t>
            </w:r>
            <w:r>
              <w:rPr>
                <w:spacing w:val="-4"/>
                <w:sz w:val="18"/>
              </w:rPr>
              <w:t> 2024</w:t>
            </w:r>
          </w:p>
        </w:tc>
        <w:tc>
          <w:tcPr>
            <w:tcW w:w="108" w:type="dxa"/>
          </w:tcPr>
          <w:p>
            <w:pPr>
              <w:pStyle w:val="TableParagraph"/>
              <w:spacing w:line="240" w:lineRule="auto" w:before="0"/>
              <w:rPr>
                <w:sz w:val="16"/>
              </w:rPr>
            </w:pPr>
          </w:p>
        </w:tc>
        <w:tc>
          <w:tcPr>
            <w:tcW w:w="1755" w:type="dxa"/>
          </w:tcPr>
          <w:p>
            <w:pPr>
              <w:pStyle w:val="TableParagraph"/>
              <w:ind w:right="10"/>
              <w:jc w:val="center"/>
              <w:rPr>
                <w:sz w:val="18"/>
              </w:rPr>
            </w:pPr>
            <w:r>
              <w:rPr>
                <w:spacing w:val="-2"/>
                <w:sz w:val="18"/>
              </w:rPr>
              <w:t>PEP24</w:t>
            </w:r>
          </w:p>
        </w:tc>
        <w:tc>
          <w:tcPr>
            <w:tcW w:w="108" w:type="dxa"/>
          </w:tcPr>
          <w:p>
            <w:pPr>
              <w:pStyle w:val="TableParagraph"/>
              <w:spacing w:line="240" w:lineRule="auto" w:before="0"/>
              <w:rPr>
                <w:sz w:val="16"/>
              </w:rPr>
            </w:pPr>
          </w:p>
        </w:tc>
        <w:tc>
          <w:tcPr>
            <w:tcW w:w="4590" w:type="dxa"/>
          </w:tcPr>
          <w:p>
            <w:pPr>
              <w:pStyle w:val="TableParagraph"/>
              <w:ind w:right="10"/>
              <w:jc w:val="center"/>
              <w:rPr>
                <w:sz w:val="18"/>
              </w:rPr>
            </w:pPr>
            <w:r>
              <w:rPr>
                <w:sz w:val="18"/>
              </w:rPr>
              <w:t>The</w:t>
            </w:r>
            <w:r>
              <w:rPr>
                <w:spacing w:val="-5"/>
                <w:sz w:val="18"/>
              </w:rPr>
              <w:t> </w:t>
            </w:r>
            <w:r>
              <w:rPr>
                <w:sz w:val="18"/>
              </w:rPr>
              <w:t>Nasdaq</w:t>
            </w:r>
            <w:r>
              <w:rPr>
                <w:spacing w:val="-4"/>
                <w:sz w:val="18"/>
              </w:rPr>
              <w:t> </w:t>
            </w:r>
            <w:r>
              <w:rPr>
                <w:sz w:val="18"/>
              </w:rPr>
              <w:t>Stock</w:t>
            </w:r>
            <w:r>
              <w:rPr>
                <w:spacing w:val="-4"/>
                <w:sz w:val="18"/>
              </w:rPr>
              <w:t> </w:t>
            </w:r>
            <w:r>
              <w:rPr>
                <w:sz w:val="18"/>
              </w:rPr>
              <w:t>Market</w:t>
            </w:r>
            <w:r>
              <w:rPr>
                <w:spacing w:val="-4"/>
                <w:sz w:val="18"/>
              </w:rPr>
              <w:t> </w:t>
            </w:r>
            <w:r>
              <w:rPr>
                <w:spacing w:val="-5"/>
                <w:sz w:val="18"/>
              </w:rPr>
              <w:t>LLC</w:t>
            </w:r>
          </w:p>
        </w:tc>
      </w:tr>
      <w:tr>
        <w:trPr>
          <w:trHeight w:val="229" w:hRule="atLeast"/>
        </w:trPr>
        <w:tc>
          <w:tcPr>
            <w:tcW w:w="4576" w:type="dxa"/>
          </w:tcPr>
          <w:p>
            <w:pPr>
              <w:pStyle w:val="TableParagraph"/>
              <w:ind w:right="11"/>
              <w:jc w:val="center"/>
              <w:rPr>
                <w:sz w:val="18"/>
              </w:rPr>
            </w:pPr>
            <w:r>
              <w:rPr>
                <w:sz w:val="18"/>
              </w:rPr>
              <w:t>2.625%</w:t>
            </w:r>
            <w:r>
              <w:rPr>
                <w:spacing w:val="-5"/>
                <w:sz w:val="18"/>
              </w:rPr>
              <w:t> </w:t>
            </w:r>
            <w:r>
              <w:rPr>
                <w:sz w:val="18"/>
              </w:rPr>
              <w:t>Senior</w:t>
            </w:r>
            <w:r>
              <w:rPr>
                <w:spacing w:val="-4"/>
                <w:sz w:val="18"/>
              </w:rPr>
              <w:t> </w:t>
            </w:r>
            <w:r>
              <w:rPr>
                <w:sz w:val="18"/>
              </w:rPr>
              <w:t>Notes</w:t>
            </w:r>
            <w:r>
              <w:rPr>
                <w:spacing w:val="-4"/>
                <w:sz w:val="18"/>
              </w:rPr>
              <w:t> </w:t>
            </w:r>
            <w:r>
              <w:rPr>
                <w:sz w:val="18"/>
              </w:rPr>
              <w:t>Due</w:t>
            </w:r>
            <w:r>
              <w:rPr>
                <w:spacing w:val="-4"/>
                <w:sz w:val="18"/>
              </w:rPr>
              <w:t> 2026</w:t>
            </w:r>
          </w:p>
        </w:tc>
        <w:tc>
          <w:tcPr>
            <w:tcW w:w="108" w:type="dxa"/>
          </w:tcPr>
          <w:p>
            <w:pPr>
              <w:pStyle w:val="TableParagraph"/>
              <w:spacing w:line="240" w:lineRule="auto" w:before="0"/>
              <w:rPr>
                <w:sz w:val="16"/>
              </w:rPr>
            </w:pPr>
          </w:p>
        </w:tc>
        <w:tc>
          <w:tcPr>
            <w:tcW w:w="1755" w:type="dxa"/>
          </w:tcPr>
          <w:p>
            <w:pPr>
              <w:pStyle w:val="TableParagraph"/>
              <w:ind w:right="10"/>
              <w:jc w:val="center"/>
              <w:rPr>
                <w:sz w:val="18"/>
              </w:rPr>
            </w:pPr>
            <w:r>
              <w:rPr>
                <w:spacing w:val="-2"/>
                <w:sz w:val="18"/>
              </w:rPr>
              <w:t>PEP26</w:t>
            </w:r>
          </w:p>
        </w:tc>
        <w:tc>
          <w:tcPr>
            <w:tcW w:w="108" w:type="dxa"/>
          </w:tcPr>
          <w:p>
            <w:pPr>
              <w:pStyle w:val="TableParagraph"/>
              <w:spacing w:line="240" w:lineRule="auto" w:before="0"/>
              <w:rPr>
                <w:sz w:val="16"/>
              </w:rPr>
            </w:pPr>
          </w:p>
        </w:tc>
        <w:tc>
          <w:tcPr>
            <w:tcW w:w="4590" w:type="dxa"/>
          </w:tcPr>
          <w:p>
            <w:pPr>
              <w:pStyle w:val="TableParagraph"/>
              <w:ind w:right="10"/>
              <w:jc w:val="center"/>
              <w:rPr>
                <w:sz w:val="18"/>
              </w:rPr>
            </w:pPr>
            <w:r>
              <w:rPr>
                <w:sz w:val="18"/>
              </w:rPr>
              <w:t>The</w:t>
            </w:r>
            <w:r>
              <w:rPr>
                <w:spacing w:val="-5"/>
                <w:sz w:val="18"/>
              </w:rPr>
              <w:t> </w:t>
            </w:r>
            <w:r>
              <w:rPr>
                <w:sz w:val="18"/>
              </w:rPr>
              <w:t>Nasdaq</w:t>
            </w:r>
            <w:r>
              <w:rPr>
                <w:spacing w:val="-4"/>
                <w:sz w:val="18"/>
              </w:rPr>
              <w:t> </w:t>
            </w:r>
            <w:r>
              <w:rPr>
                <w:sz w:val="18"/>
              </w:rPr>
              <w:t>Stock</w:t>
            </w:r>
            <w:r>
              <w:rPr>
                <w:spacing w:val="-4"/>
                <w:sz w:val="18"/>
              </w:rPr>
              <w:t> </w:t>
            </w:r>
            <w:r>
              <w:rPr>
                <w:sz w:val="18"/>
              </w:rPr>
              <w:t>Market</w:t>
            </w:r>
            <w:r>
              <w:rPr>
                <w:spacing w:val="-4"/>
                <w:sz w:val="18"/>
              </w:rPr>
              <w:t> </w:t>
            </w:r>
            <w:r>
              <w:rPr>
                <w:spacing w:val="-5"/>
                <w:sz w:val="18"/>
              </w:rPr>
              <w:t>LLC</w:t>
            </w:r>
          </w:p>
        </w:tc>
      </w:tr>
      <w:tr>
        <w:trPr>
          <w:trHeight w:val="229" w:hRule="atLeast"/>
        </w:trPr>
        <w:tc>
          <w:tcPr>
            <w:tcW w:w="4576" w:type="dxa"/>
          </w:tcPr>
          <w:p>
            <w:pPr>
              <w:pStyle w:val="TableParagraph"/>
              <w:ind w:right="11"/>
              <w:jc w:val="center"/>
              <w:rPr>
                <w:sz w:val="18"/>
              </w:rPr>
            </w:pPr>
            <w:r>
              <w:rPr>
                <w:sz w:val="18"/>
              </w:rPr>
              <w:t>0.750%</w:t>
            </w:r>
            <w:r>
              <w:rPr>
                <w:spacing w:val="-5"/>
                <w:sz w:val="18"/>
              </w:rPr>
              <w:t> </w:t>
            </w:r>
            <w:r>
              <w:rPr>
                <w:sz w:val="18"/>
              </w:rPr>
              <w:t>Senior</w:t>
            </w:r>
            <w:r>
              <w:rPr>
                <w:spacing w:val="-4"/>
                <w:sz w:val="18"/>
              </w:rPr>
              <w:t> </w:t>
            </w:r>
            <w:r>
              <w:rPr>
                <w:sz w:val="18"/>
              </w:rPr>
              <w:t>Notes</w:t>
            </w:r>
            <w:r>
              <w:rPr>
                <w:spacing w:val="-4"/>
                <w:sz w:val="18"/>
              </w:rPr>
              <w:t> </w:t>
            </w:r>
            <w:r>
              <w:rPr>
                <w:sz w:val="18"/>
              </w:rPr>
              <w:t>Due</w:t>
            </w:r>
            <w:r>
              <w:rPr>
                <w:spacing w:val="-4"/>
                <w:sz w:val="18"/>
              </w:rPr>
              <w:t> 2027</w:t>
            </w:r>
          </w:p>
        </w:tc>
        <w:tc>
          <w:tcPr>
            <w:tcW w:w="108" w:type="dxa"/>
          </w:tcPr>
          <w:p>
            <w:pPr>
              <w:pStyle w:val="TableParagraph"/>
              <w:spacing w:line="240" w:lineRule="auto" w:before="0"/>
              <w:rPr>
                <w:sz w:val="16"/>
              </w:rPr>
            </w:pPr>
          </w:p>
        </w:tc>
        <w:tc>
          <w:tcPr>
            <w:tcW w:w="1755" w:type="dxa"/>
          </w:tcPr>
          <w:p>
            <w:pPr>
              <w:pStyle w:val="TableParagraph"/>
              <w:ind w:right="10"/>
              <w:jc w:val="center"/>
              <w:rPr>
                <w:sz w:val="18"/>
              </w:rPr>
            </w:pPr>
            <w:r>
              <w:rPr>
                <w:spacing w:val="-2"/>
                <w:sz w:val="18"/>
              </w:rPr>
              <w:t>PEP27</w:t>
            </w:r>
          </w:p>
        </w:tc>
        <w:tc>
          <w:tcPr>
            <w:tcW w:w="108" w:type="dxa"/>
          </w:tcPr>
          <w:p>
            <w:pPr>
              <w:pStyle w:val="TableParagraph"/>
              <w:spacing w:line="240" w:lineRule="auto" w:before="0"/>
              <w:rPr>
                <w:sz w:val="16"/>
              </w:rPr>
            </w:pPr>
          </w:p>
        </w:tc>
        <w:tc>
          <w:tcPr>
            <w:tcW w:w="4590" w:type="dxa"/>
          </w:tcPr>
          <w:p>
            <w:pPr>
              <w:pStyle w:val="TableParagraph"/>
              <w:ind w:right="10"/>
              <w:jc w:val="center"/>
              <w:rPr>
                <w:sz w:val="18"/>
              </w:rPr>
            </w:pPr>
            <w:r>
              <w:rPr>
                <w:sz w:val="18"/>
              </w:rPr>
              <w:t>The</w:t>
            </w:r>
            <w:r>
              <w:rPr>
                <w:spacing w:val="-5"/>
                <w:sz w:val="18"/>
              </w:rPr>
              <w:t> </w:t>
            </w:r>
            <w:r>
              <w:rPr>
                <w:sz w:val="18"/>
              </w:rPr>
              <w:t>Nasdaq</w:t>
            </w:r>
            <w:r>
              <w:rPr>
                <w:spacing w:val="-4"/>
                <w:sz w:val="18"/>
              </w:rPr>
              <w:t> </w:t>
            </w:r>
            <w:r>
              <w:rPr>
                <w:sz w:val="18"/>
              </w:rPr>
              <w:t>Stock</w:t>
            </w:r>
            <w:r>
              <w:rPr>
                <w:spacing w:val="-4"/>
                <w:sz w:val="18"/>
              </w:rPr>
              <w:t> </w:t>
            </w:r>
            <w:r>
              <w:rPr>
                <w:sz w:val="18"/>
              </w:rPr>
              <w:t>Market</w:t>
            </w:r>
            <w:r>
              <w:rPr>
                <w:spacing w:val="-4"/>
                <w:sz w:val="18"/>
              </w:rPr>
              <w:t> </w:t>
            </w:r>
            <w:r>
              <w:rPr>
                <w:spacing w:val="-5"/>
                <w:sz w:val="18"/>
              </w:rPr>
              <w:t>LLC</w:t>
            </w:r>
          </w:p>
        </w:tc>
      </w:tr>
      <w:tr>
        <w:trPr>
          <w:trHeight w:val="229" w:hRule="atLeast"/>
        </w:trPr>
        <w:tc>
          <w:tcPr>
            <w:tcW w:w="4576" w:type="dxa"/>
          </w:tcPr>
          <w:p>
            <w:pPr>
              <w:pStyle w:val="TableParagraph"/>
              <w:ind w:right="11"/>
              <w:jc w:val="center"/>
              <w:rPr>
                <w:sz w:val="18"/>
              </w:rPr>
            </w:pPr>
            <w:r>
              <w:rPr>
                <w:sz w:val="18"/>
              </w:rPr>
              <w:t>0.875%</w:t>
            </w:r>
            <w:r>
              <w:rPr>
                <w:spacing w:val="-5"/>
                <w:sz w:val="18"/>
              </w:rPr>
              <w:t> </w:t>
            </w:r>
            <w:r>
              <w:rPr>
                <w:sz w:val="18"/>
              </w:rPr>
              <w:t>Senior</w:t>
            </w:r>
            <w:r>
              <w:rPr>
                <w:spacing w:val="-4"/>
                <w:sz w:val="18"/>
              </w:rPr>
              <w:t> </w:t>
            </w:r>
            <w:r>
              <w:rPr>
                <w:sz w:val="18"/>
              </w:rPr>
              <w:t>Notes</w:t>
            </w:r>
            <w:r>
              <w:rPr>
                <w:spacing w:val="-4"/>
                <w:sz w:val="18"/>
              </w:rPr>
              <w:t> </w:t>
            </w:r>
            <w:r>
              <w:rPr>
                <w:sz w:val="18"/>
              </w:rPr>
              <w:t>Due</w:t>
            </w:r>
            <w:r>
              <w:rPr>
                <w:spacing w:val="-4"/>
                <w:sz w:val="18"/>
              </w:rPr>
              <w:t> 2028</w:t>
            </w:r>
          </w:p>
        </w:tc>
        <w:tc>
          <w:tcPr>
            <w:tcW w:w="108" w:type="dxa"/>
          </w:tcPr>
          <w:p>
            <w:pPr>
              <w:pStyle w:val="TableParagraph"/>
              <w:spacing w:line="240" w:lineRule="auto" w:before="0"/>
              <w:rPr>
                <w:sz w:val="16"/>
              </w:rPr>
            </w:pPr>
          </w:p>
        </w:tc>
        <w:tc>
          <w:tcPr>
            <w:tcW w:w="1755" w:type="dxa"/>
          </w:tcPr>
          <w:p>
            <w:pPr>
              <w:pStyle w:val="TableParagraph"/>
              <w:ind w:right="10"/>
              <w:jc w:val="center"/>
              <w:rPr>
                <w:sz w:val="18"/>
              </w:rPr>
            </w:pPr>
            <w:r>
              <w:rPr>
                <w:spacing w:val="-2"/>
                <w:sz w:val="18"/>
              </w:rPr>
              <w:t>PEP28</w:t>
            </w:r>
          </w:p>
        </w:tc>
        <w:tc>
          <w:tcPr>
            <w:tcW w:w="108" w:type="dxa"/>
          </w:tcPr>
          <w:p>
            <w:pPr>
              <w:pStyle w:val="TableParagraph"/>
              <w:spacing w:line="240" w:lineRule="auto" w:before="0"/>
              <w:rPr>
                <w:sz w:val="16"/>
              </w:rPr>
            </w:pPr>
          </w:p>
        </w:tc>
        <w:tc>
          <w:tcPr>
            <w:tcW w:w="4590" w:type="dxa"/>
          </w:tcPr>
          <w:p>
            <w:pPr>
              <w:pStyle w:val="TableParagraph"/>
              <w:ind w:right="10"/>
              <w:jc w:val="center"/>
              <w:rPr>
                <w:sz w:val="18"/>
              </w:rPr>
            </w:pPr>
            <w:r>
              <w:rPr>
                <w:sz w:val="18"/>
              </w:rPr>
              <w:t>The</w:t>
            </w:r>
            <w:r>
              <w:rPr>
                <w:spacing w:val="-5"/>
                <w:sz w:val="18"/>
              </w:rPr>
              <w:t> </w:t>
            </w:r>
            <w:r>
              <w:rPr>
                <w:sz w:val="18"/>
              </w:rPr>
              <w:t>Nasdaq</w:t>
            </w:r>
            <w:r>
              <w:rPr>
                <w:spacing w:val="-4"/>
                <w:sz w:val="18"/>
              </w:rPr>
              <w:t> </w:t>
            </w:r>
            <w:r>
              <w:rPr>
                <w:sz w:val="18"/>
              </w:rPr>
              <w:t>Stock</w:t>
            </w:r>
            <w:r>
              <w:rPr>
                <w:spacing w:val="-4"/>
                <w:sz w:val="18"/>
              </w:rPr>
              <w:t> </w:t>
            </w:r>
            <w:r>
              <w:rPr>
                <w:sz w:val="18"/>
              </w:rPr>
              <w:t>Market</w:t>
            </w:r>
            <w:r>
              <w:rPr>
                <w:spacing w:val="-4"/>
                <w:sz w:val="18"/>
              </w:rPr>
              <w:t> </w:t>
            </w:r>
            <w:r>
              <w:rPr>
                <w:spacing w:val="-5"/>
                <w:sz w:val="18"/>
              </w:rPr>
              <w:t>LLC</w:t>
            </w:r>
          </w:p>
        </w:tc>
      </w:tr>
      <w:tr>
        <w:trPr>
          <w:trHeight w:val="229" w:hRule="atLeast"/>
        </w:trPr>
        <w:tc>
          <w:tcPr>
            <w:tcW w:w="4576" w:type="dxa"/>
          </w:tcPr>
          <w:p>
            <w:pPr>
              <w:pStyle w:val="TableParagraph"/>
              <w:ind w:right="11"/>
              <w:jc w:val="center"/>
              <w:rPr>
                <w:sz w:val="18"/>
              </w:rPr>
            </w:pPr>
            <w:r>
              <w:rPr>
                <w:sz w:val="18"/>
              </w:rPr>
              <w:t>0.500%</w:t>
            </w:r>
            <w:r>
              <w:rPr>
                <w:spacing w:val="-5"/>
                <w:sz w:val="18"/>
              </w:rPr>
              <w:t> </w:t>
            </w:r>
            <w:r>
              <w:rPr>
                <w:sz w:val="18"/>
              </w:rPr>
              <w:t>Senior</w:t>
            </w:r>
            <w:r>
              <w:rPr>
                <w:spacing w:val="-4"/>
                <w:sz w:val="18"/>
              </w:rPr>
              <w:t> </w:t>
            </w:r>
            <w:r>
              <w:rPr>
                <w:sz w:val="18"/>
              </w:rPr>
              <w:t>Notes</w:t>
            </w:r>
            <w:r>
              <w:rPr>
                <w:spacing w:val="-4"/>
                <w:sz w:val="18"/>
              </w:rPr>
              <w:t> </w:t>
            </w:r>
            <w:r>
              <w:rPr>
                <w:sz w:val="18"/>
              </w:rPr>
              <w:t>Due</w:t>
            </w:r>
            <w:r>
              <w:rPr>
                <w:spacing w:val="-4"/>
                <w:sz w:val="18"/>
              </w:rPr>
              <w:t> 2028</w:t>
            </w:r>
          </w:p>
        </w:tc>
        <w:tc>
          <w:tcPr>
            <w:tcW w:w="108" w:type="dxa"/>
          </w:tcPr>
          <w:p>
            <w:pPr>
              <w:pStyle w:val="TableParagraph"/>
              <w:spacing w:line="240" w:lineRule="auto" w:before="0"/>
              <w:rPr>
                <w:sz w:val="16"/>
              </w:rPr>
            </w:pPr>
          </w:p>
        </w:tc>
        <w:tc>
          <w:tcPr>
            <w:tcW w:w="1755" w:type="dxa"/>
          </w:tcPr>
          <w:p>
            <w:pPr>
              <w:pStyle w:val="TableParagraph"/>
              <w:ind w:right="10"/>
              <w:jc w:val="center"/>
              <w:rPr>
                <w:sz w:val="18"/>
              </w:rPr>
            </w:pPr>
            <w:r>
              <w:rPr>
                <w:spacing w:val="-2"/>
                <w:sz w:val="18"/>
              </w:rPr>
              <w:t>PEP28a</w:t>
            </w:r>
          </w:p>
        </w:tc>
        <w:tc>
          <w:tcPr>
            <w:tcW w:w="108" w:type="dxa"/>
          </w:tcPr>
          <w:p>
            <w:pPr>
              <w:pStyle w:val="TableParagraph"/>
              <w:spacing w:line="240" w:lineRule="auto" w:before="0"/>
              <w:rPr>
                <w:sz w:val="16"/>
              </w:rPr>
            </w:pPr>
          </w:p>
        </w:tc>
        <w:tc>
          <w:tcPr>
            <w:tcW w:w="4590" w:type="dxa"/>
          </w:tcPr>
          <w:p>
            <w:pPr>
              <w:pStyle w:val="TableParagraph"/>
              <w:ind w:right="10"/>
              <w:jc w:val="center"/>
              <w:rPr>
                <w:sz w:val="18"/>
              </w:rPr>
            </w:pPr>
            <w:r>
              <w:rPr>
                <w:sz w:val="18"/>
              </w:rPr>
              <w:t>The</w:t>
            </w:r>
            <w:r>
              <w:rPr>
                <w:spacing w:val="-5"/>
                <w:sz w:val="18"/>
              </w:rPr>
              <w:t> </w:t>
            </w:r>
            <w:r>
              <w:rPr>
                <w:sz w:val="18"/>
              </w:rPr>
              <w:t>Nasdaq</w:t>
            </w:r>
            <w:r>
              <w:rPr>
                <w:spacing w:val="-4"/>
                <w:sz w:val="18"/>
              </w:rPr>
              <w:t> </w:t>
            </w:r>
            <w:r>
              <w:rPr>
                <w:sz w:val="18"/>
              </w:rPr>
              <w:t>Stock</w:t>
            </w:r>
            <w:r>
              <w:rPr>
                <w:spacing w:val="-4"/>
                <w:sz w:val="18"/>
              </w:rPr>
              <w:t> </w:t>
            </w:r>
            <w:r>
              <w:rPr>
                <w:sz w:val="18"/>
              </w:rPr>
              <w:t>Market</w:t>
            </w:r>
            <w:r>
              <w:rPr>
                <w:spacing w:val="-4"/>
                <w:sz w:val="18"/>
              </w:rPr>
              <w:t> </w:t>
            </w:r>
            <w:r>
              <w:rPr>
                <w:spacing w:val="-5"/>
                <w:sz w:val="18"/>
              </w:rPr>
              <w:t>LLC</w:t>
            </w:r>
          </w:p>
        </w:tc>
      </w:tr>
      <w:tr>
        <w:trPr>
          <w:trHeight w:val="229" w:hRule="atLeast"/>
        </w:trPr>
        <w:tc>
          <w:tcPr>
            <w:tcW w:w="4576" w:type="dxa"/>
          </w:tcPr>
          <w:p>
            <w:pPr>
              <w:pStyle w:val="TableParagraph"/>
              <w:ind w:right="11"/>
              <w:jc w:val="center"/>
              <w:rPr>
                <w:sz w:val="18"/>
              </w:rPr>
            </w:pPr>
            <w:r>
              <w:rPr>
                <w:sz w:val="18"/>
              </w:rPr>
              <w:t>3.200%</w:t>
            </w:r>
            <w:r>
              <w:rPr>
                <w:spacing w:val="-5"/>
                <w:sz w:val="18"/>
              </w:rPr>
              <w:t> </w:t>
            </w:r>
            <w:r>
              <w:rPr>
                <w:sz w:val="18"/>
              </w:rPr>
              <w:t>Senior</w:t>
            </w:r>
            <w:r>
              <w:rPr>
                <w:spacing w:val="-4"/>
                <w:sz w:val="18"/>
              </w:rPr>
              <w:t> </w:t>
            </w:r>
            <w:r>
              <w:rPr>
                <w:sz w:val="18"/>
              </w:rPr>
              <w:t>Notes</w:t>
            </w:r>
            <w:r>
              <w:rPr>
                <w:spacing w:val="-4"/>
                <w:sz w:val="18"/>
              </w:rPr>
              <w:t> </w:t>
            </w:r>
            <w:r>
              <w:rPr>
                <w:sz w:val="18"/>
              </w:rPr>
              <w:t>Due</w:t>
            </w:r>
            <w:r>
              <w:rPr>
                <w:spacing w:val="-4"/>
                <w:sz w:val="18"/>
              </w:rPr>
              <w:t> 2029</w:t>
            </w:r>
          </w:p>
        </w:tc>
        <w:tc>
          <w:tcPr>
            <w:tcW w:w="108" w:type="dxa"/>
          </w:tcPr>
          <w:p>
            <w:pPr>
              <w:pStyle w:val="TableParagraph"/>
              <w:spacing w:line="240" w:lineRule="auto" w:before="0"/>
              <w:rPr>
                <w:sz w:val="16"/>
              </w:rPr>
            </w:pPr>
          </w:p>
        </w:tc>
        <w:tc>
          <w:tcPr>
            <w:tcW w:w="1755" w:type="dxa"/>
          </w:tcPr>
          <w:p>
            <w:pPr>
              <w:pStyle w:val="TableParagraph"/>
              <w:ind w:right="10"/>
              <w:jc w:val="center"/>
              <w:rPr>
                <w:sz w:val="18"/>
              </w:rPr>
            </w:pPr>
            <w:r>
              <w:rPr>
                <w:spacing w:val="-2"/>
                <w:sz w:val="18"/>
              </w:rPr>
              <w:t>PEP29</w:t>
            </w:r>
          </w:p>
        </w:tc>
        <w:tc>
          <w:tcPr>
            <w:tcW w:w="108" w:type="dxa"/>
          </w:tcPr>
          <w:p>
            <w:pPr>
              <w:pStyle w:val="TableParagraph"/>
              <w:spacing w:line="240" w:lineRule="auto" w:before="0"/>
              <w:rPr>
                <w:sz w:val="16"/>
              </w:rPr>
            </w:pPr>
          </w:p>
        </w:tc>
        <w:tc>
          <w:tcPr>
            <w:tcW w:w="4590" w:type="dxa"/>
          </w:tcPr>
          <w:p>
            <w:pPr>
              <w:pStyle w:val="TableParagraph"/>
              <w:ind w:right="10"/>
              <w:jc w:val="center"/>
              <w:rPr>
                <w:sz w:val="18"/>
              </w:rPr>
            </w:pPr>
            <w:r>
              <w:rPr>
                <w:sz w:val="18"/>
              </w:rPr>
              <w:t>The</w:t>
            </w:r>
            <w:r>
              <w:rPr>
                <w:spacing w:val="-5"/>
                <w:sz w:val="18"/>
              </w:rPr>
              <w:t> </w:t>
            </w:r>
            <w:r>
              <w:rPr>
                <w:sz w:val="18"/>
              </w:rPr>
              <w:t>Nasdaq</w:t>
            </w:r>
            <w:r>
              <w:rPr>
                <w:spacing w:val="-4"/>
                <w:sz w:val="18"/>
              </w:rPr>
              <w:t> </w:t>
            </w:r>
            <w:r>
              <w:rPr>
                <w:sz w:val="18"/>
              </w:rPr>
              <w:t>Stock</w:t>
            </w:r>
            <w:r>
              <w:rPr>
                <w:spacing w:val="-4"/>
                <w:sz w:val="18"/>
              </w:rPr>
              <w:t> </w:t>
            </w:r>
            <w:r>
              <w:rPr>
                <w:sz w:val="18"/>
              </w:rPr>
              <w:t>Market</w:t>
            </w:r>
            <w:r>
              <w:rPr>
                <w:spacing w:val="-4"/>
                <w:sz w:val="18"/>
              </w:rPr>
              <w:t> </w:t>
            </w:r>
            <w:r>
              <w:rPr>
                <w:spacing w:val="-5"/>
                <w:sz w:val="18"/>
              </w:rPr>
              <w:t>LLC</w:t>
            </w:r>
          </w:p>
        </w:tc>
      </w:tr>
      <w:tr>
        <w:trPr>
          <w:trHeight w:val="229" w:hRule="atLeast"/>
        </w:trPr>
        <w:tc>
          <w:tcPr>
            <w:tcW w:w="4576" w:type="dxa"/>
          </w:tcPr>
          <w:p>
            <w:pPr>
              <w:pStyle w:val="TableParagraph"/>
              <w:ind w:right="11"/>
              <w:jc w:val="center"/>
              <w:rPr>
                <w:sz w:val="18"/>
              </w:rPr>
            </w:pPr>
            <w:r>
              <w:rPr>
                <w:sz w:val="18"/>
              </w:rPr>
              <w:t>1.125%</w:t>
            </w:r>
            <w:r>
              <w:rPr>
                <w:spacing w:val="-5"/>
                <w:sz w:val="18"/>
              </w:rPr>
              <w:t> </w:t>
            </w:r>
            <w:r>
              <w:rPr>
                <w:sz w:val="18"/>
              </w:rPr>
              <w:t>Senior</w:t>
            </w:r>
            <w:r>
              <w:rPr>
                <w:spacing w:val="-4"/>
                <w:sz w:val="18"/>
              </w:rPr>
              <w:t> </w:t>
            </w:r>
            <w:r>
              <w:rPr>
                <w:sz w:val="18"/>
              </w:rPr>
              <w:t>Notes</w:t>
            </w:r>
            <w:r>
              <w:rPr>
                <w:spacing w:val="-4"/>
                <w:sz w:val="18"/>
              </w:rPr>
              <w:t> </w:t>
            </w:r>
            <w:r>
              <w:rPr>
                <w:sz w:val="18"/>
              </w:rPr>
              <w:t>Due</w:t>
            </w:r>
            <w:r>
              <w:rPr>
                <w:spacing w:val="-4"/>
                <w:sz w:val="18"/>
              </w:rPr>
              <w:t> 2031</w:t>
            </w:r>
          </w:p>
        </w:tc>
        <w:tc>
          <w:tcPr>
            <w:tcW w:w="108" w:type="dxa"/>
          </w:tcPr>
          <w:p>
            <w:pPr>
              <w:pStyle w:val="TableParagraph"/>
              <w:spacing w:line="240" w:lineRule="auto" w:before="0"/>
              <w:rPr>
                <w:sz w:val="16"/>
              </w:rPr>
            </w:pPr>
          </w:p>
        </w:tc>
        <w:tc>
          <w:tcPr>
            <w:tcW w:w="1755" w:type="dxa"/>
          </w:tcPr>
          <w:p>
            <w:pPr>
              <w:pStyle w:val="TableParagraph"/>
              <w:ind w:right="10"/>
              <w:jc w:val="center"/>
              <w:rPr>
                <w:sz w:val="18"/>
              </w:rPr>
            </w:pPr>
            <w:r>
              <w:rPr>
                <w:spacing w:val="-2"/>
                <w:sz w:val="18"/>
              </w:rPr>
              <w:t>PEP31</w:t>
            </w:r>
          </w:p>
        </w:tc>
        <w:tc>
          <w:tcPr>
            <w:tcW w:w="108" w:type="dxa"/>
          </w:tcPr>
          <w:p>
            <w:pPr>
              <w:pStyle w:val="TableParagraph"/>
              <w:spacing w:line="240" w:lineRule="auto" w:before="0"/>
              <w:rPr>
                <w:sz w:val="16"/>
              </w:rPr>
            </w:pPr>
          </w:p>
        </w:tc>
        <w:tc>
          <w:tcPr>
            <w:tcW w:w="4590" w:type="dxa"/>
          </w:tcPr>
          <w:p>
            <w:pPr>
              <w:pStyle w:val="TableParagraph"/>
              <w:ind w:right="10"/>
              <w:jc w:val="center"/>
              <w:rPr>
                <w:sz w:val="18"/>
              </w:rPr>
            </w:pPr>
            <w:r>
              <w:rPr>
                <w:sz w:val="18"/>
              </w:rPr>
              <w:t>The</w:t>
            </w:r>
            <w:r>
              <w:rPr>
                <w:spacing w:val="-5"/>
                <w:sz w:val="18"/>
              </w:rPr>
              <w:t> </w:t>
            </w:r>
            <w:r>
              <w:rPr>
                <w:sz w:val="18"/>
              </w:rPr>
              <w:t>Nasdaq</w:t>
            </w:r>
            <w:r>
              <w:rPr>
                <w:spacing w:val="-4"/>
                <w:sz w:val="18"/>
              </w:rPr>
              <w:t> </w:t>
            </w:r>
            <w:r>
              <w:rPr>
                <w:sz w:val="18"/>
              </w:rPr>
              <w:t>Stock</w:t>
            </w:r>
            <w:r>
              <w:rPr>
                <w:spacing w:val="-4"/>
                <w:sz w:val="18"/>
              </w:rPr>
              <w:t> </w:t>
            </w:r>
            <w:r>
              <w:rPr>
                <w:sz w:val="18"/>
              </w:rPr>
              <w:t>Market</w:t>
            </w:r>
            <w:r>
              <w:rPr>
                <w:spacing w:val="-4"/>
                <w:sz w:val="18"/>
              </w:rPr>
              <w:t> </w:t>
            </w:r>
            <w:r>
              <w:rPr>
                <w:spacing w:val="-5"/>
                <w:sz w:val="18"/>
              </w:rPr>
              <w:t>LLC</w:t>
            </w:r>
          </w:p>
        </w:tc>
      </w:tr>
      <w:tr>
        <w:trPr>
          <w:trHeight w:val="229" w:hRule="atLeast"/>
        </w:trPr>
        <w:tc>
          <w:tcPr>
            <w:tcW w:w="4576" w:type="dxa"/>
          </w:tcPr>
          <w:p>
            <w:pPr>
              <w:pStyle w:val="TableParagraph"/>
              <w:ind w:right="11"/>
              <w:jc w:val="center"/>
              <w:rPr>
                <w:sz w:val="18"/>
              </w:rPr>
            </w:pPr>
            <w:r>
              <w:rPr>
                <w:sz w:val="18"/>
              </w:rPr>
              <w:t>0.400%</w:t>
            </w:r>
            <w:r>
              <w:rPr>
                <w:spacing w:val="-5"/>
                <w:sz w:val="18"/>
              </w:rPr>
              <w:t> </w:t>
            </w:r>
            <w:r>
              <w:rPr>
                <w:sz w:val="18"/>
              </w:rPr>
              <w:t>Senior</w:t>
            </w:r>
            <w:r>
              <w:rPr>
                <w:spacing w:val="-4"/>
                <w:sz w:val="18"/>
              </w:rPr>
              <w:t> </w:t>
            </w:r>
            <w:r>
              <w:rPr>
                <w:sz w:val="18"/>
              </w:rPr>
              <w:t>Notes</w:t>
            </w:r>
            <w:r>
              <w:rPr>
                <w:spacing w:val="-4"/>
                <w:sz w:val="18"/>
              </w:rPr>
              <w:t> </w:t>
            </w:r>
            <w:r>
              <w:rPr>
                <w:sz w:val="18"/>
              </w:rPr>
              <w:t>Due</w:t>
            </w:r>
            <w:r>
              <w:rPr>
                <w:spacing w:val="-4"/>
                <w:sz w:val="18"/>
              </w:rPr>
              <w:t> 2032</w:t>
            </w:r>
          </w:p>
        </w:tc>
        <w:tc>
          <w:tcPr>
            <w:tcW w:w="108" w:type="dxa"/>
          </w:tcPr>
          <w:p>
            <w:pPr>
              <w:pStyle w:val="TableParagraph"/>
              <w:spacing w:line="240" w:lineRule="auto" w:before="0"/>
              <w:rPr>
                <w:sz w:val="16"/>
              </w:rPr>
            </w:pPr>
          </w:p>
        </w:tc>
        <w:tc>
          <w:tcPr>
            <w:tcW w:w="1755" w:type="dxa"/>
          </w:tcPr>
          <w:p>
            <w:pPr>
              <w:pStyle w:val="TableParagraph"/>
              <w:ind w:right="10"/>
              <w:jc w:val="center"/>
              <w:rPr>
                <w:sz w:val="18"/>
              </w:rPr>
            </w:pPr>
            <w:r>
              <w:rPr>
                <w:spacing w:val="-2"/>
                <w:sz w:val="18"/>
              </w:rPr>
              <w:t>PEP32</w:t>
            </w:r>
          </w:p>
        </w:tc>
        <w:tc>
          <w:tcPr>
            <w:tcW w:w="108" w:type="dxa"/>
          </w:tcPr>
          <w:p>
            <w:pPr>
              <w:pStyle w:val="TableParagraph"/>
              <w:spacing w:line="240" w:lineRule="auto" w:before="0"/>
              <w:rPr>
                <w:sz w:val="16"/>
              </w:rPr>
            </w:pPr>
          </w:p>
        </w:tc>
        <w:tc>
          <w:tcPr>
            <w:tcW w:w="4590" w:type="dxa"/>
          </w:tcPr>
          <w:p>
            <w:pPr>
              <w:pStyle w:val="TableParagraph"/>
              <w:ind w:right="10"/>
              <w:jc w:val="center"/>
              <w:rPr>
                <w:sz w:val="18"/>
              </w:rPr>
            </w:pPr>
            <w:r>
              <w:rPr>
                <w:sz w:val="18"/>
              </w:rPr>
              <w:t>The</w:t>
            </w:r>
            <w:r>
              <w:rPr>
                <w:spacing w:val="-5"/>
                <w:sz w:val="18"/>
              </w:rPr>
              <w:t> </w:t>
            </w:r>
            <w:r>
              <w:rPr>
                <w:sz w:val="18"/>
              </w:rPr>
              <w:t>Nasdaq</w:t>
            </w:r>
            <w:r>
              <w:rPr>
                <w:spacing w:val="-4"/>
                <w:sz w:val="18"/>
              </w:rPr>
              <w:t> </w:t>
            </w:r>
            <w:r>
              <w:rPr>
                <w:sz w:val="18"/>
              </w:rPr>
              <w:t>Stock</w:t>
            </w:r>
            <w:r>
              <w:rPr>
                <w:spacing w:val="-4"/>
                <w:sz w:val="18"/>
              </w:rPr>
              <w:t> </w:t>
            </w:r>
            <w:r>
              <w:rPr>
                <w:sz w:val="18"/>
              </w:rPr>
              <w:t>Market</w:t>
            </w:r>
            <w:r>
              <w:rPr>
                <w:spacing w:val="-4"/>
                <w:sz w:val="18"/>
              </w:rPr>
              <w:t> </w:t>
            </w:r>
            <w:r>
              <w:rPr>
                <w:spacing w:val="-5"/>
                <w:sz w:val="18"/>
              </w:rPr>
              <w:t>LLC</w:t>
            </w:r>
          </w:p>
        </w:tc>
      </w:tr>
      <w:tr>
        <w:trPr>
          <w:trHeight w:val="229" w:hRule="atLeast"/>
        </w:trPr>
        <w:tc>
          <w:tcPr>
            <w:tcW w:w="4576" w:type="dxa"/>
          </w:tcPr>
          <w:p>
            <w:pPr>
              <w:pStyle w:val="TableParagraph"/>
              <w:ind w:right="11"/>
              <w:jc w:val="center"/>
              <w:rPr>
                <w:sz w:val="18"/>
              </w:rPr>
            </w:pPr>
            <w:r>
              <w:rPr>
                <w:sz w:val="18"/>
              </w:rPr>
              <w:t>0.750%</w:t>
            </w:r>
            <w:r>
              <w:rPr>
                <w:spacing w:val="-5"/>
                <w:sz w:val="18"/>
              </w:rPr>
              <w:t> </w:t>
            </w:r>
            <w:r>
              <w:rPr>
                <w:sz w:val="18"/>
              </w:rPr>
              <w:t>Senior</w:t>
            </w:r>
            <w:r>
              <w:rPr>
                <w:spacing w:val="-4"/>
                <w:sz w:val="18"/>
              </w:rPr>
              <w:t> </w:t>
            </w:r>
            <w:r>
              <w:rPr>
                <w:sz w:val="18"/>
              </w:rPr>
              <w:t>Notes</w:t>
            </w:r>
            <w:r>
              <w:rPr>
                <w:spacing w:val="-4"/>
                <w:sz w:val="18"/>
              </w:rPr>
              <w:t> </w:t>
            </w:r>
            <w:r>
              <w:rPr>
                <w:sz w:val="18"/>
              </w:rPr>
              <w:t>Due</w:t>
            </w:r>
            <w:r>
              <w:rPr>
                <w:spacing w:val="-4"/>
                <w:sz w:val="18"/>
              </w:rPr>
              <w:t> 2033</w:t>
            </w:r>
          </w:p>
        </w:tc>
        <w:tc>
          <w:tcPr>
            <w:tcW w:w="108" w:type="dxa"/>
          </w:tcPr>
          <w:p>
            <w:pPr>
              <w:pStyle w:val="TableParagraph"/>
              <w:spacing w:line="240" w:lineRule="auto" w:before="0"/>
              <w:rPr>
                <w:sz w:val="16"/>
              </w:rPr>
            </w:pPr>
          </w:p>
        </w:tc>
        <w:tc>
          <w:tcPr>
            <w:tcW w:w="1755" w:type="dxa"/>
          </w:tcPr>
          <w:p>
            <w:pPr>
              <w:pStyle w:val="TableParagraph"/>
              <w:ind w:right="10"/>
              <w:jc w:val="center"/>
              <w:rPr>
                <w:sz w:val="18"/>
              </w:rPr>
            </w:pPr>
            <w:r>
              <w:rPr>
                <w:spacing w:val="-2"/>
                <w:sz w:val="18"/>
              </w:rPr>
              <w:t>PEP33</w:t>
            </w:r>
          </w:p>
        </w:tc>
        <w:tc>
          <w:tcPr>
            <w:tcW w:w="108" w:type="dxa"/>
          </w:tcPr>
          <w:p>
            <w:pPr>
              <w:pStyle w:val="TableParagraph"/>
              <w:spacing w:line="240" w:lineRule="auto" w:before="0"/>
              <w:rPr>
                <w:sz w:val="16"/>
              </w:rPr>
            </w:pPr>
          </w:p>
        </w:tc>
        <w:tc>
          <w:tcPr>
            <w:tcW w:w="4590" w:type="dxa"/>
          </w:tcPr>
          <w:p>
            <w:pPr>
              <w:pStyle w:val="TableParagraph"/>
              <w:ind w:right="10"/>
              <w:jc w:val="center"/>
              <w:rPr>
                <w:sz w:val="18"/>
              </w:rPr>
            </w:pPr>
            <w:r>
              <w:rPr>
                <w:sz w:val="18"/>
              </w:rPr>
              <w:t>The</w:t>
            </w:r>
            <w:r>
              <w:rPr>
                <w:spacing w:val="-5"/>
                <w:sz w:val="18"/>
              </w:rPr>
              <w:t> </w:t>
            </w:r>
            <w:r>
              <w:rPr>
                <w:sz w:val="18"/>
              </w:rPr>
              <w:t>Nasdaq</w:t>
            </w:r>
            <w:r>
              <w:rPr>
                <w:spacing w:val="-4"/>
                <w:sz w:val="18"/>
              </w:rPr>
              <w:t> </w:t>
            </w:r>
            <w:r>
              <w:rPr>
                <w:sz w:val="18"/>
              </w:rPr>
              <w:t>Stock</w:t>
            </w:r>
            <w:r>
              <w:rPr>
                <w:spacing w:val="-4"/>
                <w:sz w:val="18"/>
              </w:rPr>
              <w:t> </w:t>
            </w:r>
            <w:r>
              <w:rPr>
                <w:sz w:val="18"/>
              </w:rPr>
              <w:t>Market</w:t>
            </w:r>
            <w:r>
              <w:rPr>
                <w:spacing w:val="-4"/>
                <w:sz w:val="18"/>
              </w:rPr>
              <w:t> </w:t>
            </w:r>
            <w:r>
              <w:rPr>
                <w:spacing w:val="-5"/>
                <w:sz w:val="18"/>
              </w:rPr>
              <w:t>LLC</w:t>
            </w:r>
          </w:p>
        </w:tc>
      </w:tr>
      <w:tr>
        <w:trPr>
          <w:trHeight w:val="229" w:hRule="atLeast"/>
        </w:trPr>
        <w:tc>
          <w:tcPr>
            <w:tcW w:w="4576" w:type="dxa"/>
          </w:tcPr>
          <w:p>
            <w:pPr>
              <w:pStyle w:val="TableParagraph"/>
              <w:ind w:right="11"/>
              <w:jc w:val="center"/>
              <w:rPr>
                <w:sz w:val="18"/>
              </w:rPr>
            </w:pPr>
            <w:r>
              <w:rPr>
                <w:sz w:val="18"/>
              </w:rPr>
              <w:t>3.550%</w:t>
            </w:r>
            <w:r>
              <w:rPr>
                <w:spacing w:val="-5"/>
                <w:sz w:val="18"/>
              </w:rPr>
              <w:t> </w:t>
            </w:r>
            <w:r>
              <w:rPr>
                <w:sz w:val="18"/>
              </w:rPr>
              <w:t>Senior</w:t>
            </w:r>
            <w:r>
              <w:rPr>
                <w:spacing w:val="-4"/>
                <w:sz w:val="18"/>
              </w:rPr>
              <w:t> </w:t>
            </w:r>
            <w:r>
              <w:rPr>
                <w:sz w:val="18"/>
              </w:rPr>
              <w:t>Notes</w:t>
            </w:r>
            <w:r>
              <w:rPr>
                <w:spacing w:val="-4"/>
                <w:sz w:val="18"/>
              </w:rPr>
              <w:t> </w:t>
            </w:r>
            <w:r>
              <w:rPr>
                <w:sz w:val="18"/>
              </w:rPr>
              <w:t>Due</w:t>
            </w:r>
            <w:r>
              <w:rPr>
                <w:spacing w:val="-4"/>
                <w:sz w:val="18"/>
              </w:rPr>
              <w:t> 2034</w:t>
            </w:r>
          </w:p>
        </w:tc>
        <w:tc>
          <w:tcPr>
            <w:tcW w:w="108" w:type="dxa"/>
          </w:tcPr>
          <w:p>
            <w:pPr>
              <w:pStyle w:val="TableParagraph"/>
              <w:spacing w:line="240" w:lineRule="auto" w:before="0"/>
              <w:rPr>
                <w:sz w:val="16"/>
              </w:rPr>
            </w:pPr>
          </w:p>
        </w:tc>
        <w:tc>
          <w:tcPr>
            <w:tcW w:w="1755" w:type="dxa"/>
          </w:tcPr>
          <w:p>
            <w:pPr>
              <w:pStyle w:val="TableParagraph"/>
              <w:ind w:right="10"/>
              <w:jc w:val="center"/>
              <w:rPr>
                <w:sz w:val="18"/>
              </w:rPr>
            </w:pPr>
            <w:r>
              <w:rPr>
                <w:spacing w:val="-2"/>
                <w:sz w:val="18"/>
              </w:rPr>
              <w:t>PEP34</w:t>
            </w:r>
          </w:p>
        </w:tc>
        <w:tc>
          <w:tcPr>
            <w:tcW w:w="108" w:type="dxa"/>
          </w:tcPr>
          <w:p>
            <w:pPr>
              <w:pStyle w:val="TableParagraph"/>
              <w:spacing w:line="240" w:lineRule="auto" w:before="0"/>
              <w:rPr>
                <w:sz w:val="16"/>
              </w:rPr>
            </w:pPr>
          </w:p>
        </w:tc>
        <w:tc>
          <w:tcPr>
            <w:tcW w:w="4590" w:type="dxa"/>
          </w:tcPr>
          <w:p>
            <w:pPr>
              <w:pStyle w:val="TableParagraph"/>
              <w:ind w:right="10"/>
              <w:jc w:val="center"/>
              <w:rPr>
                <w:sz w:val="18"/>
              </w:rPr>
            </w:pPr>
            <w:r>
              <w:rPr>
                <w:sz w:val="18"/>
              </w:rPr>
              <w:t>The</w:t>
            </w:r>
            <w:r>
              <w:rPr>
                <w:spacing w:val="-5"/>
                <w:sz w:val="18"/>
              </w:rPr>
              <w:t> </w:t>
            </w:r>
            <w:r>
              <w:rPr>
                <w:sz w:val="18"/>
              </w:rPr>
              <w:t>Nasdaq</w:t>
            </w:r>
            <w:r>
              <w:rPr>
                <w:spacing w:val="-4"/>
                <w:sz w:val="18"/>
              </w:rPr>
              <w:t> </w:t>
            </w:r>
            <w:r>
              <w:rPr>
                <w:sz w:val="18"/>
              </w:rPr>
              <w:t>Stock</w:t>
            </w:r>
            <w:r>
              <w:rPr>
                <w:spacing w:val="-4"/>
                <w:sz w:val="18"/>
              </w:rPr>
              <w:t> </w:t>
            </w:r>
            <w:r>
              <w:rPr>
                <w:sz w:val="18"/>
              </w:rPr>
              <w:t>Market</w:t>
            </w:r>
            <w:r>
              <w:rPr>
                <w:spacing w:val="-4"/>
                <w:sz w:val="18"/>
              </w:rPr>
              <w:t> </w:t>
            </w:r>
            <w:r>
              <w:rPr>
                <w:spacing w:val="-5"/>
                <w:sz w:val="18"/>
              </w:rPr>
              <w:t>LLC</w:t>
            </w:r>
          </w:p>
        </w:tc>
      </w:tr>
      <w:tr>
        <w:trPr>
          <w:trHeight w:val="229" w:hRule="atLeast"/>
        </w:trPr>
        <w:tc>
          <w:tcPr>
            <w:tcW w:w="4576" w:type="dxa"/>
          </w:tcPr>
          <w:p>
            <w:pPr>
              <w:pStyle w:val="TableParagraph"/>
              <w:ind w:right="11"/>
              <w:jc w:val="center"/>
              <w:rPr>
                <w:sz w:val="18"/>
              </w:rPr>
            </w:pPr>
            <w:r>
              <w:rPr>
                <w:sz w:val="18"/>
              </w:rPr>
              <w:t>0.875%</w:t>
            </w:r>
            <w:r>
              <w:rPr>
                <w:spacing w:val="-5"/>
                <w:sz w:val="18"/>
              </w:rPr>
              <w:t> </w:t>
            </w:r>
            <w:r>
              <w:rPr>
                <w:sz w:val="18"/>
              </w:rPr>
              <w:t>Senior</w:t>
            </w:r>
            <w:r>
              <w:rPr>
                <w:spacing w:val="-4"/>
                <w:sz w:val="18"/>
              </w:rPr>
              <w:t> </w:t>
            </w:r>
            <w:r>
              <w:rPr>
                <w:sz w:val="18"/>
              </w:rPr>
              <w:t>Notes</w:t>
            </w:r>
            <w:r>
              <w:rPr>
                <w:spacing w:val="-4"/>
                <w:sz w:val="18"/>
              </w:rPr>
              <w:t> </w:t>
            </w:r>
            <w:r>
              <w:rPr>
                <w:sz w:val="18"/>
              </w:rPr>
              <w:t>Due</w:t>
            </w:r>
            <w:r>
              <w:rPr>
                <w:spacing w:val="-4"/>
                <w:sz w:val="18"/>
              </w:rPr>
              <w:t> 2039</w:t>
            </w:r>
          </w:p>
        </w:tc>
        <w:tc>
          <w:tcPr>
            <w:tcW w:w="108" w:type="dxa"/>
          </w:tcPr>
          <w:p>
            <w:pPr>
              <w:pStyle w:val="TableParagraph"/>
              <w:spacing w:line="240" w:lineRule="auto" w:before="0"/>
              <w:rPr>
                <w:sz w:val="16"/>
              </w:rPr>
            </w:pPr>
          </w:p>
        </w:tc>
        <w:tc>
          <w:tcPr>
            <w:tcW w:w="1755" w:type="dxa"/>
          </w:tcPr>
          <w:p>
            <w:pPr>
              <w:pStyle w:val="TableParagraph"/>
              <w:ind w:right="10"/>
              <w:jc w:val="center"/>
              <w:rPr>
                <w:sz w:val="18"/>
              </w:rPr>
            </w:pPr>
            <w:r>
              <w:rPr>
                <w:spacing w:val="-2"/>
                <w:sz w:val="18"/>
              </w:rPr>
              <w:t>PEP39</w:t>
            </w:r>
          </w:p>
        </w:tc>
        <w:tc>
          <w:tcPr>
            <w:tcW w:w="108" w:type="dxa"/>
          </w:tcPr>
          <w:p>
            <w:pPr>
              <w:pStyle w:val="TableParagraph"/>
              <w:spacing w:line="240" w:lineRule="auto" w:before="0"/>
              <w:rPr>
                <w:sz w:val="16"/>
              </w:rPr>
            </w:pPr>
          </w:p>
        </w:tc>
        <w:tc>
          <w:tcPr>
            <w:tcW w:w="4590" w:type="dxa"/>
          </w:tcPr>
          <w:p>
            <w:pPr>
              <w:pStyle w:val="TableParagraph"/>
              <w:ind w:right="10"/>
              <w:jc w:val="center"/>
              <w:rPr>
                <w:sz w:val="18"/>
              </w:rPr>
            </w:pPr>
            <w:r>
              <w:rPr>
                <w:sz w:val="18"/>
              </w:rPr>
              <w:t>The</w:t>
            </w:r>
            <w:r>
              <w:rPr>
                <w:spacing w:val="-5"/>
                <w:sz w:val="18"/>
              </w:rPr>
              <w:t> </w:t>
            </w:r>
            <w:r>
              <w:rPr>
                <w:sz w:val="18"/>
              </w:rPr>
              <w:t>Nasdaq</w:t>
            </w:r>
            <w:r>
              <w:rPr>
                <w:spacing w:val="-4"/>
                <w:sz w:val="18"/>
              </w:rPr>
              <w:t> </w:t>
            </w:r>
            <w:r>
              <w:rPr>
                <w:sz w:val="18"/>
              </w:rPr>
              <w:t>Stock</w:t>
            </w:r>
            <w:r>
              <w:rPr>
                <w:spacing w:val="-4"/>
                <w:sz w:val="18"/>
              </w:rPr>
              <w:t> </w:t>
            </w:r>
            <w:r>
              <w:rPr>
                <w:sz w:val="18"/>
              </w:rPr>
              <w:t>Market</w:t>
            </w:r>
            <w:r>
              <w:rPr>
                <w:spacing w:val="-4"/>
                <w:sz w:val="18"/>
              </w:rPr>
              <w:t> </w:t>
            </w:r>
            <w:r>
              <w:rPr>
                <w:spacing w:val="-5"/>
                <w:sz w:val="18"/>
              </w:rPr>
              <w:t>LLC</w:t>
            </w:r>
          </w:p>
        </w:tc>
      </w:tr>
      <w:tr>
        <w:trPr>
          <w:trHeight w:val="214" w:hRule="atLeast"/>
        </w:trPr>
        <w:tc>
          <w:tcPr>
            <w:tcW w:w="4576" w:type="dxa"/>
          </w:tcPr>
          <w:p>
            <w:pPr>
              <w:pStyle w:val="TableParagraph"/>
              <w:spacing w:line="187" w:lineRule="exact"/>
              <w:ind w:right="11"/>
              <w:jc w:val="center"/>
              <w:rPr>
                <w:sz w:val="18"/>
              </w:rPr>
            </w:pPr>
            <w:r>
              <w:rPr>
                <w:sz w:val="18"/>
              </w:rPr>
              <w:t>1.050%</w:t>
            </w:r>
            <w:r>
              <w:rPr>
                <w:spacing w:val="-5"/>
                <w:sz w:val="18"/>
              </w:rPr>
              <w:t> </w:t>
            </w:r>
            <w:r>
              <w:rPr>
                <w:sz w:val="18"/>
              </w:rPr>
              <w:t>Senior</w:t>
            </w:r>
            <w:r>
              <w:rPr>
                <w:spacing w:val="-4"/>
                <w:sz w:val="18"/>
              </w:rPr>
              <w:t> </w:t>
            </w:r>
            <w:r>
              <w:rPr>
                <w:sz w:val="18"/>
              </w:rPr>
              <w:t>Notes</w:t>
            </w:r>
            <w:r>
              <w:rPr>
                <w:spacing w:val="-4"/>
                <w:sz w:val="18"/>
              </w:rPr>
              <w:t> </w:t>
            </w:r>
            <w:r>
              <w:rPr>
                <w:sz w:val="18"/>
              </w:rPr>
              <w:t>Due</w:t>
            </w:r>
            <w:r>
              <w:rPr>
                <w:spacing w:val="-4"/>
                <w:sz w:val="18"/>
              </w:rPr>
              <w:t> 2050</w:t>
            </w:r>
          </w:p>
        </w:tc>
        <w:tc>
          <w:tcPr>
            <w:tcW w:w="108" w:type="dxa"/>
          </w:tcPr>
          <w:p>
            <w:pPr>
              <w:pStyle w:val="TableParagraph"/>
              <w:spacing w:line="240" w:lineRule="auto" w:before="0"/>
              <w:rPr>
                <w:sz w:val="14"/>
              </w:rPr>
            </w:pPr>
          </w:p>
        </w:tc>
        <w:tc>
          <w:tcPr>
            <w:tcW w:w="1755" w:type="dxa"/>
          </w:tcPr>
          <w:p>
            <w:pPr>
              <w:pStyle w:val="TableParagraph"/>
              <w:spacing w:line="187" w:lineRule="exact"/>
              <w:ind w:right="10"/>
              <w:jc w:val="center"/>
              <w:rPr>
                <w:sz w:val="18"/>
              </w:rPr>
            </w:pPr>
            <w:r>
              <w:rPr>
                <w:spacing w:val="-2"/>
                <w:sz w:val="18"/>
              </w:rPr>
              <w:t>PEP50</w:t>
            </w:r>
          </w:p>
        </w:tc>
        <w:tc>
          <w:tcPr>
            <w:tcW w:w="108" w:type="dxa"/>
          </w:tcPr>
          <w:p>
            <w:pPr>
              <w:pStyle w:val="TableParagraph"/>
              <w:spacing w:line="240" w:lineRule="auto" w:before="0"/>
              <w:rPr>
                <w:sz w:val="14"/>
              </w:rPr>
            </w:pPr>
          </w:p>
        </w:tc>
        <w:tc>
          <w:tcPr>
            <w:tcW w:w="4590" w:type="dxa"/>
          </w:tcPr>
          <w:p>
            <w:pPr>
              <w:pStyle w:val="TableParagraph"/>
              <w:spacing w:line="187" w:lineRule="exact"/>
              <w:ind w:right="10"/>
              <w:jc w:val="center"/>
              <w:rPr>
                <w:sz w:val="18"/>
              </w:rPr>
            </w:pPr>
            <w:r>
              <w:rPr>
                <w:sz w:val="18"/>
              </w:rPr>
              <w:t>The</w:t>
            </w:r>
            <w:r>
              <w:rPr>
                <w:spacing w:val="-5"/>
                <w:sz w:val="18"/>
              </w:rPr>
              <w:t> </w:t>
            </w:r>
            <w:r>
              <w:rPr>
                <w:sz w:val="18"/>
              </w:rPr>
              <w:t>Nasdaq</w:t>
            </w:r>
            <w:r>
              <w:rPr>
                <w:spacing w:val="-4"/>
                <w:sz w:val="18"/>
              </w:rPr>
              <w:t> </w:t>
            </w:r>
            <w:r>
              <w:rPr>
                <w:sz w:val="18"/>
              </w:rPr>
              <w:t>Stock</w:t>
            </w:r>
            <w:r>
              <w:rPr>
                <w:spacing w:val="-4"/>
                <w:sz w:val="18"/>
              </w:rPr>
              <w:t> </w:t>
            </w:r>
            <w:r>
              <w:rPr>
                <w:sz w:val="18"/>
              </w:rPr>
              <w:t>Market</w:t>
            </w:r>
            <w:r>
              <w:rPr>
                <w:spacing w:val="-4"/>
                <w:sz w:val="18"/>
              </w:rPr>
              <w:t> </w:t>
            </w:r>
            <w:r>
              <w:rPr>
                <w:spacing w:val="-5"/>
                <w:sz w:val="18"/>
              </w:rPr>
              <w:t>LLC</w:t>
            </w:r>
          </w:p>
        </w:tc>
      </w:tr>
    </w:tbl>
    <w:p>
      <w:pPr>
        <w:pStyle w:val="BodyText"/>
        <w:rPr>
          <w:b/>
        </w:rPr>
      </w:pPr>
    </w:p>
    <w:p>
      <w:pPr>
        <w:pStyle w:val="BodyText"/>
        <w:spacing w:before="169"/>
        <w:rPr>
          <w:b/>
        </w:rPr>
      </w:pPr>
    </w:p>
    <w:p>
      <w:pPr>
        <w:pStyle w:val="BodyText"/>
        <w:spacing w:line="249" w:lineRule="auto"/>
        <w:ind w:left="107"/>
      </w:pPr>
      <w:r>
        <w:rPr/>
        <w:t>Indicate</w:t>
      </w:r>
      <w:r>
        <w:rPr>
          <w:spacing w:val="18"/>
        </w:rPr>
        <w:t> </w:t>
      </w:r>
      <w:r>
        <w:rPr/>
        <w:t>by</w:t>
      </w:r>
      <w:r>
        <w:rPr>
          <w:spacing w:val="18"/>
        </w:rPr>
        <w:t> </w:t>
      </w:r>
      <w:r>
        <w:rPr/>
        <w:t>check</w:t>
      </w:r>
      <w:r>
        <w:rPr>
          <w:spacing w:val="18"/>
        </w:rPr>
        <w:t> </w:t>
      </w:r>
      <w:r>
        <w:rPr/>
        <w:t>mark</w:t>
      </w:r>
      <w:r>
        <w:rPr>
          <w:spacing w:val="18"/>
        </w:rPr>
        <w:t> </w:t>
      </w:r>
      <w:r>
        <w:rPr/>
        <w:t>whether</w:t>
      </w:r>
      <w:r>
        <w:rPr>
          <w:spacing w:val="18"/>
        </w:rPr>
        <w:t> </w:t>
      </w:r>
      <w:r>
        <w:rPr/>
        <w:t>the</w:t>
      </w:r>
      <w:r>
        <w:rPr>
          <w:spacing w:val="18"/>
        </w:rPr>
        <w:t> </w:t>
      </w:r>
      <w:r>
        <w:rPr/>
        <w:t>registrant</w:t>
      </w:r>
      <w:r>
        <w:rPr>
          <w:spacing w:val="18"/>
        </w:rPr>
        <w:t> </w:t>
      </w:r>
      <w:r>
        <w:rPr/>
        <w:t>is</w:t>
      </w:r>
      <w:r>
        <w:rPr>
          <w:spacing w:val="18"/>
        </w:rPr>
        <w:t> </w:t>
      </w:r>
      <w:r>
        <w:rPr/>
        <w:t>an</w:t>
      </w:r>
      <w:r>
        <w:rPr>
          <w:spacing w:val="18"/>
        </w:rPr>
        <w:t> </w:t>
      </w:r>
      <w:r>
        <w:rPr/>
        <w:t>emerging</w:t>
      </w:r>
      <w:r>
        <w:rPr>
          <w:spacing w:val="18"/>
        </w:rPr>
        <w:t> </w:t>
      </w:r>
      <w:r>
        <w:rPr/>
        <w:t>growth</w:t>
      </w:r>
      <w:r>
        <w:rPr>
          <w:spacing w:val="18"/>
        </w:rPr>
        <w:t> </w:t>
      </w:r>
      <w:r>
        <w:rPr/>
        <w:t>company</w:t>
      </w:r>
      <w:r>
        <w:rPr>
          <w:spacing w:val="18"/>
        </w:rPr>
        <w:t> </w:t>
      </w:r>
      <w:r>
        <w:rPr/>
        <w:t>as</w:t>
      </w:r>
      <w:r>
        <w:rPr>
          <w:spacing w:val="18"/>
        </w:rPr>
        <w:t> </w:t>
      </w:r>
      <w:r>
        <w:rPr/>
        <w:t>defined</w:t>
      </w:r>
      <w:r>
        <w:rPr>
          <w:spacing w:val="18"/>
        </w:rPr>
        <w:t> </w:t>
      </w:r>
      <w:r>
        <w:rPr/>
        <w:t>in</w:t>
      </w:r>
      <w:r>
        <w:rPr>
          <w:spacing w:val="18"/>
        </w:rPr>
        <w:t> </w:t>
      </w:r>
      <w:r>
        <w:rPr/>
        <w:t>Rule</w:t>
      </w:r>
      <w:r>
        <w:rPr>
          <w:spacing w:val="18"/>
        </w:rPr>
        <w:t> </w:t>
      </w:r>
      <w:r>
        <w:rPr/>
        <w:t>405</w:t>
      </w:r>
      <w:r>
        <w:rPr>
          <w:spacing w:val="18"/>
        </w:rPr>
        <w:t> </w:t>
      </w:r>
      <w:r>
        <w:rPr/>
        <w:t>of</w:t>
      </w:r>
      <w:r>
        <w:rPr>
          <w:spacing w:val="18"/>
        </w:rPr>
        <w:t> </w:t>
      </w:r>
      <w:r>
        <w:rPr/>
        <w:t>the</w:t>
      </w:r>
      <w:r>
        <w:rPr>
          <w:spacing w:val="18"/>
        </w:rPr>
        <w:t> </w:t>
      </w:r>
      <w:r>
        <w:rPr/>
        <w:t>Securities</w:t>
      </w:r>
      <w:r>
        <w:rPr>
          <w:spacing w:val="18"/>
        </w:rPr>
        <w:t> </w:t>
      </w:r>
      <w:r>
        <w:rPr/>
        <w:t>Act</w:t>
      </w:r>
      <w:r>
        <w:rPr>
          <w:spacing w:val="18"/>
        </w:rPr>
        <w:t> </w:t>
      </w:r>
      <w:r>
        <w:rPr/>
        <w:t>of</w:t>
      </w:r>
      <w:r>
        <w:rPr>
          <w:spacing w:val="18"/>
        </w:rPr>
        <w:t> </w:t>
      </w:r>
      <w:r>
        <w:rPr/>
        <w:t>1933</w:t>
      </w:r>
      <w:r>
        <w:rPr>
          <w:spacing w:val="18"/>
        </w:rPr>
        <w:t> </w:t>
      </w:r>
      <w:r>
        <w:rPr/>
        <w:t>(§230.405</w:t>
      </w:r>
      <w:r>
        <w:rPr>
          <w:spacing w:val="18"/>
        </w:rPr>
        <w:t> </w:t>
      </w:r>
      <w:r>
        <w:rPr/>
        <w:t>of</w:t>
      </w:r>
      <w:r>
        <w:rPr>
          <w:spacing w:val="18"/>
        </w:rPr>
        <w:t> </w:t>
      </w:r>
      <w:r>
        <w:rPr/>
        <w:t>this chapter) or Rule 12b-2 of the Securities Exchange Act of 1934 (§240.12b-2 of this chapter).</w:t>
      </w:r>
    </w:p>
    <w:p>
      <w:pPr>
        <w:pStyle w:val="BodyText"/>
        <w:spacing w:before="11"/>
      </w:pPr>
    </w:p>
    <w:p>
      <w:pPr>
        <w:pStyle w:val="BodyText"/>
        <w:spacing w:before="1"/>
        <w:ind w:left="107"/>
        <w:rPr>
          <w:rFonts w:ascii="Segoe UI Symbol" w:hAnsi="Segoe UI Symbol"/>
        </w:rPr>
      </w:pPr>
      <w:r>
        <w:rPr/>
        <w:t>Emerging</w:t>
      </w:r>
      <w:r>
        <w:rPr>
          <w:spacing w:val="-7"/>
        </w:rPr>
        <w:t> </w:t>
      </w:r>
      <w:r>
        <w:rPr/>
        <w:t>growth</w:t>
      </w:r>
      <w:r>
        <w:rPr>
          <w:spacing w:val="-7"/>
        </w:rPr>
        <w:t> </w:t>
      </w:r>
      <w:r>
        <w:rPr/>
        <w:t>company</w:t>
      </w:r>
      <w:r>
        <w:rPr>
          <w:spacing w:val="-7"/>
        </w:rPr>
        <w:t> </w:t>
      </w:r>
      <w:r>
        <w:rPr>
          <w:rFonts w:ascii="Segoe UI Symbol" w:hAnsi="Segoe UI Symbol"/>
          <w:spacing w:val="-10"/>
        </w:rPr>
        <w:t>☐</w:t>
      </w:r>
    </w:p>
    <w:p>
      <w:pPr>
        <w:pStyle w:val="BodyText"/>
        <w:spacing w:line="223" w:lineRule="auto" w:before="176"/>
        <w:ind w:left="107" w:right="192"/>
        <w:rPr>
          <w:rFonts w:ascii="Segoe UI Symbol" w:hAnsi="Segoe UI Symbol"/>
        </w:rPr>
      </w:pPr>
      <w:r>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rPr>
        <w:t>☐</w:t>
      </w:r>
    </w:p>
    <w:p>
      <w:pPr>
        <w:pStyle w:val="BodyText"/>
        <w:rPr>
          <w:rFonts w:ascii="Segoe UI Symbol"/>
          <w:sz w:val="20"/>
        </w:rPr>
      </w:pPr>
    </w:p>
    <w:p>
      <w:pPr>
        <w:pStyle w:val="BodyText"/>
        <w:rPr>
          <w:rFonts w:ascii="Segoe UI Symbol"/>
          <w:sz w:val="20"/>
        </w:rPr>
      </w:pPr>
    </w:p>
    <w:p>
      <w:pPr>
        <w:pStyle w:val="BodyText"/>
        <w:rPr>
          <w:rFonts w:ascii="Segoe UI Symbol"/>
          <w:sz w:val="20"/>
        </w:rPr>
      </w:pPr>
    </w:p>
    <w:p>
      <w:pPr>
        <w:pStyle w:val="BodyText"/>
        <w:spacing w:before="44"/>
        <w:rPr>
          <w:rFonts w:ascii="Segoe UI Symbol"/>
          <w:sz w:val="20"/>
        </w:rPr>
      </w:pPr>
      <w:r>
        <w:rPr/>
        <mc:AlternateContent>
          <mc:Choice Requires="wps">
            <w:drawing>
              <wp:anchor distT="0" distB="0" distL="0" distR="0" allowOverlap="1" layoutInCell="1" locked="0" behindDoc="1" simplePos="0" relativeHeight="487589376">
                <wp:simplePos x="0" y="0"/>
                <wp:positionH relativeFrom="page">
                  <wp:posOffset>208279</wp:posOffset>
                </wp:positionH>
                <wp:positionV relativeFrom="paragraph">
                  <wp:posOffset>212117</wp:posOffset>
                </wp:positionV>
                <wp:extent cx="7132320" cy="17145"/>
                <wp:effectExtent l="0" t="0" r="0" b="0"/>
                <wp:wrapTopAndBottom/>
                <wp:docPr id="8" name="Group 8"/>
                <wp:cNvGraphicFramePr>
                  <a:graphicFrameLocks/>
                </wp:cNvGraphicFramePr>
                <a:graphic>
                  <a:graphicData uri="http://schemas.microsoft.com/office/word/2010/wordprocessingGroup">
                    <wpg:wgp>
                      <wpg:cNvPr id="8" name="Group 8"/>
                      <wpg:cNvGrpSpPr/>
                      <wpg:grpSpPr>
                        <a:xfrm>
                          <a:off x="0" y="0"/>
                          <a:ext cx="7132320" cy="17145"/>
                          <a:chExt cx="7132320" cy="17145"/>
                        </a:xfrm>
                      </wpg:grpSpPr>
                      <wps:wsp>
                        <wps:cNvPr id="9" name="Graphic 9"/>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10" name="Graphic 10"/>
                        <wps:cNvSpPr/>
                        <wps:spPr>
                          <a:xfrm>
                            <a:off x="-12" y="11"/>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11" name="Graphic 1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6.702202pt;width:561.6pt;height:1.35pt;mso-position-horizontal-relative:page;mso-position-vertical-relative:paragraph;z-index:-15727104;mso-wrap-distance-left:0;mso-wrap-distance-right:0" id="docshapegroup8" coordorigin="328,334" coordsize="11232,27">
                <v:rect style="position:absolute;left:328;top:334;width:11232;height:14" id="docshape9" filled="true" fillcolor="#999999" stroked="false">
                  <v:fill type="solid"/>
                </v:rect>
                <v:shape style="position:absolute;left:327;top:334;width:11232;height:27" id="docshape10" coordorigin="328,334" coordsize="11232,27" path="m11560,334l11546,348,328,348,328,361,11546,361,11560,361,11560,348,11560,334xe" filled="true" fillcolor="#ededed" stroked="false">
                  <v:path arrowok="t"/>
                  <v:fill type="solid"/>
                </v:shape>
                <v:shape style="position:absolute;left:328;top:334;width:14;height:27" id="docshape11" coordorigin="328,334" coordsize="14,27" path="m328,361l328,334,341,334,341,348,328,361xe" filled="true" fillcolor="#999999" stroked="false">
                  <v:path arrowok="t"/>
                  <v:fill type="solid"/>
                </v:shape>
                <w10:wrap type="topAndBottom"/>
              </v:group>
            </w:pict>
          </mc:Fallback>
        </mc:AlternateContent>
      </w:r>
    </w:p>
    <w:p>
      <w:pPr>
        <w:spacing w:after="0"/>
        <w:rPr>
          <w:rFonts w:ascii="Segoe UI Symbol"/>
          <w:sz w:val="20"/>
        </w:rPr>
        <w:sectPr>
          <w:pgSz w:w="11900" w:h="16840"/>
          <w:pgMar w:top="820" w:bottom="280" w:left="220" w:right="220"/>
        </w:sectPr>
      </w:pPr>
    </w:p>
    <w:p>
      <w:pPr>
        <w:spacing w:before="67"/>
        <w:ind w:left="107" w:right="0" w:firstLine="0"/>
        <w:jc w:val="both"/>
        <w:rPr>
          <w:b/>
          <w:sz w:val="18"/>
        </w:rPr>
      </w:pPr>
      <w:r>
        <w:rPr>
          <w:b/>
          <w:sz w:val="18"/>
        </w:rPr>
        <w:t>Item</w:t>
      </w:r>
      <w:r>
        <w:rPr>
          <w:b/>
          <w:spacing w:val="-7"/>
          <w:sz w:val="18"/>
        </w:rPr>
        <w:t> </w:t>
      </w:r>
      <w:r>
        <w:rPr>
          <w:b/>
          <w:sz w:val="18"/>
        </w:rPr>
        <w:t>5.07.</w:t>
      </w:r>
      <w:r>
        <w:rPr>
          <w:b/>
          <w:spacing w:val="-5"/>
          <w:sz w:val="18"/>
        </w:rPr>
        <w:t> </w:t>
      </w:r>
      <w:r>
        <w:rPr>
          <w:b/>
          <w:sz w:val="18"/>
        </w:rPr>
        <w:t>Submission</w:t>
      </w:r>
      <w:r>
        <w:rPr>
          <w:b/>
          <w:spacing w:val="-5"/>
          <w:sz w:val="18"/>
        </w:rPr>
        <w:t> </w:t>
      </w:r>
      <w:r>
        <w:rPr>
          <w:b/>
          <w:sz w:val="18"/>
        </w:rPr>
        <w:t>of</w:t>
      </w:r>
      <w:r>
        <w:rPr>
          <w:b/>
          <w:spacing w:val="-5"/>
          <w:sz w:val="18"/>
        </w:rPr>
        <w:t> </w:t>
      </w:r>
      <w:r>
        <w:rPr>
          <w:b/>
          <w:sz w:val="18"/>
        </w:rPr>
        <w:t>Matters</w:t>
      </w:r>
      <w:r>
        <w:rPr>
          <w:b/>
          <w:spacing w:val="-4"/>
          <w:sz w:val="18"/>
        </w:rPr>
        <w:t> </w:t>
      </w:r>
      <w:r>
        <w:rPr>
          <w:b/>
          <w:sz w:val="18"/>
        </w:rPr>
        <w:t>to</w:t>
      </w:r>
      <w:r>
        <w:rPr>
          <w:b/>
          <w:spacing w:val="-5"/>
          <w:sz w:val="18"/>
        </w:rPr>
        <w:t> </w:t>
      </w:r>
      <w:r>
        <w:rPr>
          <w:b/>
          <w:sz w:val="18"/>
        </w:rPr>
        <w:t>a</w:t>
      </w:r>
      <w:r>
        <w:rPr>
          <w:b/>
          <w:spacing w:val="-5"/>
          <w:sz w:val="18"/>
        </w:rPr>
        <w:t> </w:t>
      </w:r>
      <w:r>
        <w:rPr>
          <w:b/>
          <w:sz w:val="18"/>
        </w:rPr>
        <w:t>Vote</w:t>
      </w:r>
      <w:r>
        <w:rPr>
          <w:b/>
          <w:spacing w:val="-5"/>
          <w:sz w:val="18"/>
        </w:rPr>
        <w:t> </w:t>
      </w:r>
      <w:r>
        <w:rPr>
          <w:b/>
          <w:sz w:val="18"/>
        </w:rPr>
        <w:t>of</w:t>
      </w:r>
      <w:r>
        <w:rPr>
          <w:b/>
          <w:spacing w:val="-5"/>
          <w:sz w:val="18"/>
        </w:rPr>
        <w:t> </w:t>
      </w:r>
      <w:r>
        <w:rPr>
          <w:b/>
          <w:sz w:val="18"/>
        </w:rPr>
        <w:t>Security</w:t>
      </w:r>
      <w:r>
        <w:rPr>
          <w:b/>
          <w:spacing w:val="-4"/>
          <w:sz w:val="18"/>
        </w:rPr>
        <w:t> </w:t>
      </w:r>
      <w:r>
        <w:rPr>
          <w:b/>
          <w:spacing w:val="-2"/>
          <w:sz w:val="18"/>
        </w:rPr>
        <w:t>Holders.</w:t>
      </w:r>
    </w:p>
    <w:p>
      <w:pPr>
        <w:pStyle w:val="BodyText"/>
        <w:spacing w:line="249" w:lineRule="auto" w:before="171"/>
        <w:ind w:left="107" w:right="119"/>
        <w:jc w:val="both"/>
      </w:pPr>
      <w:r>
        <w:rPr/>
        <w:t>PepsiCo, Inc. (“PepsiCo”) held its 2023 Annual Meeting of Shareholders on May 3, 2023. For more information on the following proposals, see PepsiCo’s proxy statement for the 2023 Annual Meeting of Shareholders, filed with the Securities and Exchange Commission on March 21, 2023.</w:t>
      </w:r>
      <w:r>
        <w:rPr>
          <w:spacing w:val="-1"/>
        </w:rPr>
        <w:t> </w:t>
      </w:r>
      <w:r>
        <w:rPr/>
        <w:t>Below are the final voting results.</w:t>
      </w:r>
    </w:p>
    <w:p>
      <w:pPr>
        <w:pStyle w:val="BodyText"/>
        <w:spacing w:before="132"/>
      </w:pPr>
    </w:p>
    <w:p>
      <w:pPr>
        <w:pStyle w:val="ListParagraph"/>
        <w:numPr>
          <w:ilvl w:val="0"/>
          <w:numId w:val="2"/>
        </w:numPr>
        <w:tabs>
          <w:tab w:pos="359" w:val="left" w:leader="none"/>
        </w:tabs>
        <w:spacing w:line="240" w:lineRule="auto" w:before="1" w:after="0"/>
        <w:ind w:left="359" w:right="0" w:hanging="252"/>
        <w:jc w:val="left"/>
        <w:rPr>
          <w:sz w:val="18"/>
        </w:rPr>
      </w:pPr>
      <w:r>
        <w:rPr>
          <w:sz w:val="18"/>
        </w:rPr>
        <w:t>The</w:t>
      </w:r>
      <w:r>
        <w:rPr>
          <w:spacing w:val="-6"/>
          <w:sz w:val="18"/>
        </w:rPr>
        <w:t> </w:t>
      </w:r>
      <w:r>
        <w:rPr>
          <w:sz w:val="18"/>
        </w:rPr>
        <w:t>following</w:t>
      </w:r>
      <w:r>
        <w:rPr>
          <w:spacing w:val="-3"/>
          <w:sz w:val="18"/>
        </w:rPr>
        <w:t> </w:t>
      </w:r>
      <w:r>
        <w:rPr>
          <w:sz w:val="18"/>
        </w:rPr>
        <w:t>15</w:t>
      </w:r>
      <w:r>
        <w:rPr>
          <w:spacing w:val="-3"/>
          <w:sz w:val="18"/>
        </w:rPr>
        <w:t> </w:t>
      </w:r>
      <w:r>
        <w:rPr>
          <w:sz w:val="18"/>
        </w:rPr>
        <w:t>persons</w:t>
      </w:r>
      <w:r>
        <w:rPr>
          <w:spacing w:val="-4"/>
          <w:sz w:val="18"/>
        </w:rPr>
        <w:t> </w:t>
      </w:r>
      <w:r>
        <w:rPr>
          <w:sz w:val="18"/>
        </w:rPr>
        <w:t>were</w:t>
      </w:r>
      <w:r>
        <w:rPr>
          <w:spacing w:val="-3"/>
          <w:sz w:val="18"/>
        </w:rPr>
        <w:t> </w:t>
      </w:r>
      <w:r>
        <w:rPr>
          <w:sz w:val="18"/>
        </w:rPr>
        <w:t>elected</w:t>
      </w:r>
      <w:r>
        <w:rPr>
          <w:spacing w:val="-3"/>
          <w:sz w:val="18"/>
        </w:rPr>
        <w:t> </w:t>
      </w:r>
      <w:r>
        <w:rPr>
          <w:sz w:val="18"/>
        </w:rPr>
        <w:t>to</w:t>
      </w:r>
      <w:r>
        <w:rPr>
          <w:spacing w:val="-3"/>
          <w:sz w:val="18"/>
        </w:rPr>
        <w:t> </w:t>
      </w:r>
      <w:r>
        <w:rPr>
          <w:sz w:val="18"/>
        </w:rPr>
        <w:t>serve</w:t>
      </w:r>
      <w:r>
        <w:rPr>
          <w:spacing w:val="-4"/>
          <w:sz w:val="18"/>
        </w:rPr>
        <w:t> </w:t>
      </w:r>
      <w:r>
        <w:rPr>
          <w:sz w:val="18"/>
        </w:rPr>
        <w:t>as</w:t>
      </w:r>
      <w:r>
        <w:rPr>
          <w:spacing w:val="-3"/>
          <w:sz w:val="18"/>
        </w:rPr>
        <w:t> </w:t>
      </w:r>
      <w:r>
        <w:rPr>
          <w:sz w:val="18"/>
        </w:rPr>
        <w:t>directors</w:t>
      </w:r>
      <w:r>
        <w:rPr>
          <w:spacing w:val="-3"/>
          <w:sz w:val="18"/>
        </w:rPr>
        <w:t> </w:t>
      </w:r>
      <w:r>
        <w:rPr>
          <w:sz w:val="18"/>
        </w:rPr>
        <w:t>of</w:t>
      </w:r>
      <w:r>
        <w:rPr>
          <w:spacing w:val="-3"/>
          <w:sz w:val="18"/>
        </w:rPr>
        <w:t> </w:t>
      </w:r>
      <w:r>
        <w:rPr>
          <w:spacing w:val="-2"/>
          <w:sz w:val="18"/>
        </w:rPr>
        <w:t>PepsiCo:</w:t>
      </w:r>
    </w:p>
    <w:p>
      <w:pPr>
        <w:pStyle w:val="BodyText"/>
        <w:rPr>
          <w:sz w:val="1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5"/>
        <w:gridCol w:w="2817"/>
        <w:gridCol w:w="1955"/>
        <w:gridCol w:w="1762"/>
        <w:gridCol w:w="1863"/>
      </w:tblGrid>
      <w:tr>
        <w:trPr>
          <w:trHeight w:val="213" w:hRule="atLeast"/>
        </w:trPr>
        <w:tc>
          <w:tcPr>
            <w:tcW w:w="2835" w:type="dxa"/>
            <w:tcBorders>
              <w:bottom w:val="single" w:sz="6" w:space="0" w:color="000000"/>
            </w:tcBorders>
          </w:tcPr>
          <w:p>
            <w:pPr>
              <w:pStyle w:val="TableParagraph"/>
              <w:spacing w:line="194" w:lineRule="exact" w:before="0"/>
              <w:ind w:left="17"/>
              <w:rPr>
                <w:b/>
                <w:sz w:val="18"/>
              </w:rPr>
            </w:pPr>
            <w:r>
              <w:rPr>
                <w:b/>
                <w:spacing w:val="-2"/>
                <w:sz w:val="18"/>
              </w:rPr>
              <w:t>Nominee</w:t>
            </w:r>
          </w:p>
        </w:tc>
        <w:tc>
          <w:tcPr>
            <w:tcW w:w="2817" w:type="dxa"/>
            <w:tcBorders>
              <w:bottom w:val="single" w:sz="6" w:space="0" w:color="000000"/>
            </w:tcBorders>
          </w:tcPr>
          <w:p>
            <w:pPr>
              <w:pStyle w:val="TableParagraph"/>
              <w:spacing w:line="194" w:lineRule="exact" w:before="0"/>
              <w:ind w:left="247"/>
              <w:jc w:val="center"/>
              <w:rPr>
                <w:b/>
                <w:sz w:val="18"/>
              </w:rPr>
            </w:pPr>
            <w:r>
              <w:rPr>
                <w:b/>
                <w:spacing w:val="-5"/>
                <w:sz w:val="18"/>
              </w:rPr>
              <w:t>For</w:t>
            </w:r>
          </w:p>
        </w:tc>
        <w:tc>
          <w:tcPr>
            <w:tcW w:w="1955" w:type="dxa"/>
            <w:tcBorders>
              <w:bottom w:val="single" w:sz="6" w:space="0" w:color="000000"/>
            </w:tcBorders>
          </w:tcPr>
          <w:p>
            <w:pPr>
              <w:pStyle w:val="TableParagraph"/>
              <w:spacing w:line="194" w:lineRule="exact" w:before="0"/>
              <w:ind w:left="377"/>
              <w:rPr>
                <w:b/>
                <w:sz w:val="18"/>
              </w:rPr>
            </w:pPr>
            <w:r>
              <w:rPr>
                <w:b/>
                <w:spacing w:val="-2"/>
                <w:sz w:val="18"/>
              </w:rPr>
              <w:t>Against</w:t>
            </w:r>
          </w:p>
        </w:tc>
        <w:tc>
          <w:tcPr>
            <w:tcW w:w="1762" w:type="dxa"/>
            <w:tcBorders>
              <w:bottom w:val="single" w:sz="6" w:space="0" w:color="000000"/>
            </w:tcBorders>
          </w:tcPr>
          <w:p>
            <w:pPr>
              <w:pStyle w:val="TableParagraph"/>
              <w:spacing w:line="194" w:lineRule="exact" w:before="0"/>
              <w:ind w:left="375"/>
              <w:rPr>
                <w:b/>
                <w:sz w:val="18"/>
              </w:rPr>
            </w:pPr>
            <w:r>
              <w:rPr>
                <w:b/>
                <w:spacing w:val="-2"/>
                <w:sz w:val="18"/>
              </w:rPr>
              <w:t>Abstain</w:t>
            </w:r>
          </w:p>
        </w:tc>
        <w:tc>
          <w:tcPr>
            <w:tcW w:w="1863" w:type="dxa"/>
            <w:tcBorders>
              <w:bottom w:val="single" w:sz="6" w:space="0" w:color="000000"/>
            </w:tcBorders>
          </w:tcPr>
          <w:p>
            <w:pPr>
              <w:pStyle w:val="TableParagraph"/>
              <w:spacing w:line="194" w:lineRule="exact" w:before="0"/>
              <w:ind w:left="180"/>
              <w:rPr>
                <w:b/>
                <w:sz w:val="18"/>
              </w:rPr>
            </w:pPr>
            <w:r>
              <w:rPr>
                <w:b/>
                <w:spacing w:val="-2"/>
                <w:sz w:val="18"/>
              </w:rPr>
              <w:t>Broker</w:t>
            </w:r>
            <w:r>
              <w:rPr>
                <w:b/>
                <w:spacing w:val="5"/>
                <w:sz w:val="18"/>
              </w:rPr>
              <w:t> </w:t>
            </w:r>
            <w:r>
              <w:rPr>
                <w:b/>
                <w:spacing w:val="-2"/>
                <w:sz w:val="18"/>
              </w:rPr>
              <w:t>Non-Votes</w:t>
            </w:r>
          </w:p>
        </w:tc>
      </w:tr>
      <w:tr>
        <w:trPr>
          <w:trHeight w:val="228" w:hRule="atLeast"/>
        </w:trPr>
        <w:tc>
          <w:tcPr>
            <w:tcW w:w="2835" w:type="dxa"/>
            <w:tcBorders>
              <w:top w:val="single" w:sz="6" w:space="0" w:color="000000"/>
            </w:tcBorders>
            <w:shd w:val="clear" w:color="auto" w:fill="CCEDFF"/>
          </w:tcPr>
          <w:p>
            <w:pPr>
              <w:pStyle w:val="TableParagraph"/>
              <w:spacing w:before="6"/>
              <w:ind w:left="17"/>
              <w:rPr>
                <w:sz w:val="18"/>
              </w:rPr>
            </w:pPr>
            <w:r>
              <w:rPr>
                <w:sz w:val="18"/>
              </w:rPr>
              <w:t>Segun</w:t>
            </w:r>
            <w:r>
              <w:rPr>
                <w:spacing w:val="-7"/>
                <w:sz w:val="18"/>
              </w:rPr>
              <w:t> </w:t>
            </w:r>
            <w:r>
              <w:rPr>
                <w:spacing w:val="-2"/>
                <w:sz w:val="18"/>
              </w:rPr>
              <w:t>Agbaje</w:t>
            </w:r>
          </w:p>
        </w:tc>
        <w:tc>
          <w:tcPr>
            <w:tcW w:w="2817" w:type="dxa"/>
            <w:tcBorders>
              <w:top w:val="single" w:sz="6" w:space="0" w:color="000000"/>
            </w:tcBorders>
            <w:shd w:val="clear" w:color="auto" w:fill="CCEDFF"/>
          </w:tcPr>
          <w:p>
            <w:pPr>
              <w:pStyle w:val="TableParagraph"/>
              <w:spacing w:before="6"/>
              <w:ind w:right="375"/>
              <w:jc w:val="right"/>
              <w:rPr>
                <w:sz w:val="18"/>
              </w:rPr>
            </w:pPr>
            <w:r>
              <w:rPr>
                <w:spacing w:val="-2"/>
                <w:sz w:val="18"/>
              </w:rPr>
              <w:t>1,005,178,935</w:t>
            </w:r>
          </w:p>
        </w:tc>
        <w:tc>
          <w:tcPr>
            <w:tcW w:w="1955" w:type="dxa"/>
            <w:tcBorders>
              <w:top w:val="single" w:sz="6" w:space="0" w:color="000000"/>
            </w:tcBorders>
            <w:shd w:val="clear" w:color="auto" w:fill="CCEDFF"/>
          </w:tcPr>
          <w:p>
            <w:pPr>
              <w:pStyle w:val="TableParagraph"/>
              <w:spacing w:before="6"/>
              <w:ind w:right="373"/>
              <w:jc w:val="right"/>
              <w:rPr>
                <w:sz w:val="18"/>
              </w:rPr>
            </w:pPr>
            <w:r>
              <w:rPr>
                <w:spacing w:val="-2"/>
                <w:sz w:val="18"/>
              </w:rPr>
              <w:t>12,334,137</w:t>
            </w:r>
          </w:p>
        </w:tc>
        <w:tc>
          <w:tcPr>
            <w:tcW w:w="1762" w:type="dxa"/>
            <w:tcBorders>
              <w:top w:val="single" w:sz="6" w:space="0" w:color="000000"/>
            </w:tcBorders>
            <w:shd w:val="clear" w:color="auto" w:fill="CCEDFF"/>
          </w:tcPr>
          <w:p>
            <w:pPr>
              <w:pStyle w:val="TableParagraph"/>
              <w:spacing w:before="6"/>
              <w:ind w:right="177"/>
              <w:jc w:val="right"/>
              <w:rPr>
                <w:sz w:val="18"/>
              </w:rPr>
            </w:pPr>
            <w:r>
              <w:rPr>
                <w:spacing w:val="-2"/>
                <w:sz w:val="18"/>
              </w:rPr>
              <w:t>2,634,817</w:t>
            </w:r>
          </w:p>
        </w:tc>
        <w:tc>
          <w:tcPr>
            <w:tcW w:w="1863" w:type="dxa"/>
            <w:tcBorders>
              <w:top w:val="single" w:sz="6" w:space="0" w:color="000000"/>
            </w:tcBorders>
            <w:shd w:val="clear" w:color="auto" w:fill="CCEDFF"/>
          </w:tcPr>
          <w:p>
            <w:pPr>
              <w:pStyle w:val="TableParagraph"/>
              <w:spacing w:before="6"/>
              <w:ind w:right="83"/>
              <w:jc w:val="right"/>
              <w:rPr>
                <w:sz w:val="18"/>
              </w:rPr>
            </w:pPr>
            <w:r>
              <w:rPr>
                <w:spacing w:val="-2"/>
                <w:sz w:val="18"/>
              </w:rPr>
              <w:t>172,969,325</w:t>
            </w:r>
          </w:p>
        </w:tc>
      </w:tr>
      <w:tr>
        <w:trPr>
          <w:trHeight w:val="229" w:hRule="atLeast"/>
        </w:trPr>
        <w:tc>
          <w:tcPr>
            <w:tcW w:w="2835" w:type="dxa"/>
          </w:tcPr>
          <w:p>
            <w:pPr>
              <w:pStyle w:val="TableParagraph"/>
              <w:ind w:left="17"/>
              <w:rPr>
                <w:sz w:val="18"/>
              </w:rPr>
            </w:pPr>
            <w:r>
              <w:rPr>
                <w:sz w:val="18"/>
              </w:rPr>
              <w:t>Jennifer</w:t>
            </w:r>
            <w:r>
              <w:rPr>
                <w:spacing w:val="-7"/>
                <w:sz w:val="18"/>
              </w:rPr>
              <w:t> </w:t>
            </w:r>
            <w:r>
              <w:rPr>
                <w:spacing w:val="-2"/>
                <w:sz w:val="18"/>
              </w:rPr>
              <w:t>Bailey</w:t>
            </w:r>
          </w:p>
        </w:tc>
        <w:tc>
          <w:tcPr>
            <w:tcW w:w="2817" w:type="dxa"/>
          </w:tcPr>
          <w:p>
            <w:pPr>
              <w:pStyle w:val="TableParagraph"/>
              <w:ind w:right="375"/>
              <w:jc w:val="right"/>
              <w:rPr>
                <w:sz w:val="18"/>
              </w:rPr>
            </w:pPr>
            <w:r>
              <w:rPr>
                <w:spacing w:val="-2"/>
                <w:sz w:val="18"/>
              </w:rPr>
              <w:t>1,013,605,781</w:t>
            </w:r>
          </w:p>
        </w:tc>
        <w:tc>
          <w:tcPr>
            <w:tcW w:w="1955" w:type="dxa"/>
          </w:tcPr>
          <w:p>
            <w:pPr>
              <w:pStyle w:val="TableParagraph"/>
              <w:ind w:right="373"/>
              <w:jc w:val="right"/>
              <w:rPr>
                <w:sz w:val="18"/>
              </w:rPr>
            </w:pPr>
            <w:r>
              <w:rPr>
                <w:spacing w:val="-2"/>
                <w:sz w:val="18"/>
              </w:rPr>
              <w:t>4,200,722</w:t>
            </w:r>
          </w:p>
        </w:tc>
        <w:tc>
          <w:tcPr>
            <w:tcW w:w="1762" w:type="dxa"/>
          </w:tcPr>
          <w:p>
            <w:pPr>
              <w:pStyle w:val="TableParagraph"/>
              <w:ind w:right="177"/>
              <w:jc w:val="right"/>
              <w:rPr>
                <w:sz w:val="18"/>
              </w:rPr>
            </w:pPr>
            <w:r>
              <w:rPr>
                <w:spacing w:val="-2"/>
                <w:sz w:val="18"/>
              </w:rPr>
              <w:t>2,341,386</w:t>
            </w:r>
          </w:p>
        </w:tc>
        <w:tc>
          <w:tcPr>
            <w:tcW w:w="1863" w:type="dxa"/>
          </w:tcPr>
          <w:p>
            <w:pPr>
              <w:pStyle w:val="TableParagraph"/>
              <w:ind w:right="83"/>
              <w:jc w:val="right"/>
              <w:rPr>
                <w:sz w:val="18"/>
              </w:rPr>
            </w:pPr>
            <w:r>
              <w:rPr>
                <w:spacing w:val="-2"/>
                <w:sz w:val="18"/>
              </w:rPr>
              <w:t>172,969,325</w:t>
            </w:r>
          </w:p>
        </w:tc>
      </w:tr>
      <w:tr>
        <w:trPr>
          <w:trHeight w:val="229" w:hRule="atLeast"/>
        </w:trPr>
        <w:tc>
          <w:tcPr>
            <w:tcW w:w="2835" w:type="dxa"/>
            <w:shd w:val="clear" w:color="auto" w:fill="CCEDFF"/>
          </w:tcPr>
          <w:p>
            <w:pPr>
              <w:pStyle w:val="TableParagraph"/>
              <w:ind w:left="17"/>
              <w:rPr>
                <w:sz w:val="18"/>
              </w:rPr>
            </w:pPr>
            <w:r>
              <w:rPr>
                <w:sz w:val="18"/>
              </w:rPr>
              <w:t>Cesar</w:t>
            </w:r>
            <w:r>
              <w:rPr>
                <w:spacing w:val="-4"/>
                <w:sz w:val="18"/>
              </w:rPr>
              <w:t> </w:t>
            </w:r>
            <w:r>
              <w:rPr>
                <w:spacing w:val="-2"/>
                <w:sz w:val="18"/>
              </w:rPr>
              <w:t>Conde</w:t>
            </w:r>
          </w:p>
        </w:tc>
        <w:tc>
          <w:tcPr>
            <w:tcW w:w="2817" w:type="dxa"/>
            <w:shd w:val="clear" w:color="auto" w:fill="CCEDFF"/>
          </w:tcPr>
          <w:p>
            <w:pPr>
              <w:pStyle w:val="TableParagraph"/>
              <w:ind w:right="375"/>
              <w:jc w:val="right"/>
              <w:rPr>
                <w:sz w:val="18"/>
              </w:rPr>
            </w:pPr>
            <w:r>
              <w:rPr>
                <w:spacing w:val="-2"/>
                <w:sz w:val="18"/>
              </w:rPr>
              <w:t>995,535,275</w:t>
            </w:r>
          </w:p>
        </w:tc>
        <w:tc>
          <w:tcPr>
            <w:tcW w:w="1955" w:type="dxa"/>
            <w:shd w:val="clear" w:color="auto" w:fill="CCEDFF"/>
          </w:tcPr>
          <w:p>
            <w:pPr>
              <w:pStyle w:val="TableParagraph"/>
              <w:ind w:right="373"/>
              <w:jc w:val="right"/>
              <w:rPr>
                <w:sz w:val="18"/>
              </w:rPr>
            </w:pPr>
            <w:r>
              <w:rPr>
                <w:spacing w:val="-2"/>
                <w:sz w:val="18"/>
              </w:rPr>
              <w:t>21,945,852</w:t>
            </w:r>
          </w:p>
        </w:tc>
        <w:tc>
          <w:tcPr>
            <w:tcW w:w="1762" w:type="dxa"/>
            <w:shd w:val="clear" w:color="auto" w:fill="CCEDFF"/>
          </w:tcPr>
          <w:p>
            <w:pPr>
              <w:pStyle w:val="TableParagraph"/>
              <w:ind w:right="177"/>
              <w:jc w:val="right"/>
              <w:rPr>
                <w:sz w:val="18"/>
              </w:rPr>
            </w:pPr>
            <w:r>
              <w:rPr>
                <w:spacing w:val="-2"/>
                <w:sz w:val="18"/>
              </w:rPr>
              <w:t>2,666,762</w:t>
            </w:r>
          </w:p>
        </w:tc>
        <w:tc>
          <w:tcPr>
            <w:tcW w:w="1863" w:type="dxa"/>
            <w:shd w:val="clear" w:color="auto" w:fill="CCEDFF"/>
          </w:tcPr>
          <w:p>
            <w:pPr>
              <w:pStyle w:val="TableParagraph"/>
              <w:ind w:right="83"/>
              <w:jc w:val="right"/>
              <w:rPr>
                <w:sz w:val="18"/>
              </w:rPr>
            </w:pPr>
            <w:r>
              <w:rPr>
                <w:spacing w:val="-2"/>
                <w:sz w:val="18"/>
              </w:rPr>
              <w:t>172,969,325</w:t>
            </w:r>
          </w:p>
        </w:tc>
      </w:tr>
      <w:tr>
        <w:trPr>
          <w:trHeight w:val="229" w:hRule="atLeast"/>
        </w:trPr>
        <w:tc>
          <w:tcPr>
            <w:tcW w:w="2835" w:type="dxa"/>
          </w:tcPr>
          <w:p>
            <w:pPr>
              <w:pStyle w:val="TableParagraph"/>
              <w:ind w:left="17"/>
              <w:rPr>
                <w:sz w:val="18"/>
              </w:rPr>
            </w:pPr>
            <w:r>
              <w:rPr>
                <w:sz w:val="18"/>
              </w:rPr>
              <w:t>Ian</w:t>
            </w:r>
            <w:r>
              <w:rPr>
                <w:spacing w:val="-4"/>
                <w:sz w:val="18"/>
              </w:rPr>
              <w:t> Cook</w:t>
            </w:r>
          </w:p>
        </w:tc>
        <w:tc>
          <w:tcPr>
            <w:tcW w:w="2817" w:type="dxa"/>
          </w:tcPr>
          <w:p>
            <w:pPr>
              <w:pStyle w:val="TableParagraph"/>
              <w:ind w:right="375"/>
              <w:jc w:val="right"/>
              <w:rPr>
                <w:sz w:val="18"/>
              </w:rPr>
            </w:pPr>
            <w:r>
              <w:rPr>
                <w:spacing w:val="-2"/>
                <w:sz w:val="18"/>
              </w:rPr>
              <w:t>970,556,463</w:t>
            </w:r>
          </w:p>
        </w:tc>
        <w:tc>
          <w:tcPr>
            <w:tcW w:w="1955" w:type="dxa"/>
          </w:tcPr>
          <w:p>
            <w:pPr>
              <w:pStyle w:val="TableParagraph"/>
              <w:ind w:right="373"/>
              <w:jc w:val="right"/>
              <w:rPr>
                <w:sz w:val="18"/>
              </w:rPr>
            </w:pPr>
            <w:r>
              <w:rPr>
                <w:spacing w:val="-2"/>
                <w:sz w:val="18"/>
              </w:rPr>
              <w:t>46,852,800</w:t>
            </w:r>
          </w:p>
        </w:tc>
        <w:tc>
          <w:tcPr>
            <w:tcW w:w="1762" w:type="dxa"/>
          </w:tcPr>
          <w:p>
            <w:pPr>
              <w:pStyle w:val="TableParagraph"/>
              <w:ind w:right="177"/>
              <w:jc w:val="right"/>
              <w:rPr>
                <w:sz w:val="18"/>
              </w:rPr>
            </w:pPr>
            <w:r>
              <w:rPr>
                <w:spacing w:val="-2"/>
                <w:sz w:val="18"/>
              </w:rPr>
              <w:t>2,738,626</w:t>
            </w:r>
          </w:p>
        </w:tc>
        <w:tc>
          <w:tcPr>
            <w:tcW w:w="1863" w:type="dxa"/>
          </w:tcPr>
          <w:p>
            <w:pPr>
              <w:pStyle w:val="TableParagraph"/>
              <w:ind w:right="83"/>
              <w:jc w:val="right"/>
              <w:rPr>
                <w:sz w:val="18"/>
              </w:rPr>
            </w:pPr>
            <w:r>
              <w:rPr>
                <w:spacing w:val="-2"/>
                <w:sz w:val="18"/>
              </w:rPr>
              <w:t>172,969,325</w:t>
            </w:r>
          </w:p>
        </w:tc>
      </w:tr>
      <w:tr>
        <w:trPr>
          <w:trHeight w:val="229" w:hRule="atLeast"/>
        </w:trPr>
        <w:tc>
          <w:tcPr>
            <w:tcW w:w="2835" w:type="dxa"/>
            <w:shd w:val="clear" w:color="auto" w:fill="CCEDFF"/>
          </w:tcPr>
          <w:p>
            <w:pPr>
              <w:pStyle w:val="TableParagraph"/>
              <w:ind w:left="17"/>
              <w:rPr>
                <w:sz w:val="18"/>
              </w:rPr>
            </w:pPr>
            <w:r>
              <w:rPr>
                <w:sz w:val="18"/>
              </w:rPr>
              <w:t>Edith</w:t>
            </w:r>
            <w:r>
              <w:rPr>
                <w:spacing w:val="-11"/>
                <w:sz w:val="18"/>
              </w:rPr>
              <w:t> </w:t>
            </w:r>
            <w:r>
              <w:rPr>
                <w:sz w:val="18"/>
              </w:rPr>
              <w:t>W.</w:t>
            </w:r>
            <w:r>
              <w:rPr>
                <w:spacing w:val="-10"/>
                <w:sz w:val="18"/>
              </w:rPr>
              <w:t> </w:t>
            </w:r>
            <w:r>
              <w:rPr>
                <w:spacing w:val="-2"/>
                <w:sz w:val="18"/>
              </w:rPr>
              <w:t>Cooper</w:t>
            </w:r>
          </w:p>
        </w:tc>
        <w:tc>
          <w:tcPr>
            <w:tcW w:w="2817" w:type="dxa"/>
            <w:shd w:val="clear" w:color="auto" w:fill="CCEDFF"/>
          </w:tcPr>
          <w:p>
            <w:pPr>
              <w:pStyle w:val="TableParagraph"/>
              <w:ind w:right="375"/>
              <w:jc w:val="right"/>
              <w:rPr>
                <w:sz w:val="18"/>
              </w:rPr>
            </w:pPr>
            <w:r>
              <w:rPr>
                <w:spacing w:val="-2"/>
                <w:sz w:val="18"/>
              </w:rPr>
              <w:t>1,009,691,687</w:t>
            </w:r>
          </w:p>
        </w:tc>
        <w:tc>
          <w:tcPr>
            <w:tcW w:w="1955" w:type="dxa"/>
            <w:shd w:val="clear" w:color="auto" w:fill="CCEDFF"/>
          </w:tcPr>
          <w:p>
            <w:pPr>
              <w:pStyle w:val="TableParagraph"/>
              <w:ind w:right="373"/>
              <w:jc w:val="right"/>
              <w:rPr>
                <w:sz w:val="18"/>
              </w:rPr>
            </w:pPr>
            <w:r>
              <w:rPr>
                <w:spacing w:val="-2"/>
                <w:sz w:val="18"/>
              </w:rPr>
              <w:t>7,917,877</w:t>
            </w:r>
          </w:p>
        </w:tc>
        <w:tc>
          <w:tcPr>
            <w:tcW w:w="1762" w:type="dxa"/>
            <w:shd w:val="clear" w:color="auto" w:fill="CCEDFF"/>
          </w:tcPr>
          <w:p>
            <w:pPr>
              <w:pStyle w:val="TableParagraph"/>
              <w:ind w:right="177"/>
              <w:jc w:val="right"/>
              <w:rPr>
                <w:sz w:val="18"/>
              </w:rPr>
            </w:pPr>
            <w:r>
              <w:rPr>
                <w:spacing w:val="-2"/>
                <w:sz w:val="18"/>
              </w:rPr>
              <w:t>2,538,325</w:t>
            </w:r>
          </w:p>
        </w:tc>
        <w:tc>
          <w:tcPr>
            <w:tcW w:w="1863" w:type="dxa"/>
            <w:shd w:val="clear" w:color="auto" w:fill="CCEDFF"/>
          </w:tcPr>
          <w:p>
            <w:pPr>
              <w:pStyle w:val="TableParagraph"/>
              <w:ind w:right="83"/>
              <w:jc w:val="right"/>
              <w:rPr>
                <w:sz w:val="18"/>
              </w:rPr>
            </w:pPr>
            <w:r>
              <w:rPr>
                <w:spacing w:val="-2"/>
                <w:sz w:val="18"/>
              </w:rPr>
              <w:t>172,969,325</w:t>
            </w:r>
          </w:p>
        </w:tc>
      </w:tr>
      <w:tr>
        <w:trPr>
          <w:trHeight w:val="229" w:hRule="atLeast"/>
        </w:trPr>
        <w:tc>
          <w:tcPr>
            <w:tcW w:w="2835" w:type="dxa"/>
          </w:tcPr>
          <w:p>
            <w:pPr>
              <w:pStyle w:val="TableParagraph"/>
              <w:ind w:left="17"/>
              <w:rPr>
                <w:sz w:val="18"/>
              </w:rPr>
            </w:pPr>
            <w:r>
              <w:rPr>
                <w:sz w:val="18"/>
              </w:rPr>
              <w:t>Susan</w:t>
            </w:r>
            <w:r>
              <w:rPr>
                <w:spacing w:val="-3"/>
                <w:sz w:val="18"/>
              </w:rPr>
              <w:t> </w:t>
            </w:r>
            <w:r>
              <w:rPr>
                <w:sz w:val="18"/>
              </w:rPr>
              <w:t>M.</w:t>
            </w:r>
            <w:r>
              <w:rPr>
                <w:spacing w:val="-3"/>
                <w:sz w:val="18"/>
              </w:rPr>
              <w:t> </w:t>
            </w:r>
            <w:r>
              <w:rPr>
                <w:spacing w:val="-2"/>
                <w:sz w:val="18"/>
              </w:rPr>
              <w:t>Diamond</w:t>
            </w:r>
          </w:p>
        </w:tc>
        <w:tc>
          <w:tcPr>
            <w:tcW w:w="2817" w:type="dxa"/>
          </w:tcPr>
          <w:p>
            <w:pPr>
              <w:pStyle w:val="TableParagraph"/>
              <w:ind w:right="375"/>
              <w:jc w:val="right"/>
              <w:rPr>
                <w:sz w:val="18"/>
              </w:rPr>
            </w:pPr>
            <w:r>
              <w:rPr>
                <w:spacing w:val="-2"/>
                <w:sz w:val="18"/>
              </w:rPr>
              <w:t>1,013,305,062</w:t>
            </w:r>
          </w:p>
        </w:tc>
        <w:tc>
          <w:tcPr>
            <w:tcW w:w="1955" w:type="dxa"/>
          </w:tcPr>
          <w:p>
            <w:pPr>
              <w:pStyle w:val="TableParagraph"/>
              <w:ind w:right="373"/>
              <w:jc w:val="right"/>
              <w:rPr>
                <w:sz w:val="18"/>
              </w:rPr>
            </w:pPr>
            <w:r>
              <w:rPr>
                <w:spacing w:val="-2"/>
                <w:sz w:val="18"/>
              </w:rPr>
              <w:t>4,427,794</w:t>
            </w:r>
          </w:p>
        </w:tc>
        <w:tc>
          <w:tcPr>
            <w:tcW w:w="1762" w:type="dxa"/>
          </w:tcPr>
          <w:p>
            <w:pPr>
              <w:pStyle w:val="TableParagraph"/>
              <w:ind w:right="177"/>
              <w:jc w:val="right"/>
              <w:rPr>
                <w:sz w:val="18"/>
              </w:rPr>
            </w:pPr>
            <w:r>
              <w:rPr>
                <w:spacing w:val="-2"/>
                <w:sz w:val="18"/>
              </w:rPr>
              <w:t>2,415,033</w:t>
            </w:r>
          </w:p>
        </w:tc>
        <w:tc>
          <w:tcPr>
            <w:tcW w:w="1863" w:type="dxa"/>
          </w:tcPr>
          <w:p>
            <w:pPr>
              <w:pStyle w:val="TableParagraph"/>
              <w:ind w:right="83"/>
              <w:jc w:val="right"/>
              <w:rPr>
                <w:sz w:val="18"/>
              </w:rPr>
            </w:pPr>
            <w:r>
              <w:rPr>
                <w:spacing w:val="-2"/>
                <w:sz w:val="18"/>
              </w:rPr>
              <w:t>172,969,325</w:t>
            </w:r>
          </w:p>
        </w:tc>
      </w:tr>
      <w:tr>
        <w:trPr>
          <w:trHeight w:val="229" w:hRule="atLeast"/>
        </w:trPr>
        <w:tc>
          <w:tcPr>
            <w:tcW w:w="2835" w:type="dxa"/>
            <w:shd w:val="clear" w:color="auto" w:fill="CCEDFF"/>
          </w:tcPr>
          <w:p>
            <w:pPr>
              <w:pStyle w:val="TableParagraph"/>
              <w:ind w:left="17"/>
              <w:rPr>
                <w:sz w:val="18"/>
              </w:rPr>
            </w:pPr>
            <w:r>
              <w:rPr>
                <w:sz w:val="18"/>
              </w:rPr>
              <w:t>Dina</w:t>
            </w:r>
            <w:r>
              <w:rPr>
                <w:spacing w:val="-3"/>
                <w:sz w:val="18"/>
              </w:rPr>
              <w:t> </w:t>
            </w:r>
            <w:r>
              <w:rPr>
                <w:spacing w:val="-2"/>
                <w:sz w:val="18"/>
              </w:rPr>
              <w:t>Dublon</w:t>
            </w:r>
          </w:p>
        </w:tc>
        <w:tc>
          <w:tcPr>
            <w:tcW w:w="2817" w:type="dxa"/>
            <w:shd w:val="clear" w:color="auto" w:fill="CCEDFF"/>
          </w:tcPr>
          <w:p>
            <w:pPr>
              <w:pStyle w:val="TableParagraph"/>
              <w:ind w:right="375"/>
              <w:jc w:val="right"/>
              <w:rPr>
                <w:sz w:val="18"/>
              </w:rPr>
            </w:pPr>
            <w:r>
              <w:rPr>
                <w:spacing w:val="-2"/>
                <w:sz w:val="18"/>
              </w:rPr>
              <w:t>985,425,035</w:t>
            </w:r>
          </w:p>
        </w:tc>
        <w:tc>
          <w:tcPr>
            <w:tcW w:w="1955" w:type="dxa"/>
            <w:shd w:val="clear" w:color="auto" w:fill="CCEDFF"/>
          </w:tcPr>
          <w:p>
            <w:pPr>
              <w:pStyle w:val="TableParagraph"/>
              <w:ind w:right="373"/>
              <w:jc w:val="right"/>
              <w:rPr>
                <w:sz w:val="18"/>
              </w:rPr>
            </w:pPr>
            <w:r>
              <w:rPr>
                <w:spacing w:val="-2"/>
                <w:sz w:val="18"/>
              </w:rPr>
              <w:t>32,153,405</w:t>
            </w:r>
          </w:p>
        </w:tc>
        <w:tc>
          <w:tcPr>
            <w:tcW w:w="1762" w:type="dxa"/>
            <w:shd w:val="clear" w:color="auto" w:fill="CCEDFF"/>
          </w:tcPr>
          <w:p>
            <w:pPr>
              <w:pStyle w:val="TableParagraph"/>
              <w:ind w:right="177"/>
              <w:jc w:val="right"/>
              <w:rPr>
                <w:sz w:val="18"/>
              </w:rPr>
            </w:pPr>
            <w:r>
              <w:rPr>
                <w:spacing w:val="-2"/>
                <w:sz w:val="18"/>
              </w:rPr>
              <w:t>2,569,449</w:t>
            </w:r>
          </w:p>
        </w:tc>
        <w:tc>
          <w:tcPr>
            <w:tcW w:w="1863" w:type="dxa"/>
            <w:shd w:val="clear" w:color="auto" w:fill="CCEDFF"/>
          </w:tcPr>
          <w:p>
            <w:pPr>
              <w:pStyle w:val="TableParagraph"/>
              <w:ind w:right="83"/>
              <w:jc w:val="right"/>
              <w:rPr>
                <w:sz w:val="18"/>
              </w:rPr>
            </w:pPr>
            <w:r>
              <w:rPr>
                <w:spacing w:val="-2"/>
                <w:sz w:val="18"/>
              </w:rPr>
              <w:t>172,969,325</w:t>
            </w:r>
          </w:p>
        </w:tc>
      </w:tr>
      <w:tr>
        <w:trPr>
          <w:trHeight w:val="229" w:hRule="atLeast"/>
        </w:trPr>
        <w:tc>
          <w:tcPr>
            <w:tcW w:w="2835" w:type="dxa"/>
          </w:tcPr>
          <w:p>
            <w:pPr>
              <w:pStyle w:val="TableParagraph"/>
              <w:ind w:left="17"/>
              <w:rPr>
                <w:sz w:val="18"/>
              </w:rPr>
            </w:pPr>
            <w:r>
              <w:rPr>
                <w:sz w:val="18"/>
              </w:rPr>
              <w:t>Michelle</w:t>
            </w:r>
            <w:r>
              <w:rPr>
                <w:spacing w:val="-5"/>
                <w:sz w:val="18"/>
              </w:rPr>
              <w:t> </w:t>
            </w:r>
            <w:r>
              <w:rPr>
                <w:spacing w:val="-4"/>
                <w:sz w:val="18"/>
              </w:rPr>
              <w:t>Gass</w:t>
            </w:r>
          </w:p>
        </w:tc>
        <w:tc>
          <w:tcPr>
            <w:tcW w:w="2817" w:type="dxa"/>
          </w:tcPr>
          <w:p>
            <w:pPr>
              <w:pStyle w:val="TableParagraph"/>
              <w:ind w:right="375"/>
              <w:jc w:val="right"/>
              <w:rPr>
                <w:sz w:val="18"/>
              </w:rPr>
            </w:pPr>
            <w:r>
              <w:rPr>
                <w:spacing w:val="-2"/>
                <w:sz w:val="18"/>
              </w:rPr>
              <w:t>1,000,092,389</w:t>
            </w:r>
          </w:p>
        </w:tc>
        <w:tc>
          <w:tcPr>
            <w:tcW w:w="1955" w:type="dxa"/>
          </w:tcPr>
          <w:p>
            <w:pPr>
              <w:pStyle w:val="TableParagraph"/>
              <w:ind w:right="373"/>
              <w:jc w:val="right"/>
              <w:rPr>
                <w:sz w:val="18"/>
              </w:rPr>
            </w:pPr>
            <w:r>
              <w:rPr>
                <w:spacing w:val="-2"/>
                <w:sz w:val="18"/>
              </w:rPr>
              <w:t>17,641,092</w:t>
            </w:r>
          </w:p>
        </w:tc>
        <w:tc>
          <w:tcPr>
            <w:tcW w:w="1762" w:type="dxa"/>
          </w:tcPr>
          <w:p>
            <w:pPr>
              <w:pStyle w:val="TableParagraph"/>
              <w:ind w:right="177"/>
              <w:jc w:val="right"/>
              <w:rPr>
                <w:sz w:val="18"/>
              </w:rPr>
            </w:pPr>
            <w:r>
              <w:rPr>
                <w:spacing w:val="-2"/>
                <w:sz w:val="18"/>
              </w:rPr>
              <w:t>2,414,408</w:t>
            </w:r>
          </w:p>
        </w:tc>
        <w:tc>
          <w:tcPr>
            <w:tcW w:w="1863" w:type="dxa"/>
          </w:tcPr>
          <w:p>
            <w:pPr>
              <w:pStyle w:val="TableParagraph"/>
              <w:ind w:right="83"/>
              <w:jc w:val="right"/>
              <w:rPr>
                <w:sz w:val="18"/>
              </w:rPr>
            </w:pPr>
            <w:r>
              <w:rPr>
                <w:spacing w:val="-2"/>
                <w:sz w:val="18"/>
              </w:rPr>
              <w:t>172,969,325</w:t>
            </w:r>
          </w:p>
        </w:tc>
      </w:tr>
      <w:tr>
        <w:trPr>
          <w:trHeight w:val="229" w:hRule="atLeast"/>
        </w:trPr>
        <w:tc>
          <w:tcPr>
            <w:tcW w:w="2835" w:type="dxa"/>
            <w:shd w:val="clear" w:color="auto" w:fill="CCEDFF"/>
          </w:tcPr>
          <w:p>
            <w:pPr>
              <w:pStyle w:val="TableParagraph"/>
              <w:ind w:left="17"/>
              <w:rPr>
                <w:sz w:val="18"/>
              </w:rPr>
            </w:pPr>
            <w:r>
              <w:rPr>
                <w:sz w:val="18"/>
              </w:rPr>
              <w:t>Ramon</w:t>
            </w:r>
            <w:r>
              <w:rPr>
                <w:spacing w:val="-4"/>
                <w:sz w:val="18"/>
              </w:rPr>
              <w:t> </w:t>
            </w:r>
            <w:r>
              <w:rPr>
                <w:sz w:val="18"/>
              </w:rPr>
              <w:t>L.</w:t>
            </w:r>
            <w:r>
              <w:rPr>
                <w:spacing w:val="-3"/>
                <w:sz w:val="18"/>
              </w:rPr>
              <w:t> </w:t>
            </w:r>
            <w:r>
              <w:rPr>
                <w:spacing w:val="-2"/>
                <w:sz w:val="18"/>
              </w:rPr>
              <w:t>Laguarta</w:t>
            </w:r>
          </w:p>
        </w:tc>
        <w:tc>
          <w:tcPr>
            <w:tcW w:w="2817" w:type="dxa"/>
            <w:shd w:val="clear" w:color="auto" w:fill="CCEDFF"/>
          </w:tcPr>
          <w:p>
            <w:pPr>
              <w:pStyle w:val="TableParagraph"/>
              <w:ind w:right="375"/>
              <w:jc w:val="right"/>
              <w:rPr>
                <w:sz w:val="18"/>
              </w:rPr>
            </w:pPr>
            <w:r>
              <w:rPr>
                <w:spacing w:val="-2"/>
                <w:sz w:val="18"/>
              </w:rPr>
              <w:t>943,626,804</w:t>
            </w:r>
          </w:p>
        </w:tc>
        <w:tc>
          <w:tcPr>
            <w:tcW w:w="1955" w:type="dxa"/>
            <w:shd w:val="clear" w:color="auto" w:fill="CCEDFF"/>
          </w:tcPr>
          <w:p>
            <w:pPr>
              <w:pStyle w:val="TableParagraph"/>
              <w:ind w:right="373"/>
              <w:jc w:val="right"/>
              <w:rPr>
                <w:sz w:val="18"/>
              </w:rPr>
            </w:pPr>
            <w:r>
              <w:rPr>
                <w:spacing w:val="-2"/>
                <w:sz w:val="18"/>
              </w:rPr>
              <w:t>69,085,058</w:t>
            </w:r>
          </w:p>
        </w:tc>
        <w:tc>
          <w:tcPr>
            <w:tcW w:w="1762" w:type="dxa"/>
            <w:shd w:val="clear" w:color="auto" w:fill="CCEDFF"/>
          </w:tcPr>
          <w:p>
            <w:pPr>
              <w:pStyle w:val="TableParagraph"/>
              <w:ind w:right="177"/>
              <w:jc w:val="right"/>
              <w:rPr>
                <w:sz w:val="18"/>
              </w:rPr>
            </w:pPr>
            <w:r>
              <w:rPr>
                <w:spacing w:val="-2"/>
                <w:sz w:val="18"/>
              </w:rPr>
              <w:t>7,436,027</w:t>
            </w:r>
          </w:p>
        </w:tc>
        <w:tc>
          <w:tcPr>
            <w:tcW w:w="1863" w:type="dxa"/>
            <w:shd w:val="clear" w:color="auto" w:fill="CCEDFF"/>
          </w:tcPr>
          <w:p>
            <w:pPr>
              <w:pStyle w:val="TableParagraph"/>
              <w:ind w:right="83"/>
              <w:jc w:val="right"/>
              <w:rPr>
                <w:sz w:val="18"/>
              </w:rPr>
            </w:pPr>
            <w:r>
              <w:rPr>
                <w:spacing w:val="-2"/>
                <w:sz w:val="18"/>
              </w:rPr>
              <w:t>172,969,325</w:t>
            </w:r>
          </w:p>
        </w:tc>
      </w:tr>
      <w:tr>
        <w:trPr>
          <w:trHeight w:val="229" w:hRule="atLeast"/>
        </w:trPr>
        <w:tc>
          <w:tcPr>
            <w:tcW w:w="2835" w:type="dxa"/>
          </w:tcPr>
          <w:p>
            <w:pPr>
              <w:pStyle w:val="TableParagraph"/>
              <w:ind w:left="17"/>
              <w:rPr>
                <w:sz w:val="18"/>
              </w:rPr>
            </w:pPr>
            <w:r>
              <w:rPr>
                <w:sz w:val="18"/>
              </w:rPr>
              <w:t>Dave</w:t>
            </w:r>
            <w:r>
              <w:rPr>
                <w:spacing w:val="-3"/>
                <w:sz w:val="18"/>
              </w:rPr>
              <w:t> </w:t>
            </w:r>
            <w:r>
              <w:rPr>
                <w:sz w:val="18"/>
              </w:rPr>
              <w:t>J.</w:t>
            </w:r>
            <w:r>
              <w:rPr>
                <w:spacing w:val="-2"/>
                <w:sz w:val="18"/>
              </w:rPr>
              <w:t> Lewis</w:t>
            </w:r>
          </w:p>
        </w:tc>
        <w:tc>
          <w:tcPr>
            <w:tcW w:w="2817" w:type="dxa"/>
          </w:tcPr>
          <w:p>
            <w:pPr>
              <w:pStyle w:val="TableParagraph"/>
              <w:ind w:right="375"/>
              <w:jc w:val="right"/>
              <w:rPr>
                <w:sz w:val="18"/>
              </w:rPr>
            </w:pPr>
            <w:r>
              <w:rPr>
                <w:spacing w:val="-2"/>
                <w:sz w:val="18"/>
              </w:rPr>
              <w:t>1,006,427,071</w:t>
            </w:r>
          </w:p>
        </w:tc>
        <w:tc>
          <w:tcPr>
            <w:tcW w:w="1955" w:type="dxa"/>
          </w:tcPr>
          <w:p>
            <w:pPr>
              <w:pStyle w:val="TableParagraph"/>
              <w:ind w:right="373"/>
              <w:jc w:val="right"/>
              <w:rPr>
                <w:sz w:val="18"/>
              </w:rPr>
            </w:pPr>
            <w:r>
              <w:rPr>
                <w:spacing w:val="-2"/>
                <w:sz w:val="18"/>
              </w:rPr>
              <w:t>11,070,996</w:t>
            </w:r>
          </w:p>
        </w:tc>
        <w:tc>
          <w:tcPr>
            <w:tcW w:w="1762" w:type="dxa"/>
          </w:tcPr>
          <w:p>
            <w:pPr>
              <w:pStyle w:val="TableParagraph"/>
              <w:ind w:right="177"/>
              <w:jc w:val="right"/>
              <w:rPr>
                <w:sz w:val="18"/>
              </w:rPr>
            </w:pPr>
            <w:r>
              <w:rPr>
                <w:spacing w:val="-2"/>
                <w:sz w:val="18"/>
              </w:rPr>
              <w:t>2,649,822</w:t>
            </w:r>
          </w:p>
        </w:tc>
        <w:tc>
          <w:tcPr>
            <w:tcW w:w="1863" w:type="dxa"/>
          </w:tcPr>
          <w:p>
            <w:pPr>
              <w:pStyle w:val="TableParagraph"/>
              <w:ind w:right="83"/>
              <w:jc w:val="right"/>
              <w:rPr>
                <w:sz w:val="18"/>
              </w:rPr>
            </w:pPr>
            <w:r>
              <w:rPr>
                <w:spacing w:val="-2"/>
                <w:sz w:val="18"/>
              </w:rPr>
              <w:t>172,969,325</w:t>
            </w:r>
          </w:p>
        </w:tc>
      </w:tr>
      <w:tr>
        <w:trPr>
          <w:trHeight w:val="229" w:hRule="atLeast"/>
        </w:trPr>
        <w:tc>
          <w:tcPr>
            <w:tcW w:w="2835" w:type="dxa"/>
            <w:shd w:val="clear" w:color="auto" w:fill="CCEDFF"/>
          </w:tcPr>
          <w:p>
            <w:pPr>
              <w:pStyle w:val="TableParagraph"/>
              <w:ind w:left="17"/>
              <w:rPr>
                <w:sz w:val="18"/>
              </w:rPr>
            </w:pPr>
            <w:r>
              <w:rPr>
                <w:sz w:val="18"/>
              </w:rPr>
              <w:t>David</w:t>
            </w:r>
            <w:r>
              <w:rPr>
                <w:spacing w:val="-4"/>
                <w:sz w:val="18"/>
              </w:rPr>
              <w:t> </w:t>
            </w:r>
            <w:r>
              <w:rPr>
                <w:sz w:val="18"/>
              </w:rPr>
              <w:t>C.</w:t>
            </w:r>
            <w:r>
              <w:rPr>
                <w:spacing w:val="-4"/>
                <w:sz w:val="18"/>
              </w:rPr>
              <w:t> </w:t>
            </w:r>
            <w:r>
              <w:rPr>
                <w:sz w:val="18"/>
              </w:rPr>
              <w:t>Page,</w:t>
            </w:r>
            <w:r>
              <w:rPr>
                <w:spacing w:val="-3"/>
                <w:sz w:val="18"/>
              </w:rPr>
              <w:t> </w:t>
            </w:r>
            <w:r>
              <w:rPr>
                <w:spacing w:val="-7"/>
                <w:sz w:val="18"/>
              </w:rPr>
              <w:t>MD</w:t>
            </w:r>
          </w:p>
        </w:tc>
        <w:tc>
          <w:tcPr>
            <w:tcW w:w="2817" w:type="dxa"/>
            <w:shd w:val="clear" w:color="auto" w:fill="CCEDFF"/>
          </w:tcPr>
          <w:p>
            <w:pPr>
              <w:pStyle w:val="TableParagraph"/>
              <w:ind w:right="375"/>
              <w:jc w:val="right"/>
              <w:rPr>
                <w:sz w:val="18"/>
              </w:rPr>
            </w:pPr>
            <w:r>
              <w:rPr>
                <w:spacing w:val="-2"/>
                <w:sz w:val="18"/>
              </w:rPr>
              <w:t>1,003,283,751</w:t>
            </w:r>
          </w:p>
        </w:tc>
        <w:tc>
          <w:tcPr>
            <w:tcW w:w="1955" w:type="dxa"/>
            <w:shd w:val="clear" w:color="auto" w:fill="CCEDFF"/>
          </w:tcPr>
          <w:p>
            <w:pPr>
              <w:pStyle w:val="TableParagraph"/>
              <w:ind w:right="373"/>
              <w:jc w:val="right"/>
              <w:rPr>
                <w:sz w:val="18"/>
              </w:rPr>
            </w:pPr>
            <w:r>
              <w:rPr>
                <w:spacing w:val="-2"/>
                <w:sz w:val="18"/>
              </w:rPr>
              <w:t>14,249,896</w:t>
            </w:r>
          </w:p>
        </w:tc>
        <w:tc>
          <w:tcPr>
            <w:tcW w:w="1762" w:type="dxa"/>
            <w:shd w:val="clear" w:color="auto" w:fill="CCEDFF"/>
          </w:tcPr>
          <w:p>
            <w:pPr>
              <w:pStyle w:val="TableParagraph"/>
              <w:ind w:right="177"/>
              <w:jc w:val="right"/>
              <w:rPr>
                <w:sz w:val="18"/>
              </w:rPr>
            </w:pPr>
            <w:r>
              <w:rPr>
                <w:spacing w:val="-2"/>
                <w:sz w:val="18"/>
              </w:rPr>
              <w:t>2,614,242</w:t>
            </w:r>
          </w:p>
        </w:tc>
        <w:tc>
          <w:tcPr>
            <w:tcW w:w="1863" w:type="dxa"/>
            <w:shd w:val="clear" w:color="auto" w:fill="CCEDFF"/>
          </w:tcPr>
          <w:p>
            <w:pPr>
              <w:pStyle w:val="TableParagraph"/>
              <w:ind w:right="83"/>
              <w:jc w:val="right"/>
              <w:rPr>
                <w:sz w:val="18"/>
              </w:rPr>
            </w:pPr>
            <w:r>
              <w:rPr>
                <w:spacing w:val="-2"/>
                <w:sz w:val="18"/>
              </w:rPr>
              <w:t>172,969,325</w:t>
            </w:r>
          </w:p>
        </w:tc>
      </w:tr>
      <w:tr>
        <w:trPr>
          <w:trHeight w:val="229" w:hRule="atLeast"/>
        </w:trPr>
        <w:tc>
          <w:tcPr>
            <w:tcW w:w="2835" w:type="dxa"/>
          </w:tcPr>
          <w:p>
            <w:pPr>
              <w:pStyle w:val="TableParagraph"/>
              <w:ind w:left="17"/>
              <w:rPr>
                <w:sz w:val="18"/>
              </w:rPr>
            </w:pPr>
            <w:r>
              <w:rPr>
                <w:sz w:val="18"/>
              </w:rPr>
              <w:t>Robert</w:t>
            </w:r>
            <w:r>
              <w:rPr>
                <w:spacing w:val="-4"/>
                <w:sz w:val="18"/>
              </w:rPr>
              <w:t> </w:t>
            </w:r>
            <w:r>
              <w:rPr>
                <w:sz w:val="18"/>
              </w:rPr>
              <w:t>C.</w:t>
            </w:r>
            <w:r>
              <w:rPr>
                <w:spacing w:val="-3"/>
                <w:sz w:val="18"/>
              </w:rPr>
              <w:t> </w:t>
            </w:r>
            <w:r>
              <w:rPr>
                <w:spacing w:val="-2"/>
                <w:sz w:val="18"/>
              </w:rPr>
              <w:t>Pohlad</w:t>
            </w:r>
          </w:p>
        </w:tc>
        <w:tc>
          <w:tcPr>
            <w:tcW w:w="2817" w:type="dxa"/>
          </w:tcPr>
          <w:p>
            <w:pPr>
              <w:pStyle w:val="TableParagraph"/>
              <w:ind w:right="375"/>
              <w:jc w:val="right"/>
              <w:rPr>
                <w:sz w:val="18"/>
              </w:rPr>
            </w:pPr>
            <w:r>
              <w:rPr>
                <w:spacing w:val="-2"/>
                <w:sz w:val="18"/>
              </w:rPr>
              <w:t>979,380,661</w:t>
            </w:r>
          </w:p>
        </w:tc>
        <w:tc>
          <w:tcPr>
            <w:tcW w:w="1955" w:type="dxa"/>
          </w:tcPr>
          <w:p>
            <w:pPr>
              <w:pStyle w:val="TableParagraph"/>
              <w:ind w:right="373"/>
              <w:jc w:val="right"/>
              <w:rPr>
                <w:sz w:val="18"/>
              </w:rPr>
            </w:pPr>
            <w:r>
              <w:rPr>
                <w:spacing w:val="-2"/>
                <w:sz w:val="18"/>
              </w:rPr>
              <w:t>38,117,910</w:t>
            </w:r>
          </w:p>
        </w:tc>
        <w:tc>
          <w:tcPr>
            <w:tcW w:w="1762" w:type="dxa"/>
          </w:tcPr>
          <w:p>
            <w:pPr>
              <w:pStyle w:val="TableParagraph"/>
              <w:ind w:right="177"/>
              <w:jc w:val="right"/>
              <w:rPr>
                <w:sz w:val="18"/>
              </w:rPr>
            </w:pPr>
            <w:r>
              <w:rPr>
                <w:spacing w:val="-2"/>
                <w:sz w:val="18"/>
              </w:rPr>
              <w:t>2,649,318</w:t>
            </w:r>
          </w:p>
        </w:tc>
        <w:tc>
          <w:tcPr>
            <w:tcW w:w="1863" w:type="dxa"/>
          </w:tcPr>
          <w:p>
            <w:pPr>
              <w:pStyle w:val="TableParagraph"/>
              <w:ind w:right="83"/>
              <w:jc w:val="right"/>
              <w:rPr>
                <w:sz w:val="18"/>
              </w:rPr>
            </w:pPr>
            <w:r>
              <w:rPr>
                <w:spacing w:val="-2"/>
                <w:sz w:val="18"/>
              </w:rPr>
              <w:t>172,969,325</w:t>
            </w:r>
          </w:p>
        </w:tc>
      </w:tr>
      <w:tr>
        <w:trPr>
          <w:trHeight w:val="229" w:hRule="atLeast"/>
        </w:trPr>
        <w:tc>
          <w:tcPr>
            <w:tcW w:w="2835" w:type="dxa"/>
            <w:shd w:val="clear" w:color="auto" w:fill="CCEDFF"/>
          </w:tcPr>
          <w:p>
            <w:pPr>
              <w:pStyle w:val="TableParagraph"/>
              <w:ind w:left="17"/>
              <w:rPr>
                <w:sz w:val="18"/>
              </w:rPr>
            </w:pPr>
            <w:r>
              <w:rPr>
                <w:spacing w:val="-2"/>
                <w:sz w:val="18"/>
              </w:rPr>
              <w:t>Daniel</w:t>
            </w:r>
            <w:r>
              <w:rPr>
                <w:spacing w:val="-1"/>
                <w:sz w:val="18"/>
              </w:rPr>
              <w:t> </w:t>
            </w:r>
            <w:r>
              <w:rPr>
                <w:spacing w:val="-2"/>
                <w:sz w:val="18"/>
              </w:rPr>
              <w:t>Vasella,</w:t>
            </w:r>
            <w:r>
              <w:rPr>
                <w:sz w:val="18"/>
              </w:rPr>
              <w:t> </w:t>
            </w:r>
            <w:r>
              <w:rPr>
                <w:spacing w:val="-5"/>
                <w:sz w:val="18"/>
              </w:rPr>
              <w:t>MD</w:t>
            </w:r>
          </w:p>
        </w:tc>
        <w:tc>
          <w:tcPr>
            <w:tcW w:w="2817" w:type="dxa"/>
            <w:shd w:val="clear" w:color="auto" w:fill="CCEDFF"/>
          </w:tcPr>
          <w:p>
            <w:pPr>
              <w:pStyle w:val="TableParagraph"/>
              <w:ind w:right="375"/>
              <w:jc w:val="right"/>
              <w:rPr>
                <w:sz w:val="18"/>
              </w:rPr>
            </w:pPr>
            <w:r>
              <w:rPr>
                <w:spacing w:val="-2"/>
                <w:sz w:val="18"/>
              </w:rPr>
              <w:t>955,503,117</w:t>
            </w:r>
          </w:p>
        </w:tc>
        <w:tc>
          <w:tcPr>
            <w:tcW w:w="1955" w:type="dxa"/>
            <w:shd w:val="clear" w:color="auto" w:fill="CCEDFF"/>
          </w:tcPr>
          <w:p>
            <w:pPr>
              <w:pStyle w:val="TableParagraph"/>
              <w:ind w:right="373"/>
              <w:jc w:val="right"/>
              <w:rPr>
                <w:sz w:val="18"/>
              </w:rPr>
            </w:pPr>
            <w:r>
              <w:rPr>
                <w:spacing w:val="-2"/>
                <w:sz w:val="18"/>
              </w:rPr>
              <w:t>61,979,746</w:t>
            </w:r>
          </w:p>
        </w:tc>
        <w:tc>
          <w:tcPr>
            <w:tcW w:w="1762" w:type="dxa"/>
            <w:shd w:val="clear" w:color="auto" w:fill="CCEDFF"/>
          </w:tcPr>
          <w:p>
            <w:pPr>
              <w:pStyle w:val="TableParagraph"/>
              <w:ind w:right="177"/>
              <w:jc w:val="right"/>
              <w:rPr>
                <w:sz w:val="18"/>
              </w:rPr>
            </w:pPr>
            <w:r>
              <w:rPr>
                <w:spacing w:val="-2"/>
                <w:sz w:val="18"/>
              </w:rPr>
              <w:t>2,665,026</w:t>
            </w:r>
          </w:p>
        </w:tc>
        <w:tc>
          <w:tcPr>
            <w:tcW w:w="1863" w:type="dxa"/>
            <w:shd w:val="clear" w:color="auto" w:fill="CCEDFF"/>
          </w:tcPr>
          <w:p>
            <w:pPr>
              <w:pStyle w:val="TableParagraph"/>
              <w:ind w:right="83"/>
              <w:jc w:val="right"/>
              <w:rPr>
                <w:sz w:val="18"/>
              </w:rPr>
            </w:pPr>
            <w:r>
              <w:rPr>
                <w:spacing w:val="-2"/>
                <w:sz w:val="18"/>
              </w:rPr>
              <w:t>172,969,325</w:t>
            </w:r>
          </w:p>
        </w:tc>
      </w:tr>
      <w:tr>
        <w:trPr>
          <w:trHeight w:val="229" w:hRule="atLeast"/>
        </w:trPr>
        <w:tc>
          <w:tcPr>
            <w:tcW w:w="2835" w:type="dxa"/>
          </w:tcPr>
          <w:p>
            <w:pPr>
              <w:pStyle w:val="TableParagraph"/>
              <w:ind w:left="17"/>
              <w:rPr>
                <w:sz w:val="18"/>
              </w:rPr>
            </w:pPr>
            <w:r>
              <w:rPr>
                <w:sz w:val="18"/>
              </w:rPr>
              <w:t>Darren</w:t>
            </w:r>
            <w:r>
              <w:rPr>
                <w:spacing w:val="-6"/>
                <w:sz w:val="18"/>
              </w:rPr>
              <w:t> </w:t>
            </w:r>
            <w:r>
              <w:rPr>
                <w:spacing w:val="-2"/>
                <w:sz w:val="18"/>
              </w:rPr>
              <w:t>Walker</w:t>
            </w:r>
          </w:p>
        </w:tc>
        <w:tc>
          <w:tcPr>
            <w:tcW w:w="2817" w:type="dxa"/>
          </w:tcPr>
          <w:p>
            <w:pPr>
              <w:pStyle w:val="TableParagraph"/>
              <w:ind w:right="375"/>
              <w:jc w:val="right"/>
              <w:rPr>
                <w:sz w:val="18"/>
              </w:rPr>
            </w:pPr>
            <w:r>
              <w:rPr>
                <w:spacing w:val="-2"/>
                <w:sz w:val="18"/>
              </w:rPr>
              <w:t>1,000,905,148</w:t>
            </w:r>
          </w:p>
        </w:tc>
        <w:tc>
          <w:tcPr>
            <w:tcW w:w="1955" w:type="dxa"/>
          </w:tcPr>
          <w:p>
            <w:pPr>
              <w:pStyle w:val="TableParagraph"/>
              <w:ind w:right="373"/>
              <w:jc w:val="right"/>
              <w:rPr>
                <w:sz w:val="18"/>
              </w:rPr>
            </w:pPr>
            <w:r>
              <w:rPr>
                <w:spacing w:val="-2"/>
                <w:sz w:val="18"/>
              </w:rPr>
              <w:t>16,593,233</w:t>
            </w:r>
          </w:p>
        </w:tc>
        <w:tc>
          <w:tcPr>
            <w:tcW w:w="1762" w:type="dxa"/>
          </w:tcPr>
          <w:p>
            <w:pPr>
              <w:pStyle w:val="TableParagraph"/>
              <w:ind w:right="177"/>
              <w:jc w:val="right"/>
              <w:rPr>
                <w:sz w:val="18"/>
              </w:rPr>
            </w:pPr>
            <w:r>
              <w:rPr>
                <w:spacing w:val="-2"/>
                <w:sz w:val="18"/>
              </w:rPr>
              <w:t>2,649,508</w:t>
            </w:r>
          </w:p>
        </w:tc>
        <w:tc>
          <w:tcPr>
            <w:tcW w:w="1863" w:type="dxa"/>
          </w:tcPr>
          <w:p>
            <w:pPr>
              <w:pStyle w:val="TableParagraph"/>
              <w:ind w:right="83"/>
              <w:jc w:val="right"/>
              <w:rPr>
                <w:sz w:val="18"/>
              </w:rPr>
            </w:pPr>
            <w:r>
              <w:rPr>
                <w:spacing w:val="-2"/>
                <w:sz w:val="18"/>
              </w:rPr>
              <w:t>172,969,325</w:t>
            </w:r>
          </w:p>
        </w:tc>
      </w:tr>
      <w:tr>
        <w:trPr>
          <w:trHeight w:val="229" w:hRule="atLeast"/>
        </w:trPr>
        <w:tc>
          <w:tcPr>
            <w:tcW w:w="2835" w:type="dxa"/>
            <w:shd w:val="clear" w:color="auto" w:fill="CCEDFF"/>
          </w:tcPr>
          <w:p>
            <w:pPr>
              <w:pStyle w:val="TableParagraph"/>
              <w:ind w:left="17"/>
              <w:rPr>
                <w:sz w:val="18"/>
              </w:rPr>
            </w:pPr>
            <w:r>
              <w:rPr>
                <w:sz w:val="18"/>
              </w:rPr>
              <w:t>Alberto</w:t>
            </w:r>
            <w:r>
              <w:rPr>
                <w:spacing w:val="-4"/>
                <w:sz w:val="18"/>
              </w:rPr>
              <w:t> </w:t>
            </w:r>
            <w:r>
              <w:rPr>
                <w:spacing w:val="-2"/>
                <w:sz w:val="18"/>
              </w:rPr>
              <w:t>Weisser</w:t>
            </w:r>
          </w:p>
        </w:tc>
        <w:tc>
          <w:tcPr>
            <w:tcW w:w="2817" w:type="dxa"/>
            <w:shd w:val="clear" w:color="auto" w:fill="CCEDFF"/>
          </w:tcPr>
          <w:p>
            <w:pPr>
              <w:pStyle w:val="TableParagraph"/>
              <w:ind w:right="375"/>
              <w:jc w:val="right"/>
              <w:rPr>
                <w:sz w:val="18"/>
              </w:rPr>
            </w:pPr>
            <w:r>
              <w:rPr>
                <w:spacing w:val="-2"/>
                <w:sz w:val="18"/>
              </w:rPr>
              <w:t>981,592,374</w:t>
            </w:r>
          </w:p>
        </w:tc>
        <w:tc>
          <w:tcPr>
            <w:tcW w:w="1955" w:type="dxa"/>
            <w:shd w:val="clear" w:color="auto" w:fill="CCEDFF"/>
          </w:tcPr>
          <w:p>
            <w:pPr>
              <w:pStyle w:val="TableParagraph"/>
              <w:ind w:right="373"/>
              <w:jc w:val="right"/>
              <w:rPr>
                <w:sz w:val="18"/>
              </w:rPr>
            </w:pPr>
            <w:r>
              <w:rPr>
                <w:spacing w:val="-2"/>
                <w:sz w:val="18"/>
              </w:rPr>
              <w:t>35,889,239</w:t>
            </w:r>
          </w:p>
        </w:tc>
        <w:tc>
          <w:tcPr>
            <w:tcW w:w="1762" w:type="dxa"/>
            <w:shd w:val="clear" w:color="auto" w:fill="CCEDFF"/>
          </w:tcPr>
          <w:p>
            <w:pPr>
              <w:pStyle w:val="TableParagraph"/>
              <w:ind w:right="177"/>
              <w:jc w:val="right"/>
              <w:rPr>
                <w:sz w:val="18"/>
              </w:rPr>
            </w:pPr>
            <w:r>
              <w:rPr>
                <w:spacing w:val="-2"/>
                <w:sz w:val="18"/>
              </w:rPr>
              <w:t>2,666,276</w:t>
            </w:r>
          </w:p>
        </w:tc>
        <w:tc>
          <w:tcPr>
            <w:tcW w:w="1863" w:type="dxa"/>
            <w:shd w:val="clear" w:color="auto" w:fill="CCEDFF"/>
          </w:tcPr>
          <w:p>
            <w:pPr>
              <w:pStyle w:val="TableParagraph"/>
              <w:ind w:right="83"/>
              <w:jc w:val="right"/>
              <w:rPr>
                <w:sz w:val="18"/>
              </w:rPr>
            </w:pPr>
            <w:r>
              <w:rPr>
                <w:spacing w:val="-2"/>
                <w:sz w:val="18"/>
              </w:rPr>
              <w:t>172,969,325</w:t>
            </w:r>
          </w:p>
        </w:tc>
      </w:tr>
    </w:tbl>
    <w:p>
      <w:pPr>
        <w:pStyle w:val="BodyText"/>
      </w:pPr>
    </w:p>
    <w:p>
      <w:pPr>
        <w:pStyle w:val="BodyText"/>
        <w:spacing w:before="20"/>
      </w:pPr>
    </w:p>
    <w:p>
      <w:pPr>
        <w:pStyle w:val="ListParagraph"/>
        <w:numPr>
          <w:ilvl w:val="0"/>
          <w:numId w:val="2"/>
        </w:numPr>
        <w:tabs>
          <w:tab w:pos="359" w:val="left" w:leader="none"/>
        </w:tabs>
        <w:spacing w:line="240" w:lineRule="auto" w:before="0" w:after="0"/>
        <w:ind w:left="359" w:right="0" w:hanging="252"/>
        <w:jc w:val="left"/>
        <w:rPr>
          <w:sz w:val="18"/>
        </w:rPr>
      </w:pPr>
      <w:r>
        <w:rPr>
          <w:sz w:val="18"/>
        </w:rPr>
        <w:t>The</w:t>
      </w:r>
      <w:r>
        <w:rPr>
          <w:spacing w:val="-7"/>
          <w:sz w:val="18"/>
        </w:rPr>
        <w:t> </w:t>
      </w:r>
      <w:r>
        <w:rPr>
          <w:sz w:val="18"/>
        </w:rPr>
        <w:t>shareholders</w:t>
      </w:r>
      <w:r>
        <w:rPr>
          <w:spacing w:val="-4"/>
          <w:sz w:val="18"/>
        </w:rPr>
        <w:t> </w:t>
      </w:r>
      <w:r>
        <w:rPr>
          <w:sz w:val="18"/>
        </w:rPr>
        <w:t>ratified</w:t>
      </w:r>
      <w:r>
        <w:rPr>
          <w:spacing w:val="-4"/>
          <w:sz w:val="18"/>
        </w:rPr>
        <w:t> </w:t>
      </w:r>
      <w:r>
        <w:rPr>
          <w:sz w:val="18"/>
        </w:rPr>
        <w:t>the</w:t>
      </w:r>
      <w:r>
        <w:rPr>
          <w:spacing w:val="-4"/>
          <w:sz w:val="18"/>
        </w:rPr>
        <w:t> </w:t>
      </w:r>
      <w:r>
        <w:rPr>
          <w:sz w:val="18"/>
        </w:rPr>
        <w:t>appointment</w:t>
      </w:r>
      <w:r>
        <w:rPr>
          <w:spacing w:val="-4"/>
          <w:sz w:val="18"/>
        </w:rPr>
        <w:t> </w:t>
      </w:r>
      <w:r>
        <w:rPr>
          <w:sz w:val="18"/>
        </w:rPr>
        <w:t>of</w:t>
      </w:r>
      <w:r>
        <w:rPr>
          <w:spacing w:val="-4"/>
          <w:sz w:val="18"/>
        </w:rPr>
        <w:t> </w:t>
      </w:r>
      <w:r>
        <w:rPr>
          <w:sz w:val="18"/>
        </w:rPr>
        <w:t>KPMG</w:t>
      </w:r>
      <w:r>
        <w:rPr>
          <w:spacing w:val="-4"/>
          <w:sz w:val="18"/>
        </w:rPr>
        <w:t> </w:t>
      </w:r>
      <w:r>
        <w:rPr>
          <w:sz w:val="18"/>
        </w:rPr>
        <w:t>LLP</w:t>
      </w:r>
      <w:r>
        <w:rPr>
          <w:spacing w:val="-4"/>
          <w:sz w:val="18"/>
        </w:rPr>
        <w:t> </w:t>
      </w:r>
      <w:r>
        <w:rPr>
          <w:sz w:val="18"/>
        </w:rPr>
        <w:t>as</w:t>
      </w:r>
      <w:r>
        <w:rPr>
          <w:spacing w:val="-4"/>
          <w:sz w:val="18"/>
        </w:rPr>
        <w:t> </w:t>
      </w:r>
      <w:r>
        <w:rPr>
          <w:sz w:val="18"/>
        </w:rPr>
        <w:t>the</w:t>
      </w:r>
      <w:r>
        <w:rPr>
          <w:spacing w:val="-4"/>
          <w:sz w:val="18"/>
        </w:rPr>
        <w:t> </w:t>
      </w:r>
      <w:r>
        <w:rPr>
          <w:sz w:val="18"/>
        </w:rPr>
        <w:t>independent</w:t>
      </w:r>
      <w:r>
        <w:rPr>
          <w:spacing w:val="-5"/>
          <w:sz w:val="18"/>
        </w:rPr>
        <w:t> </w:t>
      </w:r>
      <w:r>
        <w:rPr>
          <w:sz w:val="18"/>
        </w:rPr>
        <w:t>registered</w:t>
      </w:r>
      <w:r>
        <w:rPr>
          <w:spacing w:val="-4"/>
          <w:sz w:val="18"/>
        </w:rPr>
        <w:t> </w:t>
      </w:r>
      <w:r>
        <w:rPr>
          <w:sz w:val="18"/>
        </w:rPr>
        <w:t>public</w:t>
      </w:r>
      <w:r>
        <w:rPr>
          <w:spacing w:val="-4"/>
          <w:sz w:val="18"/>
        </w:rPr>
        <w:t> </w:t>
      </w:r>
      <w:r>
        <w:rPr>
          <w:sz w:val="18"/>
        </w:rPr>
        <w:t>accounting</w:t>
      </w:r>
      <w:r>
        <w:rPr>
          <w:spacing w:val="-4"/>
          <w:sz w:val="18"/>
        </w:rPr>
        <w:t> </w:t>
      </w:r>
      <w:r>
        <w:rPr>
          <w:sz w:val="18"/>
        </w:rPr>
        <w:t>firm</w:t>
      </w:r>
      <w:r>
        <w:rPr>
          <w:spacing w:val="-4"/>
          <w:sz w:val="18"/>
        </w:rPr>
        <w:t> </w:t>
      </w:r>
      <w:r>
        <w:rPr>
          <w:sz w:val="18"/>
        </w:rPr>
        <w:t>for</w:t>
      </w:r>
      <w:r>
        <w:rPr>
          <w:spacing w:val="-4"/>
          <w:sz w:val="18"/>
        </w:rPr>
        <w:t> </w:t>
      </w:r>
      <w:r>
        <w:rPr>
          <w:sz w:val="18"/>
        </w:rPr>
        <w:t>PepsiCo</w:t>
      </w:r>
      <w:r>
        <w:rPr>
          <w:spacing w:val="-4"/>
          <w:sz w:val="18"/>
        </w:rPr>
        <w:t> </w:t>
      </w:r>
      <w:r>
        <w:rPr>
          <w:sz w:val="18"/>
        </w:rPr>
        <w:t>for</w:t>
      </w:r>
      <w:r>
        <w:rPr>
          <w:spacing w:val="-4"/>
          <w:sz w:val="18"/>
        </w:rPr>
        <w:t> </w:t>
      </w:r>
      <w:r>
        <w:rPr>
          <w:sz w:val="18"/>
        </w:rPr>
        <w:t>fiscal</w:t>
      </w:r>
      <w:r>
        <w:rPr>
          <w:spacing w:val="-4"/>
          <w:sz w:val="18"/>
        </w:rPr>
        <w:t> </w:t>
      </w:r>
      <w:r>
        <w:rPr>
          <w:sz w:val="18"/>
        </w:rPr>
        <w:t>year</w:t>
      </w:r>
      <w:r>
        <w:rPr>
          <w:spacing w:val="-4"/>
          <w:sz w:val="18"/>
        </w:rPr>
        <w:t> </w:t>
      </w:r>
      <w:r>
        <w:rPr>
          <w:spacing w:val="-2"/>
          <w:sz w:val="18"/>
        </w:rPr>
        <w:t>2023:</w:t>
      </w:r>
    </w:p>
    <w:p>
      <w:pPr>
        <w:pStyle w:val="BodyText"/>
        <w:spacing w:before="8"/>
        <w:rPr>
          <w:sz w:val="10"/>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4"/>
        <w:gridCol w:w="2957"/>
      </w:tblGrid>
      <w:tr>
        <w:trPr>
          <w:trHeight w:val="229" w:hRule="atLeast"/>
        </w:trPr>
        <w:tc>
          <w:tcPr>
            <w:tcW w:w="8274" w:type="dxa"/>
            <w:shd w:val="clear" w:color="auto" w:fill="CCEDFF"/>
          </w:tcPr>
          <w:p>
            <w:pPr>
              <w:pStyle w:val="TableParagraph"/>
              <w:ind w:left="17"/>
              <w:rPr>
                <w:sz w:val="18"/>
              </w:rPr>
            </w:pPr>
            <w:r>
              <w:rPr>
                <w:spacing w:val="-5"/>
                <w:sz w:val="18"/>
              </w:rPr>
              <w:t>For</w:t>
            </w:r>
          </w:p>
        </w:tc>
        <w:tc>
          <w:tcPr>
            <w:tcW w:w="2957" w:type="dxa"/>
            <w:shd w:val="clear" w:color="auto" w:fill="CCEDFF"/>
          </w:tcPr>
          <w:p>
            <w:pPr>
              <w:pStyle w:val="TableParagraph"/>
              <w:ind w:right="41"/>
              <w:jc w:val="right"/>
              <w:rPr>
                <w:sz w:val="18"/>
              </w:rPr>
            </w:pPr>
            <w:r>
              <w:rPr>
                <w:spacing w:val="-2"/>
                <w:sz w:val="18"/>
              </w:rPr>
              <w:t>1,125,448,378</w:t>
            </w:r>
          </w:p>
        </w:tc>
      </w:tr>
      <w:tr>
        <w:trPr>
          <w:trHeight w:val="229" w:hRule="atLeast"/>
        </w:trPr>
        <w:tc>
          <w:tcPr>
            <w:tcW w:w="8274" w:type="dxa"/>
          </w:tcPr>
          <w:p>
            <w:pPr>
              <w:pStyle w:val="TableParagraph"/>
              <w:ind w:left="17"/>
              <w:rPr>
                <w:sz w:val="18"/>
              </w:rPr>
            </w:pPr>
            <w:r>
              <w:rPr>
                <w:spacing w:val="-2"/>
                <w:sz w:val="18"/>
              </w:rPr>
              <w:t>Against</w:t>
            </w:r>
          </w:p>
        </w:tc>
        <w:tc>
          <w:tcPr>
            <w:tcW w:w="2957" w:type="dxa"/>
          </w:tcPr>
          <w:p>
            <w:pPr>
              <w:pStyle w:val="TableParagraph"/>
              <w:ind w:right="41"/>
              <w:jc w:val="right"/>
              <w:rPr>
                <w:sz w:val="18"/>
              </w:rPr>
            </w:pPr>
            <w:r>
              <w:rPr>
                <w:spacing w:val="-2"/>
                <w:sz w:val="18"/>
              </w:rPr>
              <w:t>65,112,424</w:t>
            </w:r>
          </w:p>
        </w:tc>
      </w:tr>
      <w:tr>
        <w:trPr>
          <w:trHeight w:val="229" w:hRule="atLeast"/>
        </w:trPr>
        <w:tc>
          <w:tcPr>
            <w:tcW w:w="8274" w:type="dxa"/>
            <w:shd w:val="clear" w:color="auto" w:fill="CCEDFF"/>
          </w:tcPr>
          <w:p>
            <w:pPr>
              <w:pStyle w:val="TableParagraph"/>
              <w:ind w:left="17"/>
              <w:rPr>
                <w:sz w:val="18"/>
              </w:rPr>
            </w:pPr>
            <w:r>
              <w:rPr>
                <w:spacing w:val="-2"/>
                <w:sz w:val="18"/>
              </w:rPr>
              <w:t>Abstain</w:t>
            </w:r>
          </w:p>
        </w:tc>
        <w:tc>
          <w:tcPr>
            <w:tcW w:w="2957" w:type="dxa"/>
            <w:shd w:val="clear" w:color="auto" w:fill="CCEDFF"/>
          </w:tcPr>
          <w:p>
            <w:pPr>
              <w:pStyle w:val="TableParagraph"/>
              <w:ind w:right="41"/>
              <w:jc w:val="right"/>
              <w:rPr>
                <w:sz w:val="18"/>
              </w:rPr>
            </w:pPr>
            <w:r>
              <w:rPr>
                <w:spacing w:val="-2"/>
                <w:sz w:val="18"/>
              </w:rPr>
              <w:t>2,556,412</w:t>
            </w:r>
          </w:p>
        </w:tc>
      </w:tr>
      <w:tr>
        <w:trPr>
          <w:trHeight w:val="755" w:hRule="atLeast"/>
        </w:trPr>
        <w:tc>
          <w:tcPr>
            <w:tcW w:w="8274" w:type="dxa"/>
          </w:tcPr>
          <w:p>
            <w:pPr>
              <w:pStyle w:val="TableParagraph"/>
              <w:spacing w:line="240" w:lineRule="auto" w:before="0"/>
              <w:rPr>
                <w:sz w:val="18"/>
              </w:rPr>
            </w:pPr>
          </w:p>
          <w:p>
            <w:pPr>
              <w:pStyle w:val="TableParagraph"/>
              <w:spacing w:line="240" w:lineRule="auto" w:before="11"/>
              <w:rPr>
                <w:sz w:val="18"/>
              </w:rPr>
            </w:pPr>
          </w:p>
          <w:p>
            <w:pPr>
              <w:pStyle w:val="TableParagraph"/>
              <w:spacing w:line="240" w:lineRule="auto" w:before="1"/>
              <w:ind w:left="-1"/>
              <w:rPr>
                <w:sz w:val="18"/>
              </w:rPr>
            </w:pPr>
            <w:r>
              <w:rPr>
                <w:sz w:val="18"/>
              </w:rPr>
              <w:t>(3)</w:t>
            </w:r>
            <w:r>
              <w:rPr>
                <w:spacing w:val="-8"/>
                <w:sz w:val="18"/>
              </w:rPr>
              <w:t> </w:t>
            </w:r>
            <w:r>
              <w:rPr>
                <w:sz w:val="18"/>
              </w:rPr>
              <w:t>The</w:t>
            </w:r>
            <w:r>
              <w:rPr>
                <w:spacing w:val="-6"/>
                <w:sz w:val="18"/>
              </w:rPr>
              <w:t> </w:t>
            </w:r>
            <w:r>
              <w:rPr>
                <w:sz w:val="18"/>
              </w:rPr>
              <w:t>shareholders</w:t>
            </w:r>
            <w:r>
              <w:rPr>
                <w:spacing w:val="-5"/>
                <w:sz w:val="18"/>
              </w:rPr>
              <w:t> </w:t>
            </w:r>
            <w:r>
              <w:rPr>
                <w:sz w:val="18"/>
              </w:rPr>
              <w:t>approved,</w:t>
            </w:r>
            <w:r>
              <w:rPr>
                <w:spacing w:val="-6"/>
                <w:sz w:val="18"/>
              </w:rPr>
              <w:t> </w:t>
            </w:r>
            <w:r>
              <w:rPr>
                <w:sz w:val="18"/>
              </w:rPr>
              <w:t>on</w:t>
            </w:r>
            <w:r>
              <w:rPr>
                <w:spacing w:val="-5"/>
                <w:sz w:val="18"/>
              </w:rPr>
              <w:t> </w:t>
            </w:r>
            <w:r>
              <w:rPr>
                <w:sz w:val="18"/>
              </w:rPr>
              <w:t>an</w:t>
            </w:r>
            <w:r>
              <w:rPr>
                <w:spacing w:val="-6"/>
                <w:sz w:val="18"/>
              </w:rPr>
              <w:t> </w:t>
            </w:r>
            <w:r>
              <w:rPr>
                <w:sz w:val="18"/>
              </w:rPr>
              <w:t>advisory</w:t>
            </w:r>
            <w:r>
              <w:rPr>
                <w:spacing w:val="-6"/>
                <w:sz w:val="18"/>
              </w:rPr>
              <w:t> </w:t>
            </w:r>
            <w:r>
              <w:rPr>
                <w:sz w:val="18"/>
              </w:rPr>
              <w:t>basis,</w:t>
            </w:r>
            <w:r>
              <w:rPr>
                <w:spacing w:val="-5"/>
                <w:sz w:val="18"/>
              </w:rPr>
              <w:t> </w:t>
            </w:r>
            <w:r>
              <w:rPr>
                <w:sz w:val="18"/>
              </w:rPr>
              <w:t>PepsiCo’s</w:t>
            </w:r>
            <w:r>
              <w:rPr>
                <w:spacing w:val="-6"/>
                <w:sz w:val="18"/>
              </w:rPr>
              <w:t> </w:t>
            </w:r>
            <w:r>
              <w:rPr>
                <w:sz w:val="18"/>
              </w:rPr>
              <w:t>executive</w:t>
            </w:r>
            <w:r>
              <w:rPr>
                <w:spacing w:val="-5"/>
                <w:sz w:val="18"/>
              </w:rPr>
              <w:t> </w:t>
            </w:r>
            <w:r>
              <w:rPr>
                <w:spacing w:val="-2"/>
                <w:sz w:val="18"/>
              </w:rPr>
              <w:t>compensation:</w:t>
            </w:r>
          </w:p>
        </w:tc>
        <w:tc>
          <w:tcPr>
            <w:tcW w:w="2957" w:type="dxa"/>
          </w:tcPr>
          <w:p>
            <w:pPr>
              <w:pStyle w:val="TableParagraph"/>
              <w:spacing w:line="240" w:lineRule="auto" w:before="0"/>
              <w:rPr>
                <w:sz w:val="18"/>
              </w:rPr>
            </w:pPr>
          </w:p>
        </w:tc>
      </w:tr>
      <w:tr>
        <w:trPr>
          <w:trHeight w:val="229" w:hRule="atLeast"/>
        </w:trPr>
        <w:tc>
          <w:tcPr>
            <w:tcW w:w="8274" w:type="dxa"/>
            <w:shd w:val="clear" w:color="auto" w:fill="CCEDFF"/>
          </w:tcPr>
          <w:p>
            <w:pPr>
              <w:pStyle w:val="TableParagraph"/>
              <w:ind w:left="17"/>
              <w:rPr>
                <w:sz w:val="18"/>
              </w:rPr>
            </w:pPr>
            <w:r>
              <w:rPr>
                <w:spacing w:val="-5"/>
                <w:sz w:val="18"/>
              </w:rPr>
              <w:t>For</w:t>
            </w:r>
          </w:p>
        </w:tc>
        <w:tc>
          <w:tcPr>
            <w:tcW w:w="2957" w:type="dxa"/>
            <w:shd w:val="clear" w:color="auto" w:fill="CCEDFF"/>
          </w:tcPr>
          <w:p>
            <w:pPr>
              <w:pStyle w:val="TableParagraph"/>
              <w:ind w:right="41"/>
              <w:jc w:val="right"/>
              <w:rPr>
                <w:sz w:val="18"/>
              </w:rPr>
            </w:pPr>
            <w:r>
              <w:rPr>
                <w:spacing w:val="-2"/>
                <w:sz w:val="18"/>
              </w:rPr>
              <w:t>901,248,622</w:t>
            </w:r>
          </w:p>
        </w:tc>
      </w:tr>
      <w:tr>
        <w:trPr>
          <w:trHeight w:val="229" w:hRule="atLeast"/>
        </w:trPr>
        <w:tc>
          <w:tcPr>
            <w:tcW w:w="8274" w:type="dxa"/>
          </w:tcPr>
          <w:p>
            <w:pPr>
              <w:pStyle w:val="TableParagraph"/>
              <w:ind w:left="17"/>
              <w:rPr>
                <w:sz w:val="18"/>
              </w:rPr>
            </w:pPr>
            <w:r>
              <w:rPr>
                <w:spacing w:val="-2"/>
                <w:sz w:val="18"/>
              </w:rPr>
              <w:t>Against</w:t>
            </w:r>
          </w:p>
        </w:tc>
        <w:tc>
          <w:tcPr>
            <w:tcW w:w="2957" w:type="dxa"/>
          </w:tcPr>
          <w:p>
            <w:pPr>
              <w:pStyle w:val="TableParagraph"/>
              <w:ind w:right="41"/>
              <w:jc w:val="right"/>
              <w:rPr>
                <w:sz w:val="18"/>
              </w:rPr>
            </w:pPr>
            <w:r>
              <w:rPr>
                <w:spacing w:val="-2"/>
                <w:sz w:val="18"/>
              </w:rPr>
              <w:t>110,102,370</w:t>
            </w:r>
          </w:p>
        </w:tc>
      </w:tr>
      <w:tr>
        <w:trPr>
          <w:trHeight w:val="229" w:hRule="atLeast"/>
        </w:trPr>
        <w:tc>
          <w:tcPr>
            <w:tcW w:w="8274" w:type="dxa"/>
            <w:shd w:val="clear" w:color="auto" w:fill="CCEDFF"/>
          </w:tcPr>
          <w:p>
            <w:pPr>
              <w:pStyle w:val="TableParagraph"/>
              <w:ind w:left="17"/>
              <w:rPr>
                <w:sz w:val="18"/>
              </w:rPr>
            </w:pPr>
            <w:r>
              <w:rPr>
                <w:spacing w:val="-2"/>
                <w:sz w:val="18"/>
              </w:rPr>
              <w:t>Abstain</w:t>
            </w:r>
          </w:p>
        </w:tc>
        <w:tc>
          <w:tcPr>
            <w:tcW w:w="2957" w:type="dxa"/>
            <w:shd w:val="clear" w:color="auto" w:fill="CCEDFF"/>
          </w:tcPr>
          <w:p>
            <w:pPr>
              <w:pStyle w:val="TableParagraph"/>
              <w:ind w:right="41"/>
              <w:jc w:val="right"/>
              <w:rPr>
                <w:sz w:val="18"/>
              </w:rPr>
            </w:pPr>
            <w:r>
              <w:rPr>
                <w:spacing w:val="-2"/>
                <w:sz w:val="18"/>
              </w:rPr>
              <w:t>8,796,897</w:t>
            </w:r>
          </w:p>
        </w:tc>
      </w:tr>
      <w:tr>
        <w:trPr>
          <w:trHeight w:val="214" w:hRule="atLeast"/>
        </w:trPr>
        <w:tc>
          <w:tcPr>
            <w:tcW w:w="8274" w:type="dxa"/>
          </w:tcPr>
          <w:p>
            <w:pPr>
              <w:pStyle w:val="TableParagraph"/>
              <w:spacing w:line="187" w:lineRule="exact"/>
              <w:ind w:left="17"/>
              <w:rPr>
                <w:sz w:val="18"/>
              </w:rPr>
            </w:pPr>
            <w:r>
              <w:rPr>
                <w:sz w:val="18"/>
              </w:rPr>
              <w:t>Broker</w:t>
            </w:r>
            <w:r>
              <w:rPr>
                <w:spacing w:val="-8"/>
                <w:sz w:val="18"/>
              </w:rPr>
              <w:t> </w:t>
            </w:r>
            <w:r>
              <w:rPr>
                <w:sz w:val="18"/>
              </w:rPr>
              <w:t>Non-</w:t>
            </w:r>
            <w:r>
              <w:rPr>
                <w:spacing w:val="-2"/>
                <w:sz w:val="18"/>
              </w:rPr>
              <w:t>Votes</w:t>
            </w:r>
          </w:p>
        </w:tc>
        <w:tc>
          <w:tcPr>
            <w:tcW w:w="2957" w:type="dxa"/>
          </w:tcPr>
          <w:p>
            <w:pPr>
              <w:pStyle w:val="TableParagraph"/>
              <w:spacing w:line="187" w:lineRule="exact"/>
              <w:ind w:right="41"/>
              <w:jc w:val="right"/>
              <w:rPr>
                <w:sz w:val="18"/>
              </w:rPr>
            </w:pPr>
            <w:r>
              <w:rPr>
                <w:spacing w:val="-2"/>
                <w:sz w:val="18"/>
              </w:rPr>
              <w:t>172,969,325</w:t>
            </w:r>
          </w:p>
        </w:tc>
      </w:tr>
    </w:tbl>
    <w:p>
      <w:pPr>
        <w:pStyle w:val="BodyText"/>
        <w:rPr>
          <w:sz w:val="20"/>
        </w:rPr>
      </w:pPr>
    </w:p>
    <w:p>
      <w:pPr>
        <w:pStyle w:val="BodyText"/>
        <w:rPr>
          <w:sz w:val="20"/>
        </w:rPr>
      </w:pPr>
    </w:p>
    <w:p>
      <w:pPr>
        <w:pStyle w:val="BodyText"/>
        <w:rPr>
          <w:sz w:val="20"/>
        </w:rPr>
      </w:pPr>
    </w:p>
    <w:p>
      <w:pPr>
        <w:pStyle w:val="BodyText"/>
        <w:spacing w:before="142"/>
        <w:rPr>
          <w:sz w:val="20"/>
        </w:rPr>
      </w:pPr>
      <w:r>
        <w:rPr/>
        <mc:AlternateContent>
          <mc:Choice Requires="wps">
            <w:drawing>
              <wp:anchor distT="0" distB="0" distL="0" distR="0" allowOverlap="1" layoutInCell="1" locked="0" behindDoc="1" simplePos="0" relativeHeight="487589888">
                <wp:simplePos x="0" y="0"/>
                <wp:positionH relativeFrom="page">
                  <wp:posOffset>208279</wp:posOffset>
                </wp:positionH>
                <wp:positionV relativeFrom="paragraph">
                  <wp:posOffset>251497</wp:posOffset>
                </wp:positionV>
                <wp:extent cx="7132320" cy="17145"/>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7132320" cy="17145"/>
                          <a:chExt cx="7132320" cy="17145"/>
                        </a:xfrm>
                      </wpg:grpSpPr>
                      <wps:wsp>
                        <wps:cNvPr id="13" name="Graphic 13"/>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14" name="Graphic 14"/>
                        <wps:cNvSpPr/>
                        <wps:spPr>
                          <a:xfrm>
                            <a:off x="-12" y="0"/>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15" name="Graphic 1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9.802917pt;width:561.6pt;height:1.35pt;mso-position-horizontal-relative:page;mso-position-vertical-relative:paragraph;z-index:-15726592;mso-wrap-distance-left:0;mso-wrap-distance-right:0" id="docshapegroup12" coordorigin="328,396" coordsize="11232,27">
                <v:rect style="position:absolute;left:328;top:396;width:11232;height:14" id="docshape13" filled="true" fillcolor="#999999" stroked="false">
                  <v:fill type="solid"/>
                </v:rect>
                <v:shape style="position:absolute;left:327;top:396;width:11232;height:27" id="docshape14" coordorigin="328,396" coordsize="11232,27" path="m11560,396l11546,410,328,410,328,423,11546,423,11560,423,11560,410,11560,396xe" filled="true" fillcolor="#ededed" stroked="false">
                  <v:path arrowok="t"/>
                  <v:fill type="solid"/>
                </v:shape>
                <v:shape style="position:absolute;left:328;top:396;width:14;height:27" id="docshape15" coordorigin="328,396" coordsize="14,27" path="m328,423l328,396,341,396,341,410,328,423xe" filled="true" fillcolor="#999999" stroked="false">
                  <v:path arrowok="t"/>
                  <v:fill type="solid"/>
                </v:shape>
                <w10:wrap type="topAndBottom"/>
              </v:group>
            </w:pict>
          </mc:Fallback>
        </mc:AlternateContent>
      </w:r>
    </w:p>
    <w:p>
      <w:pPr>
        <w:spacing w:after="0"/>
        <w:rPr>
          <w:sz w:val="20"/>
        </w:rPr>
        <w:sectPr>
          <w:pgSz w:w="11900" w:h="16840"/>
          <w:pgMar w:top="980" w:bottom="280" w:left="220" w:right="220"/>
        </w:sectPr>
      </w:pPr>
    </w:p>
    <w:p>
      <w:pPr>
        <w:pStyle w:val="BodyText"/>
        <w:spacing w:line="249" w:lineRule="auto" w:before="68" w:after="35"/>
        <w:ind w:left="107" w:right="192"/>
      </w:pPr>
      <w:r>
        <w:rPr/>
        <w:t>(4)</w:t>
      </w:r>
      <w:r>
        <w:rPr>
          <w:spacing w:val="-3"/>
        </w:rPr>
        <w:t> </w:t>
      </w:r>
      <w:r>
        <w:rPr/>
        <w:t>The</w:t>
      </w:r>
      <w:r>
        <w:rPr>
          <w:spacing w:val="-3"/>
        </w:rPr>
        <w:t> </w:t>
      </w:r>
      <w:r>
        <w:rPr/>
        <w:t>shareholders</w:t>
      </w:r>
      <w:r>
        <w:rPr>
          <w:spacing w:val="-3"/>
        </w:rPr>
        <w:t> </w:t>
      </w:r>
      <w:r>
        <w:rPr/>
        <w:t>approved,</w:t>
      </w:r>
      <w:r>
        <w:rPr>
          <w:spacing w:val="-3"/>
        </w:rPr>
        <w:t> </w:t>
      </w:r>
      <w:r>
        <w:rPr/>
        <w:t>on</w:t>
      </w:r>
      <w:r>
        <w:rPr>
          <w:spacing w:val="-3"/>
        </w:rPr>
        <w:t> </w:t>
      </w:r>
      <w:r>
        <w:rPr/>
        <w:t>an</w:t>
      </w:r>
      <w:r>
        <w:rPr>
          <w:spacing w:val="-3"/>
        </w:rPr>
        <w:t> </w:t>
      </w:r>
      <w:r>
        <w:rPr/>
        <w:t>advisory</w:t>
      </w:r>
      <w:r>
        <w:rPr>
          <w:spacing w:val="-3"/>
        </w:rPr>
        <w:t> </w:t>
      </w:r>
      <w:r>
        <w:rPr/>
        <w:t>basis,</w:t>
      </w:r>
      <w:r>
        <w:rPr>
          <w:spacing w:val="-3"/>
        </w:rPr>
        <w:t> </w:t>
      </w:r>
      <w:r>
        <w:rPr/>
        <w:t>the</w:t>
      </w:r>
      <w:r>
        <w:rPr>
          <w:spacing w:val="-3"/>
        </w:rPr>
        <w:t> </w:t>
      </w:r>
      <w:r>
        <w:rPr/>
        <w:t>holding</w:t>
      </w:r>
      <w:r>
        <w:rPr>
          <w:spacing w:val="-3"/>
        </w:rPr>
        <w:t> </w:t>
      </w:r>
      <w:r>
        <w:rPr/>
        <w:t>of</w:t>
      </w:r>
      <w:r>
        <w:rPr>
          <w:spacing w:val="-3"/>
        </w:rPr>
        <w:t> </w:t>
      </w:r>
      <w:r>
        <w:rPr/>
        <w:t>an</w:t>
      </w:r>
      <w:r>
        <w:rPr>
          <w:spacing w:val="-3"/>
        </w:rPr>
        <w:t> </w:t>
      </w:r>
      <w:r>
        <w:rPr/>
        <w:t>advisory</w:t>
      </w:r>
      <w:r>
        <w:rPr>
          <w:spacing w:val="-3"/>
        </w:rPr>
        <w:t> </w:t>
      </w:r>
      <w:r>
        <w:rPr/>
        <w:t>vote</w:t>
      </w:r>
      <w:r>
        <w:rPr>
          <w:spacing w:val="-3"/>
        </w:rPr>
        <w:t> </w:t>
      </w:r>
      <w:r>
        <w:rPr/>
        <w:t>on</w:t>
      </w:r>
      <w:r>
        <w:rPr>
          <w:spacing w:val="-3"/>
        </w:rPr>
        <w:t> </w:t>
      </w:r>
      <w:r>
        <w:rPr/>
        <w:t>the</w:t>
      </w:r>
      <w:r>
        <w:rPr>
          <w:spacing w:val="-3"/>
        </w:rPr>
        <w:t> </w:t>
      </w:r>
      <w:r>
        <w:rPr/>
        <w:t>compensation</w:t>
      </w:r>
      <w:r>
        <w:rPr>
          <w:spacing w:val="-3"/>
        </w:rPr>
        <w:t> </w:t>
      </w:r>
      <w:r>
        <w:rPr/>
        <w:t>of</w:t>
      </w:r>
      <w:r>
        <w:rPr>
          <w:spacing w:val="-3"/>
        </w:rPr>
        <w:t> </w:t>
      </w:r>
      <w:r>
        <w:rPr/>
        <w:t>PepsiCo’s</w:t>
      </w:r>
      <w:r>
        <w:rPr>
          <w:spacing w:val="-3"/>
        </w:rPr>
        <w:t> </w:t>
      </w:r>
      <w:r>
        <w:rPr/>
        <w:t>named</w:t>
      </w:r>
      <w:r>
        <w:rPr>
          <w:spacing w:val="-3"/>
        </w:rPr>
        <w:t> </w:t>
      </w:r>
      <w:r>
        <w:rPr/>
        <w:t>executive</w:t>
      </w:r>
      <w:r>
        <w:rPr>
          <w:spacing w:val="-3"/>
        </w:rPr>
        <w:t> </w:t>
      </w:r>
      <w:r>
        <w:rPr/>
        <w:t>officers</w:t>
      </w:r>
      <w:r>
        <w:rPr>
          <w:spacing w:val="-3"/>
        </w:rPr>
        <w:t> </w:t>
      </w:r>
      <w:r>
        <w:rPr/>
        <w:t>every </w:t>
      </w:r>
      <w:r>
        <w:rPr>
          <w:spacing w:val="-2"/>
        </w:rPr>
        <w:t>year:</w:t>
      </w: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08"/>
        <w:gridCol w:w="5424"/>
      </w:tblGrid>
      <w:tr>
        <w:trPr>
          <w:trHeight w:val="229" w:hRule="atLeast"/>
        </w:trPr>
        <w:tc>
          <w:tcPr>
            <w:tcW w:w="5808" w:type="dxa"/>
            <w:shd w:val="clear" w:color="auto" w:fill="CCEDFF"/>
          </w:tcPr>
          <w:p>
            <w:pPr>
              <w:pStyle w:val="TableParagraph"/>
              <w:ind w:left="17"/>
              <w:rPr>
                <w:sz w:val="18"/>
              </w:rPr>
            </w:pPr>
            <w:r>
              <w:rPr>
                <w:sz w:val="18"/>
              </w:rPr>
              <w:t>One</w:t>
            </w:r>
            <w:r>
              <w:rPr>
                <w:spacing w:val="-3"/>
                <w:sz w:val="18"/>
              </w:rPr>
              <w:t> </w:t>
            </w:r>
            <w:r>
              <w:rPr>
                <w:spacing w:val="-4"/>
                <w:sz w:val="18"/>
              </w:rPr>
              <w:t>Year</w:t>
            </w:r>
          </w:p>
        </w:tc>
        <w:tc>
          <w:tcPr>
            <w:tcW w:w="5424" w:type="dxa"/>
            <w:shd w:val="clear" w:color="auto" w:fill="CCEDFF"/>
          </w:tcPr>
          <w:p>
            <w:pPr>
              <w:pStyle w:val="TableParagraph"/>
              <w:ind w:right="42"/>
              <w:jc w:val="right"/>
              <w:rPr>
                <w:sz w:val="18"/>
              </w:rPr>
            </w:pPr>
            <w:r>
              <w:rPr>
                <w:spacing w:val="-2"/>
                <w:sz w:val="18"/>
              </w:rPr>
              <w:t>994,856,204</w:t>
            </w:r>
          </w:p>
        </w:tc>
      </w:tr>
      <w:tr>
        <w:trPr>
          <w:trHeight w:val="229" w:hRule="atLeast"/>
        </w:trPr>
        <w:tc>
          <w:tcPr>
            <w:tcW w:w="5808" w:type="dxa"/>
          </w:tcPr>
          <w:p>
            <w:pPr>
              <w:pStyle w:val="TableParagraph"/>
              <w:ind w:left="17"/>
              <w:rPr>
                <w:sz w:val="18"/>
              </w:rPr>
            </w:pPr>
            <w:r>
              <w:rPr>
                <w:spacing w:val="-2"/>
                <w:sz w:val="18"/>
              </w:rPr>
              <w:t>Two</w:t>
            </w:r>
            <w:r>
              <w:rPr>
                <w:spacing w:val="-11"/>
                <w:sz w:val="18"/>
              </w:rPr>
              <w:t> </w:t>
            </w:r>
            <w:r>
              <w:rPr>
                <w:spacing w:val="-2"/>
                <w:sz w:val="18"/>
              </w:rPr>
              <w:t>Years</w:t>
            </w:r>
          </w:p>
        </w:tc>
        <w:tc>
          <w:tcPr>
            <w:tcW w:w="5424" w:type="dxa"/>
          </w:tcPr>
          <w:p>
            <w:pPr>
              <w:pStyle w:val="TableParagraph"/>
              <w:ind w:right="42"/>
              <w:jc w:val="right"/>
              <w:rPr>
                <w:sz w:val="18"/>
              </w:rPr>
            </w:pPr>
            <w:r>
              <w:rPr>
                <w:spacing w:val="-2"/>
                <w:sz w:val="18"/>
              </w:rPr>
              <w:t>4,331,004</w:t>
            </w:r>
          </w:p>
        </w:tc>
      </w:tr>
      <w:tr>
        <w:trPr>
          <w:trHeight w:val="229" w:hRule="atLeast"/>
        </w:trPr>
        <w:tc>
          <w:tcPr>
            <w:tcW w:w="5808" w:type="dxa"/>
            <w:shd w:val="clear" w:color="auto" w:fill="CCEDFF"/>
          </w:tcPr>
          <w:p>
            <w:pPr>
              <w:pStyle w:val="TableParagraph"/>
              <w:ind w:left="17"/>
              <w:rPr>
                <w:sz w:val="18"/>
              </w:rPr>
            </w:pPr>
            <w:r>
              <w:rPr>
                <w:sz w:val="18"/>
              </w:rPr>
              <w:t>Three</w:t>
            </w:r>
            <w:r>
              <w:rPr>
                <w:spacing w:val="-4"/>
                <w:sz w:val="18"/>
              </w:rPr>
              <w:t> </w:t>
            </w:r>
            <w:r>
              <w:rPr>
                <w:spacing w:val="-2"/>
                <w:sz w:val="18"/>
              </w:rPr>
              <w:t>Years</w:t>
            </w:r>
          </w:p>
        </w:tc>
        <w:tc>
          <w:tcPr>
            <w:tcW w:w="5424" w:type="dxa"/>
            <w:shd w:val="clear" w:color="auto" w:fill="CCEDFF"/>
          </w:tcPr>
          <w:p>
            <w:pPr>
              <w:pStyle w:val="TableParagraph"/>
              <w:ind w:right="42"/>
              <w:jc w:val="right"/>
              <w:rPr>
                <w:sz w:val="18"/>
              </w:rPr>
            </w:pPr>
            <w:r>
              <w:rPr>
                <w:spacing w:val="-2"/>
                <w:sz w:val="18"/>
              </w:rPr>
              <w:t>17,603,165</w:t>
            </w:r>
          </w:p>
        </w:tc>
      </w:tr>
      <w:tr>
        <w:trPr>
          <w:trHeight w:val="229" w:hRule="atLeast"/>
        </w:trPr>
        <w:tc>
          <w:tcPr>
            <w:tcW w:w="5808" w:type="dxa"/>
          </w:tcPr>
          <w:p>
            <w:pPr>
              <w:pStyle w:val="TableParagraph"/>
              <w:ind w:left="17"/>
              <w:rPr>
                <w:sz w:val="18"/>
              </w:rPr>
            </w:pPr>
            <w:r>
              <w:rPr>
                <w:spacing w:val="-2"/>
                <w:sz w:val="18"/>
              </w:rPr>
              <w:t>Abstain</w:t>
            </w:r>
          </w:p>
        </w:tc>
        <w:tc>
          <w:tcPr>
            <w:tcW w:w="5424" w:type="dxa"/>
          </w:tcPr>
          <w:p>
            <w:pPr>
              <w:pStyle w:val="TableParagraph"/>
              <w:ind w:right="42"/>
              <w:jc w:val="right"/>
              <w:rPr>
                <w:sz w:val="18"/>
              </w:rPr>
            </w:pPr>
            <w:r>
              <w:rPr>
                <w:spacing w:val="-2"/>
                <w:sz w:val="18"/>
              </w:rPr>
              <w:t>3,357,516</w:t>
            </w:r>
          </w:p>
        </w:tc>
      </w:tr>
      <w:tr>
        <w:trPr>
          <w:trHeight w:val="229" w:hRule="atLeast"/>
        </w:trPr>
        <w:tc>
          <w:tcPr>
            <w:tcW w:w="5808" w:type="dxa"/>
            <w:shd w:val="clear" w:color="auto" w:fill="CCEDFF"/>
          </w:tcPr>
          <w:p>
            <w:pPr>
              <w:pStyle w:val="TableParagraph"/>
              <w:ind w:left="17"/>
              <w:rPr>
                <w:sz w:val="18"/>
              </w:rPr>
            </w:pPr>
            <w:r>
              <w:rPr>
                <w:sz w:val="18"/>
              </w:rPr>
              <w:t>Broker</w:t>
            </w:r>
            <w:r>
              <w:rPr>
                <w:spacing w:val="-8"/>
                <w:sz w:val="18"/>
              </w:rPr>
              <w:t> </w:t>
            </w:r>
            <w:r>
              <w:rPr>
                <w:sz w:val="18"/>
              </w:rPr>
              <w:t>Non-</w:t>
            </w:r>
            <w:r>
              <w:rPr>
                <w:spacing w:val="-2"/>
                <w:sz w:val="18"/>
              </w:rPr>
              <w:t>Votes</w:t>
            </w:r>
          </w:p>
        </w:tc>
        <w:tc>
          <w:tcPr>
            <w:tcW w:w="5424" w:type="dxa"/>
            <w:shd w:val="clear" w:color="auto" w:fill="CCEDFF"/>
          </w:tcPr>
          <w:p>
            <w:pPr>
              <w:pStyle w:val="TableParagraph"/>
              <w:ind w:right="42"/>
              <w:jc w:val="right"/>
              <w:rPr>
                <w:sz w:val="18"/>
              </w:rPr>
            </w:pPr>
            <w:r>
              <w:rPr>
                <w:spacing w:val="-2"/>
                <w:sz w:val="18"/>
              </w:rPr>
              <w:t>172,969,325</w:t>
            </w:r>
          </w:p>
        </w:tc>
      </w:tr>
      <w:tr>
        <w:trPr>
          <w:trHeight w:val="511" w:hRule="atLeast"/>
        </w:trPr>
        <w:tc>
          <w:tcPr>
            <w:tcW w:w="11232" w:type="dxa"/>
            <w:gridSpan w:val="2"/>
          </w:tcPr>
          <w:p>
            <w:pPr>
              <w:pStyle w:val="TableParagraph"/>
              <w:spacing w:line="210" w:lineRule="atLeast" w:before="71"/>
              <w:ind w:left="-1" w:right="181"/>
              <w:rPr>
                <w:sz w:val="18"/>
              </w:rPr>
            </w:pPr>
            <w:r>
              <w:rPr>
                <w:sz w:val="18"/>
              </w:rPr>
              <w:t>In</w:t>
            </w:r>
            <w:r>
              <w:rPr>
                <w:spacing w:val="-3"/>
                <w:sz w:val="18"/>
              </w:rPr>
              <w:t> </w:t>
            </w:r>
            <w:r>
              <w:rPr>
                <w:sz w:val="18"/>
              </w:rPr>
              <w:t>light</w:t>
            </w:r>
            <w:r>
              <w:rPr>
                <w:spacing w:val="-3"/>
                <w:sz w:val="18"/>
              </w:rPr>
              <w:t> </w:t>
            </w:r>
            <w:r>
              <w:rPr>
                <w:sz w:val="18"/>
              </w:rPr>
              <w:t>of</w:t>
            </w:r>
            <w:r>
              <w:rPr>
                <w:spacing w:val="-3"/>
                <w:sz w:val="18"/>
              </w:rPr>
              <w:t> </w:t>
            </w:r>
            <w:r>
              <w:rPr>
                <w:sz w:val="18"/>
              </w:rPr>
              <w:t>the</w:t>
            </w:r>
            <w:r>
              <w:rPr>
                <w:spacing w:val="-3"/>
                <w:sz w:val="18"/>
              </w:rPr>
              <w:t> </w:t>
            </w:r>
            <w:r>
              <w:rPr>
                <w:sz w:val="18"/>
              </w:rPr>
              <w:t>voting</w:t>
            </w:r>
            <w:r>
              <w:rPr>
                <w:spacing w:val="-3"/>
                <w:sz w:val="18"/>
              </w:rPr>
              <w:t> </w:t>
            </w:r>
            <w:r>
              <w:rPr>
                <w:sz w:val="18"/>
              </w:rPr>
              <w:t>results</w:t>
            </w:r>
            <w:r>
              <w:rPr>
                <w:spacing w:val="-3"/>
                <w:sz w:val="18"/>
              </w:rPr>
              <w:t> </w:t>
            </w:r>
            <w:r>
              <w:rPr>
                <w:sz w:val="18"/>
              </w:rPr>
              <w:t>on</w:t>
            </w:r>
            <w:r>
              <w:rPr>
                <w:spacing w:val="-3"/>
                <w:sz w:val="18"/>
              </w:rPr>
              <w:t> </w:t>
            </w:r>
            <w:r>
              <w:rPr>
                <w:sz w:val="18"/>
              </w:rPr>
              <w:t>this</w:t>
            </w:r>
            <w:r>
              <w:rPr>
                <w:spacing w:val="-3"/>
                <w:sz w:val="18"/>
              </w:rPr>
              <w:t> </w:t>
            </w:r>
            <w:r>
              <w:rPr>
                <w:sz w:val="18"/>
              </w:rPr>
              <w:t>advisory</w:t>
            </w:r>
            <w:r>
              <w:rPr>
                <w:spacing w:val="-3"/>
                <w:sz w:val="18"/>
              </w:rPr>
              <w:t> </w:t>
            </w:r>
            <w:r>
              <w:rPr>
                <w:sz w:val="18"/>
              </w:rPr>
              <w:t>vote,</w:t>
            </w:r>
            <w:r>
              <w:rPr>
                <w:spacing w:val="-3"/>
                <w:sz w:val="18"/>
              </w:rPr>
              <w:t> </w:t>
            </w:r>
            <w:r>
              <w:rPr>
                <w:sz w:val="18"/>
              </w:rPr>
              <w:t>and</w:t>
            </w:r>
            <w:r>
              <w:rPr>
                <w:spacing w:val="-3"/>
                <w:sz w:val="18"/>
              </w:rPr>
              <w:t> </w:t>
            </w:r>
            <w:r>
              <w:rPr>
                <w:sz w:val="18"/>
              </w:rPr>
              <w:t>consistent</w:t>
            </w:r>
            <w:r>
              <w:rPr>
                <w:spacing w:val="-3"/>
                <w:sz w:val="18"/>
              </w:rPr>
              <w:t> </w:t>
            </w:r>
            <w:r>
              <w:rPr>
                <w:sz w:val="18"/>
              </w:rPr>
              <w:t>with</w:t>
            </w:r>
            <w:r>
              <w:rPr>
                <w:spacing w:val="-3"/>
                <w:sz w:val="18"/>
              </w:rPr>
              <w:t> </w:t>
            </w:r>
            <w:r>
              <w:rPr>
                <w:sz w:val="18"/>
              </w:rPr>
              <w:t>its</w:t>
            </w:r>
            <w:r>
              <w:rPr>
                <w:spacing w:val="-3"/>
                <w:sz w:val="18"/>
              </w:rPr>
              <w:t> </w:t>
            </w:r>
            <w:r>
              <w:rPr>
                <w:sz w:val="18"/>
              </w:rPr>
              <w:t>recommendation</w:t>
            </w:r>
            <w:r>
              <w:rPr>
                <w:spacing w:val="-3"/>
                <w:sz w:val="18"/>
              </w:rPr>
              <w:t> </w:t>
            </w:r>
            <w:r>
              <w:rPr>
                <w:sz w:val="18"/>
              </w:rPr>
              <w:t>to</w:t>
            </w:r>
            <w:r>
              <w:rPr>
                <w:spacing w:val="-3"/>
                <w:sz w:val="18"/>
              </w:rPr>
              <w:t> </w:t>
            </w:r>
            <w:r>
              <w:rPr>
                <w:sz w:val="18"/>
              </w:rPr>
              <w:t>shareholders,</w:t>
            </w:r>
            <w:r>
              <w:rPr>
                <w:spacing w:val="-3"/>
                <w:sz w:val="18"/>
              </w:rPr>
              <w:t> </w:t>
            </w:r>
            <w:r>
              <w:rPr>
                <w:sz w:val="18"/>
              </w:rPr>
              <w:t>PepsiCo’s</w:t>
            </w:r>
            <w:r>
              <w:rPr>
                <w:spacing w:val="-3"/>
                <w:sz w:val="18"/>
              </w:rPr>
              <w:t> </w:t>
            </w:r>
            <w:r>
              <w:rPr>
                <w:sz w:val="18"/>
              </w:rPr>
              <w:t>Board</w:t>
            </w:r>
            <w:r>
              <w:rPr>
                <w:spacing w:val="-3"/>
                <w:sz w:val="18"/>
              </w:rPr>
              <w:t> </w:t>
            </w:r>
            <w:r>
              <w:rPr>
                <w:sz w:val="18"/>
              </w:rPr>
              <w:t>of</w:t>
            </w:r>
            <w:r>
              <w:rPr>
                <w:spacing w:val="-3"/>
                <w:sz w:val="18"/>
              </w:rPr>
              <w:t> </w:t>
            </w:r>
            <w:r>
              <w:rPr>
                <w:sz w:val="18"/>
              </w:rPr>
              <w:t>Directors</w:t>
            </w:r>
            <w:r>
              <w:rPr>
                <w:spacing w:val="-3"/>
                <w:sz w:val="18"/>
              </w:rPr>
              <w:t> </w:t>
            </w:r>
            <w:r>
              <w:rPr>
                <w:sz w:val="18"/>
              </w:rPr>
              <w:t>has</w:t>
            </w:r>
            <w:r>
              <w:rPr>
                <w:spacing w:val="-3"/>
                <w:sz w:val="18"/>
              </w:rPr>
              <w:t> </w:t>
            </w:r>
            <w:r>
              <w:rPr>
                <w:sz w:val="18"/>
              </w:rPr>
              <w:t>decided</w:t>
            </w:r>
            <w:r>
              <w:rPr>
                <w:spacing w:val="-3"/>
                <w:sz w:val="18"/>
              </w:rPr>
              <w:t> </w:t>
            </w:r>
            <w:r>
              <w:rPr>
                <w:sz w:val="18"/>
              </w:rPr>
              <w:t>that PepsiCo will hold an advisory vote on the compensation of PepsiCo’s named executive officers every year.</w:t>
            </w:r>
          </w:p>
        </w:tc>
      </w:tr>
    </w:tbl>
    <w:p>
      <w:pPr>
        <w:pStyle w:val="BodyText"/>
        <w:rPr>
          <w:sz w:val="20"/>
        </w:rPr>
      </w:pPr>
    </w:p>
    <w:p>
      <w:pPr>
        <w:pStyle w:val="BodyText"/>
        <w:spacing w:before="45"/>
        <w:rPr>
          <w:sz w:val="20"/>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6"/>
        <w:gridCol w:w="2087"/>
      </w:tblGrid>
      <w:tr>
        <w:trPr>
          <w:trHeight w:val="322" w:hRule="atLeast"/>
        </w:trPr>
        <w:tc>
          <w:tcPr>
            <w:tcW w:w="9146" w:type="dxa"/>
          </w:tcPr>
          <w:p>
            <w:pPr>
              <w:pStyle w:val="TableParagraph"/>
              <w:spacing w:line="199" w:lineRule="exact" w:before="0"/>
              <w:ind w:left="-1"/>
              <w:rPr>
                <w:sz w:val="18"/>
              </w:rPr>
            </w:pPr>
            <w:r>
              <w:rPr>
                <w:sz w:val="18"/>
              </w:rPr>
              <w:t>(5)</w:t>
            </w:r>
            <w:r>
              <w:rPr>
                <w:spacing w:val="-8"/>
                <w:sz w:val="18"/>
              </w:rPr>
              <w:t> </w:t>
            </w:r>
            <w:r>
              <w:rPr>
                <w:sz w:val="18"/>
              </w:rPr>
              <w:t>The</w:t>
            </w:r>
            <w:r>
              <w:rPr>
                <w:spacing w:val="-5"/>
                <w:sz w:val="18"/>
              </w:rPr>
              <w:t> </w:t>
            </w:r>
            <w:r>
              <w:rPr>
                <w:sz w:val="18"/>
              </w:rPr>
              <w:t>shareholder</w:t>
            </w:r>
            <w:r>
              <w:rPr>
                <w:spacing w:val="-5"/>
                <w:sz w:val="18"/>
              </w:rPr>
              <w:t> </w:t>
            </w:r>
            <w:r>
              <w:rPr>
                <w:sz w:val="18"/>
              </w:rPr>
              <w:t>proposal</w:t>
            </w:r>
            <w:r>
              <w:rPr>
                <w:spacing w:val="-5"/>
                <w:sz w:val="18"/>
              </w:rPr>
              <w:t> </w:t>
            </w:r>
            <w:r>
              <w:rPr>
                <w:sz w:val="18"/>
              </w:rPr>
              <w:t>regarding</w:t>
            </w:r>
            <w:r>
              <w:rPr>
                <w:spacing w:val="-5"/>
                <w:sz w:val="18"/>
              </w:rPr>
              <w:t> </w:t>
            </w:r>
            <w:r>
              <w:rPr>
                <w:sz w:val="18"/>
              </w:rPr>
              <w:t>independent</w:t>
            </w:r>
            <w:r>
              <w:rPr>
                <w:spacing w:val="-5"/>
                <w:sz w:val="18"/>
              </w:rPr>
              <w:t> </w:t>
            </w:r>
            <w:r>
              <w:rPr>
                <w:sz w:val="18"/>
              </w:rPr>
              <w:t>Board</w:t>
            </w:r>
            <w:r>
              <w:rPr>
                <w:spacing w:val="-5"/>
                <w:sz w:val="18"/>
              </w:rPr>
              <w:t> </w:t>
            </w:r>
            <w:r>
              <w:rPr>
                <w:sz w:val="18"/>
              </w:rPr>
              <w:t>Chair</w:t>
            </w:r>
            <w:r>
              <w:rPr>
                <w:spacing w:val="-5"/>
                <w:sz w:val="18"/>
              </w:rPr>
              <w:t> </w:t>
            </w:r>
            <w:r>
              <w:rPr>
                <w:sz w:val="18"/>
              </w:rPr>
              <w:t>was</w:t>
            </w:r>
            <w:r>
              <w:rPr>
                <w:spacing w:val="-5"/>
                <w:sz w:val="18"/>
              </w:rPr>
              <w:t> </w:t>
            </w:r>
            <w:r>
              <w:rPr>
                <w:spacing w:val="-2"/>
                <w:sz w:val="18"/>
              </w:rPr>
              <w:t>defeated:</w:t>
            </w:r>
          </w:p>
        </w:tc>
        <w:tc>
          <w:tcPr>
            <w:tcW w:w="2087" w:type="dxa"/>
          </w:tcPr>
          <w:p>
            <w:pPr>
              <w:pStyle w:val="TableParagraph"/>
              <w:spacing w:line="240" w:lineRule="auto" w:before="0"/>
              <w:rPr>
                <w:sz w:val="18"/>
              </w:rPr>
            </w:pPr>
          </w:p>
        </w:tc>
      </w:tr>
      <w:tr>
        <w:trPr>
          <w:trHeight w:val="229" w:hRule="atLeast"/>
        </w:trPr>
        <w:tc>
          <w:tcPr>
            <w:tcW w:w="9146" w:type="dxa"/>
            <w:shd w:val="clear" w:color="auto" w:fill="CCEDFF"/>
          </w:tcPr>
          <w:p>
            <w:pPr>
              <w:pStyle w:val="TableParagraph"/>
              <w:ind w:left="17"/>
              <w:rPr>
                <w:sz w:val="18"/>
              </w:rPr>
            </w:pPr>
            <w:r>
              <w:rPr>
                <w:spacing w:val="-5"/>
                <w:sz w:val="18"/>
              </w:rPr>
              <w:t>For</w:t>
            </w:r>
          </w:p>
        </w:tc>
        <w:tc>
          <w:tcPr>
            <w:tcW w:w="2087" w:type="dxa"/>
            <w:shd w:val="clear" w:color="auto" w:fill="CCEDFF"/>
          </w:tcPr>
          <w:p>
            <w:pPr>
              <w:pStyle w:val="TableParagraph"/>
              <w:ind w:right="43"/>
              <w:jc w:val="right"/>
              <w:rPr>
                <w:sz w:val="18"/>
              </w:rPr>
            </w:pPr>
            <w:r>
              <w:rPr>
                <w:spacing w:val="-2"/>
                <w:sz w:val="18"/>
              </w:rPr>
              <w:t>250,838,697</w:t>
            </w:r>
          </w:p>
        </w:tc>
      </w:tr>
      <w:tr>
        <w:trPr>
          <w:trHeight w:val="229" w:hRule="atLeast"/>
        </w:trPr>
        <w:tc>
          <w:tcPr>
            <w:tcW w:w="9146" w:type="dxa"/>
          </w:tcPr>
          <w:p>
            <w:pPr>
              <w:pStyle w:val="TableParagraph"/>
              <w:ind w:left="17"/>
              <w:rPr>
                <w:sz w:val="18"/>
              </w:rPr>
            </w:pPr>
            <w:r>
              <w:rPr>
                <w:spacing w:val="-2"/>
                <w:sz w:val="18"/>
              </w:rPr>
              <w:t>Against</w:t>
            </w:r>
          </w:p>
        </w:tc>
        <w:tc>
          <w:tcPr>
            <w:tcW w:w="2087" w:type="dxa"/>
          </w:tcPr>
          <w:p>
            <w:pPr>
              <w:pStyle w:val="TableParagraph"/>
              <w:ind w:right="43"/>
              <w:jc w:val="right"/>
              <w:rPr>
                <w:sz w:val="18"/>
              </w:rPr>
            </w:pPr>
            <w:r>
              <w:rPr>
                <w:spacing w:val="-2"/>
                <w:sz w:val="18"/>
              </w:rPr>
              <w:t>746,982,272</w:t>
            </w:r>
          </w:p>
        </w:tc>
      </w:tr>
      <w:tr>
        <w:trPr>
          <w:trHeight w:val="229" w:hRule="atLeast"/>
        </w:trPr>
        <w:tc>
          <w:tcPr>
            <w:tcW w:w="9146" w:type="dxa"/>
            <w:shd w:val="clear" w:color="auto" w:fill="CCEDFF"/>
          </w:tcPr>
          <w:p>
            <w:pPr>
              <w:pStyle w:val="TableParagraph"/>
              <w:ind w:left="17"/>
              <w:rPr>
                <w:sz w:val="18"/>
              </w:rPr>
            </w:pPr>
            <w:r>
              <w:rPr>
                <w:spacing w:val="-2"/>
                <w:sz w:val="18"/>
              </w:rPr>
              <w:t>Abstain</w:t>
            </w:r>
          </w:p>
        </w:tc>
        <w:tc>
          <w:tcPr>
            <w:tcW w:w="2087" w:type="dxa"/>
            <w:shd w:val="clear" w:color="auto" w:fill="CCEDFF"/>
          </w:tcPr>
          <w:p>
            <w:pPr>
              <w:pStyle w:val="TableParagraph"/>
              <w:ind w:right="43"/>
              <w:jc w:val="right"/>
              <w:rPr>
                <w:sz w:val="18"/>
              </w:rPr>
            </w:pPr>
            <w:r>
              <w:rPr>
                <w:spacing w:val="-2"/>
                <w:sz w:val="18"/>
              </w:rPr>
              <w:t>22,326,920</w:t>
            </w:r>
          </w:p>
        </w:tc>
      </w:tr>
      <w:tr>
        <w:trPr>
          <w:trHeight w:val="479" w:hRule="atLeast"/>
        </w:trPr>
        <w:tc>
          <w:tcPr>
            <w:tcW w:w="9146" w:type="dxa"/>
          </w:tcPr>
          <w:p>
            <w:pPr>
              <w:pStyle w:val="TableParagraph"/>
              <w:spacing w:line="240" w:lineRule="auto"/>
              <w:ind w:left="17"/>
              <w:rPr>
                <w:sz w:val="18"/>
              </w:rPr>
            </w:pPr>
            <w:r>
              <w:rPr>
                <w:sz w:val="18"/>
              </w:rPr>
              <w:t>Broker</w:t>
            </w:r>
            <w:r>
              <w:rPr>
                <w:spacing w:val="-8"/>
                <w:sz w:val="18"/>
              </w:rPr>
              <w:t> </w:t>
            </w:r>
            <w:r>
              <w:rPr>
                <w:sz w:val="18"/>
              </w:rPr>
              <w:t>Non-</w:t>
            </w:r>
            <w:r>
              <w:rPr>
                <w:spacing w:val="-2"/>
                <w:sz w:val="18"/>
              </w:rPr>
              <w:t>Votes</w:t>
            </w:r>
          </w:p>
        </w:tc>
        <w:tc>
          <w:tcPr>
            <w:tcW w:w="2087" w:type="dxa"/>
          </w:tcPr>
          <w:p>
            <w:pPr>
              <w:pStyle w:val="TableParagraph"/>
              <w:spacing w:line="240" w:lineRule="auto"/>
              <w:ind w:right="43"/>
              <w:jc w:val="right"/>
              <w:rPr>
                <w:sz w:val="18"/>
              </w:rPr>
            </w:pPr>
            <w:r>
              <w:rPr>
                <w:spacing w:val="-2"/>
                <w:sz w:val="18"/>
              </w:rPr>
              <w:t>172,969,325</w:t>
            </w:r>
          </w:p>
        </w:tc>
      </w:tr>
      <w:tr>
        <w:trPr>
          <w:trHeight w:val="600" w:hRule="atLeast"/>
        </w:trPr>
        <w:tc>
          <w:tcPr>
            <w:tcW w:w="9146" w:type="dxa"/>
          </w:tcPr>
          <w:p>
            <w:pPr>
              <w:pStyle w:val="TableParagraph"/>
              <w:spacing w:line="240" w:lineRule="auto" w:before="50"/>
              <w:rPr>
                <w:sz w:val="18"/>
              </w:rPr>
            </w:pPr>
          </w:p>
          <w:p>
            <w:pPr>
              <w:pStyle w:val="TableParagraph"/>
              <w:spacing w:line="240" w:lineRule="auto" w:before="0"/>
              <w:ind w:left="-1"/>
              <w:rPr>
                <w:sz w:val="18"/>
              </w:rPr>
            </w:pPr>
            <w:r>
              <w:rPr>
                <w:sz w:val="18"/>
              </w:rPr>
              <w:t>(6)</w:t>
            </w:r>
            <w:r>
              <w:rPr>
                <w:spacing w:val="-7"/>
                <w:sz w:val="18"/>
              </w:rPr>
              <w:t> </w:t>
            </w:r>
            <w:r>
              <w:rPr>
                <w:sz w:val="18"/>
              </w:rPr>
              <w:t>The</w:t>
            </w:r>
            <w:r>
              <w:rPr>
                <w:spacing w:val="-5"/>
                <w:sz w:val="18"/>
              </w:rPr>
              <w:t> </w:t>
            </w:r>
            <w:r>
              <w:rPr>
                <w:sz w:val="18"/>
              </w:rPr>
              <w:t>shareholder</w:t>
            </w:r>
            <w:r>
              <w:rPr>
                <w:spacing w:val="-4"/>
                <w:sz w:val="18"/>
              </w:rPr>
              <w:t> </w:t>
            </w:r>
            <w:r>
              <w:rPr>
                <w:sz w:val="18"/>
              </w:rPr>
              <w:t>proposal</w:t>
            </w:r>
            <w:r>
              <w:rPr>
                <w:spacing w:val="-5"/>
                <w:sz w:val="18"/>
              </w:rPr>
              <w:t> </w:t>
            </w:r>
            <w:r>
              <w:rPr>
                <w:sz w:val="18"/>
              </w:rPr>
              <w:t>regarding</w:t>
            </w:r>
            <w:r>
              <w:rPr>
                <w:spacing w:val="-4"/>
                <w:sz w:val="18"/>
              </w:rPr>
              <w:t> </w:t>
            </w:r>
            <w:r>
              <w:rPr>
                <w:sz w:val="18"/>
              </w:rPr>
              <w:t>a</w:t>
            </w:r>
            <w:r>
              <w:rPr>
                <w:spacing w:val="-5"/>
                <w:sz w:val="18"/>
              </w:rPr>
              <w:t> </w:t>
            </w:r>
            <w:r>
              <w:rPr>
                <w:sz w:val="18"/>
              </w:rPr>
              <w:t>global</w:t>
            </w:r>
            <w:r>
              <w:rPr>
                <w:spacing w:val="-5"/>
                <w:sz w:val="18"/>
              </w:rPr>
              <w:t> </w:t>
            </w:r>
            <w:r>
              <w:rPr>
                <w:sz w:val="18"/>
              </w:rPr>
              <w:t>transparency</w:t>
            </w:r>
            <w:r>
              <w:rPr>
                <w:spacing w:val="-4"/>
                <w:sz w:val="18"/>
              </w:rPr>
              <w:t> </w:t>
            </w:r>
            <w:r>
              <w:rPr>
                <w:sz w:val="18"/>
              </w:rPr>
              <w:t>report</w:t>
            </w:r>
            <w:r>
              <w:rPr>
                <w:spacing w:val="-5"/>
                <w:sz w:val="18"/>
              </w:rPr>
              <w:t> </w:t>
            </w:r>
            <w:r>
              <w:rPr>
                <w:sz w:val="18"/>
              </w:rPr>
              <w:t>was</w:t>
            </w:r>
            <w:r>
              <w:rPr>
                <w:spacing w:val="-4"/>
                <w:sz w:val="18"/>
              </w:rPr>
              <w:t> </w:t>
            </w:r>
            <w:r>
              <w:rPr>
                <w:spacing w:val="-2"/>
                <w:sz w:val="18"/>
              </w:rPr>
              <w:t>defeated:</w:t>
            </w:r>
          </w:p>
        </w:tc>
        <w:tc>
          <w:tcPr>
            <w:tcW w:w="2087" w:type="dxa"/>
          </w:tcPr>
          <w:p>
            <w:pPr>
              <w:pStyle w:val="TableParagraph"/>
              <w:spacing w:line="240" w:lineRule="auto" w:before="0"/>
              <w:rPr>
                <w:sz w:val="18"/>
              </w:rPr>
            </w:pPr>
          </w:p>
        </w:tc>
      </w:tr>
      <w:tr>
        <w:trPr>
          <w:trHeight w:val="229" w:hRule="atLeast"/>
        </w:trPr>
        <w:tc>
          <w:tcPr>
            <w:tcW w:w="9146" w:type="dxa"/>
            <w:shd w:val="clear" w:color="auto" w:fill="CCEDFF"/>
          </w:tcPr>
          <w:p>
            <w:pPr>
              <w:pStyle w:val="TableParagraph"/>
              <w:ind w:left="17"/>
              <w:rPr>
                <w:sz w:val="18"/>
              </w:rPr>
            </w:pPr>
            <w:r>
              <w:rPr>
                <w:spacing w:val="-5"/>
                <w:sz w:val="18"/>
              </w:rPr>
              <w:t>For</w:t>
            </w:r>
          </w:p>
        </w:tc>
        <w:tc>
          <w:tcPr>
            <w:tcW w:w="2087" w:type="dxa"/>
            <w:shd w:val="clear" w:color="auto" w:fill="CCEDFF"/>
          </w:tcPr>
          <w:p>
            <w:pPr>
              <w:pStyle w:val="TableParagraph"/>
              <w:ind w:right="43"/>
              <w:jc w:val="right"/>
              <w:rPr>
                <w:sz w:val="18"/>
              </w:rPr>
            </w:pPr>
            <w:r>
              <w:rPr>
                <w:spacing w:val="-2"/>
                <w:sz w:val="18"/>
              </w:rPr>
              <w:t>185,034,699</w:t>
            </w:r>
          </w:p>
        </w:tc>
      </w:tr>
      <w:tr>
        <w:trPr>
          <w:trHeight w:val="229" w:hRule="atLeast"/>
        </w:trPr>
        <w:tc>
          <w:tcPr>
            <w:tcW w:w="9146" w:type="dxa"/>
          </w:tcPr>
          <w:p>
            <w:pPr>
              <w:pStyle w:val="TableParagraph"/>
              <w:ind w:left="17"/>
              <w:rPr>
                <w:sz w:val="18"/>
              </w:rPr>
            </w:pPr>
            <w:r>
              <w:rPr>
                <w:spacing w:val="-2"/>
                <w:sz w:val="18"/>
              </w:rPr>
              <w:t>Against</w:t>
            </w:r>
          </w:p>
        </w:tc>
        <w:tc>
          <w:tcPr>
            <w:tcW w:w="2087" w:type="dxa"/>
          </w:tcPr>
          <w:p>
            <w:pPr>
              <w:pStyle w:val="TableParagraph"/>
              <w:ind w:right="43"/>
              <w:jc w:val="right"/>
              <w:rPr>
                <w:sz w:val="18"/>
              </w:rPr>
            </w:pPr>
            <w:r>
              <w:rPr>
                <w:spacing w:val="-2"/>
                <w:sz w:val="18"/>
              </w:rPr>
              <w:t>814,416,953</w:t>
            </w:r>
          </w:p>
        </w:tc>
      </w:tr>
      <w:tr>
        <w:trPr>
          <w:trHeight w:val="229" w:hRule="atLeast"/>
        </w:trPr>
        <w:tc>
          <w:tcPr>
            <w:tcW w:w="9146" w:type="dxa"/>
            <w:shd w:val="clear" w:color="auto" w:fill="CCEDFF"/>
          </w:tcPr>
          <w:p>
            <w:pPr>
              <w:pStyle w:val="TableParagraph"/>
              <w:ind w:left="17"/>
              <w:rPr>
                <w:sz w:val="18"/>
              </w:rPr>
            </w:pPr>
            <w:r>
              <w:rPr>
                <w:spacing w:val="-2"/>
                <w:sz w:val="18"/>
              </w:rPr>
              <w:t>Abstain</w:t>
            </w:r>
          </w:p>
        </w:tc>
        <w:tc>
          <w:tcPr>
            <w:tcW w:w="2087" w:type="dxa"/>
            <w:shd w:val="clear" w:color="auto" w:fill="CCEDFF"/>
          </w:tcPr>
          <w:p>
            <w:pPr>
              <w:pStyle w:val="TableParagraph"/>
              <w:ind w:right="43"/>
              <w:jc w:val="right"/>
              <w:rPr>
                <w:sz w:val="18"/>
              </w:rPr>
            </w:pPr>
            <w:r>
              <w:rPr>
                <w:spacing w:val="-2"/>
                <w:sz w:val="18"/>
              </w:rPr>
              <w:t>20,696,237</w:t>
            </w:r>
          </w:p>
        </w:tc>
      </w:tr>
      <w:tr>
        <w:trPr>
          <w:trHeight w:val="971" w:hRule="atLeast"/>
        </w:trPr>
        <w:tc>
          <w:tcPr>
            <w:tcW w:w="9146" w:type="dxa"/>
          </w:tcPr>
          <w:p>
            <w:pPr>
              <w:pStyle w:val="TableParagraph"/>
              <w:spacing w:line="240" w:lineRule="auto"/>
              <w:ind w:left="17"/>
              <w:rPr>
                <w:sz w:val="18"/>
              </w:rPr>
            </w:pPr>
            <w:r>
              <w:rPr>
                <w:sz w:val="18"/>
              </w:rPr>
              <w:t>Broker</w:t>
            </w:r>
            <w:r>
              <w:rPr>
                <w:spacing w:val="-8"/>
                <w:sz w:val="18"/>
              </w:rPr>
              <w:t> </w:t>
            </w:r>
            <w:r>
              <w:rPr>
                <w:sz w:val="18"/>
              </w:rPr>
              <w:t>Non-</w:t>
            </w:r>
            <w:r>
              <w:rPr>
                <w:spacing w:val="-2"/>
                <w:sz w:val="18"/>
              </w:rPr>
              <w:t>Votes</w:t>
            </w:r>
          </w:p>
          <w:p>
            <w:pPr>
              <w:pStyle w:val="TableParagraph"/>
              <w:spacing w:line="240" w:lineRule="auto" w:before="0"/>
              <w:rPr>
                <w:sz w:val="18"/>
              </w:rPr>
            </w:pPr>
          </w:p>
          <w:p>
            <w:pPr>
              <w:pStyle w:val="TableParagraph"/>
              <w:spacing w:line="240" w:lineRule="auto" w:before="0"/>
              <w:rPr>
                <w:sz w:val="18"/>
              </w:rPr>
            </w:pPr>
          </w:p>
          <w:p>
            <w:pPr>
              <w:pStyle w:val="TableParagraph"/>
              <w:spacing w:line="240" w:lineRule="auto" w:before="0"/>
              <w:ind w:left="-1"/>
              <w:rPr>
                <w:sz w:val="18"/>
              </w:rPr>
            </w:pPr>
            <w:r>
              <w:rPr>
                <w:sz w:val="18"/>
              </w:rPr>
              <w:t>(7)</w:t>
            </w:r>
            <w:r>
              <w:rPr>
                <w:spacing w:val="-7"/>
                <w:sz w:val="18"/>
              </w:rPr>
              <w:t> </w:t>
            </w:r>
            <w:r>
              <w:rPr>
                <w:sz w:val="18"/>
              </w:rPr>
              <w:t>The</w:t>
            </w:r>
            <w:r>
              <w:rPr>
                <w:spacing w:val="-4"/>
                <w:sz w:val="18"/>
              </w:rPr>
              <w:t> </w:t>
            </w:r>
            <w:r>
              <w:rPr>
                <w:sz w:val="18"/>
              </w:rPr>
              <w:t>shareholder</w:t>
            </w:r>
            <w:r>
              <w:rPr>
                <w:spacing w:val="-5"/>
                <w:sz w:val="18"/>
              </w:rPr>
              <w:t> </w:t>
            </w:r>
            <w:r>
              <w:rPr>
                <w:sz w:val="18"/>
              </w:rPr>
              <w:t>proposal</w:t>
            </w:r>
            <w:r>
              <w:rPr>
                <w:spacing w:val="-4"/>
                <w:sz w:val="18"/>
              </w:rPr>
              <w:t> </w:t>
            </w:r>
            <w:r>
              <w:rPr>
                <w:sz w:val="18"/>
              </w:rPr>
              <w:t>regarding</w:t>
            </w:r>
            <w:r>
              <w:rPr>
                <w:spacing w:val="-5"/>
                <w:sz w:val="18"/>
              </w:rPr>
              <w:t> </w:t>
            </w:r>
            <w:r>
              <w:rPr>
                <w:sz w:val="18"/>
              </w:rPr>
              <w:t>a</w:t>
            </w:r>
            <w:r>
              <w:rPr>
                <w:spacing w:val="-4"/>
                <w:sz w:val="18"/>
              </w:rPr>
              <w:t> </w:t>
            </w:r>
            <w:r>
              <w:rPr>
                <w:sz w:val="18"/>
              </w:rPr>
              <w:t>report</w:t>
            </w:r>
            <w:r>
              <w:rPr>
                <w:spacing w:val="-4"/>
                <w:sz w:val="18"/>
              </w:rPr>
              <w:t> </w:t>
            </w:r>
            <w:r>
              <w:rPr>
                <w:sz w:val="18"/>
              </w:rPr>
              <w:t>on</w:t>
            </w:r>
            <w:r>
              <w:rPr>
                <w:spacing w:val="-5"/>
                <w:sz w:val="18"/>
              </w:rPr>
              <w:t> </w:t>
            </w:r>
            <w:r>
              <w:rPr>
                <w:sz w:val="18"/>
              </w:rPr>
              <w:t>impacts</w:t>
            </w:r>
            <w:r>
              <w:rPr>
                <w:spacing w:val="-4"/>
                <w:sz w:val="18"/>
              </w:rPr>
              <w:t> </w:t>
            </w:r>
            <w:r>
              <w:rPr>
                <w:sz w:val="18"/>
              </w:rPr>
              <w:t>of</w:t>
            </w:r>
            <w:r>
              <w:rPr>
                <w:spacing w:val="-5"/>
                <w:sz w:val="18"/>
              </w:rPr>
              <w:t> </w:t>
            </w:r>
            <w:r>
              <w:rPr>
                <w:sz w:val="18"/>
              </w:rPr>
              <w:t>reproductive</w:t>
            </w:r>
            <w:r>
              <w:rPr>
                <w:spacing w:val="-4"/>
                <w:sz w:val="18"/>
              </w:rPr>
              <w:t> </w:t>
            </w:r>
            <w:r>
              <w:rPr>
                <w:sz w:val="18"/>
              </w:rPr>
              <w:t>healthcare</w:t>
            </w:r>
            <w:r>
              <w:rPr>
                <w:spacing w:val="-5"/>
                <w:sz w:val="18"/>
              </w:rPr>
              <w:t> </w:t>
            </w:r>
            <w:r>
              <w:rPr>
                <w:sz w:val="18"/>
              </w:rPr>
              <w:t>legislation</w:t>
            </w:r>
            <w:r>
              <w:rPr>
                <w:spacing w:val="-4"/>
                <w:sz w:val="18"/>
              </w:rPr>
              <w:t> </w:t>
            </w:r>
            <w:r>
              <w:rPr>
                <w:sz w:val="18"/>
              </w:rPr>
              <w:t>was</w:t>
            </w:r>
            <w:r>
              <w:rPr>
                <w:spacing w:val="-4"/>
                <w:sz w:val="18"/>
              </w:rPr>
              <w:t> </w:t>
            </w:r>
            <w:r>
              <w:rPr>
                <w:spacing w:val="-2"/>
                <w:sz w:val="18"/>
              </w:rPr>
              <w:t>defeated:</w:t>
            </w:r>
          </w:p>
        </w:tc>
        <w:tc>
          <w:tcPr>
            <w:tcW w:w="2087" w:type="dxa"/>
          </w:tcPr>
          <w:p>
            <w:pPr>
              <w:pStyle w:val="TableParagraph"/>
              <w:spacing w:line="240" w:lineRule="auto"/>
              <w:ind w:right="43"/>
              <w:jc w:val="right"/>
              <w:rPr>
                <w:sz w:val="18"/>
              </w:rPr>
            </w:pPr>
            <w:r>
              <w:rPr>
                <w:spacing w:val="-2"/>
                <w:sz w:val="18"/>
              </w:rPr>
              <w:t>172,969,325</w:t>
            </w:r>
          </w:p>
        </w:tc>
      </w:tr>
      <w:tr>
        <w:trPr>
          <w:trHeight w:val="229" w:hRule="atLeast"/>
        </w:trPr>
        <w:tc>
          <w:tcPr>
            <w:tcW w:w="9146" w:type="dxa"/>
            <w:shd w:val="clear" w:color="auto" w:fill="CCEDFF"/>
          </w:tcPr>
          <w:p>
            <w:pPr>
              <w:pStyle w:val="TableParagraph"/>
              <w:ind w:left="17"/>
              <w:rPr>
                <w:sz w:val="18"/>
              </w:rPr>
            </w:pPr>
            <w:r>
              <w:rPr>
                <w:spacing w:val="-5"/>
                <w:sz w:val="18"/>
              </w:rPr>
              <w:t>For</w:t>
            </w:r>
          </w:p>
        </w:tc>
        <w:tc>
          <w:tcPr>
            <w:tcW w:w="2087" w:type="dxa"/>
            <w:shd w:val="clear" w:color="auto" w:fill="CCEDFF"/>
          </w:tcPr>
          <w:p>
            <w:pPr>
              <w:pStyle w:val="TableParagraph"/>
              <w:ind w:right="43"/>
              <w:jc w:val="right"/>
              <w:rPr>
                <w:sz w:val="18"/>
              </w:rPr>
            </w:pPr>
            <w:r>
              <w:rPr>
                <w:spacing w:val="-2"/>
                <w:sz w:val="18"/>
              </w:rPr>
              <w:t>158,917,578</w:t>
            </w:r>
          </w:p>
        </w:tc>
      </w:tr>
      <w:tr>
        <w:trPr>
          <w:trHeight w:val="229" w:hRule="atLeast"/>
        </w:trPr>
        <w:tc>
          <w:tcPr>
            <w:tcW w:w="9146" w:type="dxa"/>
          </w:tcPr>
          <w:p>
            <w:pPr>
              <w:pStyle w:val="TableParagraph"/>
              <w:ind w:left="17"/>
              <w:rPr>
                <w:sz w:val="18"/>
              </w:rPr>
            </w:pPr>
            <w:r>
              <w:rPr>
                <w:spacing w:val="-2"/>
                <w:sz w:val="18"/>
              </w:rPr>
              <w:t>Against</w:t>
            </w:r>
          </w:p>
        </w:tc>
        <w:tc>
          <w:tcPr>
            <w:tcW w:w="2087" w:type="dxa"/>
          </w:tcPr>
          <w:p>
            <w:pPr>
              <w:pStyle w:val="TableParagraph"/>
              <w:ind w:right="43"/>
              <w:jc w:val="right"/>
              <w:rPr>
                <w:sz w:val="18"/>
              </w:rPr>
            </w:pPr>
            <w:r>
              <w:rPr>
                <w:spacing w:val="-2"/>
                <w:sz w:val="18"/>
              </w:rPr>
              <w:t>830,627,354</w:t>
            </w:r>
          </w:p>
        </w:tc>
      </w:tr>
      <w:tr>
        <w:trPr>
          <w:trHeight w:val="229" w:hRule="atLeast"/>
        </w:trPr>
        <w:tc>
          <w:tcPr>
            <w:tcW w:w="9146" w:type="dxa"/>
            <w:shd w:val="clear" w:color="auto" w:fill="CCEDFF"/>
          </w:tcPr>
          <w:p>
            <w:pPr>
              <w:pStyle w:val="TableParagraph"/>
              <w:ind w:left="17"/>
              <w:rPr>
                <w:sz w:val="18"/>
              </w:rPr>
            </w:pPr>
            <w:r>
              <w:rPr>
                <w:spacing w:val="-2"/>
                <w:sz w:val="18"/>
              </w:rPr>
              <w:t>Abstain</w:t>
            </w:r>
          </w:p>
        </w:tc>
        <w:tc>
          <w:tcPr>
            <w:tcW w:w="2087" w:type="dxa"/>
            <w:shd w:val="clear" w:color="auto" w:fill="CCEDFF"/>
          </w:tcPr>
          <w:p>
            <w:pPr>
              <w:pStyle w:val="TableParagraph"/>
              <w:ind w:right="43"/>
              <w:jc w:val="right"/>
              <w:rPr>
                <w:sz w:val="18"/>
              </w:rPr>
            </w:pPr>
            <w:r>
              <w:rPr>
                <w:spacing w:val="-2"/>
                <w:sz w:val="18"/>
              </w:rPr>
              <w:t>30,602,957</w:t>
            </w:r>
          </w:p>
        </w:tc>
      </w:tr>
      <w:tr>
        <w:trPr>
          <w:trHeight w:val="479" w:hRule="atLeast"/>
        </w:trPr>
        <w:tc>
          <w:tcPr>
            <w:tcW w:w="9146" w:type="dxa"/>
          </w:tcPr>
          <w:p>
            <w:pPr>
              <w:pStyle w:val="TableParagraph"/>
              <w:spacing w:line="240" w:lineRule="auto"/>
              <w:ind w:left="17"/>
              <w:rPr>
                <w:sz w:val="18"/>
              </w:rPr>
            </w:pPr>
            <w:r>
              <w:rPr>
                <w:sz w:val="18"/>
              </w:rPr>
              <w:t>Broker</w:t>
            </w:r>
            <w:r>
              <w:rPr>
                <w:spacing w:val="-8"/>
                <w:sz w:val="18"/>
              </w:rPr>
              <w:t> </w:t>
            </w:r>
            <w:r>
              <w:rPr>
                <w:sz w:val="18"/>
              </w:rPr>
              <w:t>Non-</w:t>
            </w:r>
            <w:r>
              <w:rPr>
                <w:spacing w:val="-2"/>
                <w:sz w:val="18"/>
              </w:rPr>
              <w:t>Votes</w:t>
            </w:r>
          </w:p>
        </w:tc>
        <w:tc>
          <w:tcPr>
            <w:tcW w:w="2087" w:type="dxa"/>
          </w:tcPr>
          <w:p>
            <w:pPr>
              <w:pStyle w:val="TableParagraph"/>
              <w:spacing w:line="240" w:lineRule="auto"/>
              <w:ind w:right="43"/>
              <w:jc w:val="right"/>
              <w:rPr>
                <w:sz w:val="18"/>
              </w:rPr>
            </w:pPr>
            <w:r>
              <w:rPr>
                <w:spacing w:val="-2"/>
                <w:sz w:val="18"/>
              </w:rPr>
              <w:t>172,969,325</w:t>
            </w:r>
          </w:p>
        </w:tc>
      </w:tr>
      <w:tr>
        <w:trPr>
          <w:trHeight w:val="587" w:hRule="atLeast"/>
        </w:trPr>
        <w:tc>
          <w:tcPr>
            <w:tcW w:w="9146" w:type="dxa"/>
          </w:tcPr>
          <w:p>
            <w:pPr>
              <w:pStyle w:val="TableParagraph"/>
              <w:spacing w:line="240" w:lineRule="auto" w:before="50"/>
              <w:rPr>
                <w:sz w:val="18"/>
              </w:rPr>
            </w:pPr>
          </w:p>
          <w:p>
            <w:pPr>
              <w:pStyle w:val="TableParagraph"/>
              <w:spacing w:line="240" w:lineRule="auto" w:before="0"/>
              <w:ind w:left="-1"/>
              <w:rPr>
                <w:sz w:val="18"/>
              </w:rPr>
            </w:pPr>
            <w:r>
              <w:rPr>
                <w:sz w:val="18"/>
              </w:rPr>
              <w:t>(8)</w:t>
            </w:r>
            <w:r>
              <w:rPr>
                <w:spacing w:val="-7"/>
                <w:sz w:val="18"/>
              </w:rPr>
              <w:t> </w:t>
            </w:r>
            <w:r>
              <w:rPr>
                <w:sz w:val="18"/>
              </w:rPr>
              <w:t>The</w:t>
            </w:r>
            <w:r>
              <w:rPr>
                <w:spacing w:val="-5"/>
                <w:sz w:val="18"/>
              </w:rPr>
              <w:t> </w:t>
            </w:r>
            <w:r>
              <w:rPr>
                <w:sz w:val="18"/>
              </w:rPr>
              <w:t>shareholder</w:t>
            </w:r>
            <w:r>
              <w:rPr>
                <w:spacing w:val="-4"/>
                <w:sz w:val="18"/>
              </w:rPr>
              <w:t> </w:t>
            </w:r>
            <w:r>
              <w:rPr>
                <w:sz w:val="18"/>
              </w:rPr>
              <w:t>proposal</w:t>
            </w:r>
            <w:r>
              <w:rPr>
                <w:spacing w:val="-5"/>
                <w:sz w:val="18"/>
              </w:rPr>
              <w:t> </w:t>
            </w:r>
            <w:r>
              <w:rPr>
                <w:sz w:val="18"/>
              </w:rPr>
              <w:t>regarding</w:t>
            </w:r>
            <w:r>
              <w:rPr>
                <w:spacing w:val="-4"/>
                <w:sz w:val="18"/>
              </w:rPr>
              <w:t> </w:t>
            </w:r>
            <w:r>
              <w:rPr>
                <w:sz w:val="18"/>
              </w:rPr>
              <w:t>a</w:t>
            </w:r>
            <w:r>
              <w:rPr>
                <w:spacing w:val="-5"/>
                <w:sz w:val="18"/>
              </w:rPr>
              <w:t> </w:t>
            </w:r>
            <w:r>
              <w:rPr>
                <w:sz w:val="18"/>
              </w:rPr>
              <w:t>congruency</w:t>
            </w:r>
            <w:r>
              <w:rPr>
                <w:spacing w:val="-4"/>
                <w:sz w:val="18"/>
              </w:rPr>
              <w:t> </w:t>
            </w:r>
            <w:r>
              <w:rPr>
                <w:sz w:val="18"/>
              </w:rPr>
              <w:t>report</w:t>
            </w:r>
            <w:r>
              <w:rPr>
                <w:spacing w:val="-5"/>
                <w:sz w:val="18"/>
              </w:rPr>
              <w:t> </w:t>
            </w:r>
            <w:r>
              <w:rPr>
                <w:sz w:val="18"/>
              </w:rPr>
              <w:t>on</w:t>
            </w:r>
            <w:r>
              <w:rPr>
                <w:spacing w:val="-4"/>
                <w:sz w:val="18"/>
              </w:rPr>
              <w:t> </w:t>
            </w:r>
            <w:r>
              <w:rPr>
                <w:sz w:val="18"/>
              </w:rPr>
              <w:t>net-zero</w:t>
            </w:r>
            <w:r>
              <w:rPr>
                <w:spacing w:val="-5"/>
                <w:sz w:val="18"/>
              </w:rPr>
              <w:t> </w:t>
            </w:r>
            <w:r>
              <w:rPr>
                <w:sz w:val="18"/>
              </w:rPr>
              <w:t>emissions</w:t>
            </w:r>
            <w:r>
              <w:rPr>
                <w:spacing w:val="-4"/>
                <w:sz w:val="18"/>
              </w:rPr>
              <w:t> </w:t>
            </w:r>
            <w:r>
              <w:rPr>
                <w:sz w:val="18"/>
              </w:rPr>
              <w:t>policies</w:t>
            </w:r>
            <w:r>
              <w:rPr>
                <w:spacing w:val="-5"/>
                <w:sz w:val="18"/>
              </w:rPr>
              <w:t> </w:t>
            </w:r>
            <w:r>
              <w:rPr>
                <w:sz w:val="18"/>
              </w:rPr>
              <w:t>was</w:t>
            </w:r>
            <w:r>
              <w:rPr>
                <w:spacing w:val="-4"/>
                <w:sz w:val="18"/>
              </w:rPr>
              <w:t> </w:t>
            </w:r>
            <w:r>
              <w:rPr>
                <w:spacing w:val="-2"/>
                <w:sz w:val="18"/>
              </w:rPr>
              <w:t>defeated:</w:t>
            </w:r>
          </w:p>
        </w:tc>
        <w:tc>
          <w:tcPr>
            <w:tcW w:w="2087" w:type="dxa"/>
          </w:tcPr>
          <w:p>
            <w:pPr>
              <w:pStyle w:val="TableParagraph"/>
              <w:spacing w:line="240" w:lineRule="auto" w:before="0"/>
              <w:rPr>
                <w:sz w:val="18"/>
              </w:rPr>
            </w:pPr>
          </w:p>
        </w:tc>
      </w:tr>
      <w:tr>
        <w:trPr>
          <w:trHeight w:val="229" w:hRule="atLeast"/>
        </w:trPr>
        <w:tc>
          <w:tcPr>
            <w:tcW w:w="9146" w:type="dxa"/>
            <w:shd w:val="clear" w:color="auto" w:fill="CCEDFF"/>
          </w:tcPr>
          <w:p>
            <w:pPr>
              <w:pStyle w:val="TableParagraph"/>
              <w:ind w:left="17"/>
              <w:rPr>
                <w:sz w:val="18"/>
              </w:rPr>
            </w:pPr>
            <w:r>
              <w:rPr>
                <w:spacing w:val="-5"/>
                <w:sz w:val="18"/>
              </w:rPr>
              <w:t>For</w:t>
            </w:r>
          </w:p>
        </w:tc>
        <w:tc>
          <w:tcPr>
            <w:tcW w:w="2087" w:type="dxa"/>
            <w:shd w:val="clear" w:color="auto" w:fill="CCEDFF"/>
          </w:tcPr>
          <w:p>
            <w:pPr>
              <w:pStyle w:val="TableParagraph"/>
              <w:ind w:right="43"/>
              <w:jc w:val="right"/>
              <w:rPr>
                <w:sz w:val="18"/>
              </w:rPr>
            </w:pPr>
            <w:r>
              <w:rPr>
                <w:spacing w:val="-2"/>
                <w:sz w:val="18"/>
              </w:rPr>
              <w:t>19,718,780</w:t>
            </w:r>
          </w:p>
        </w:tc>
      </w:tr>
      <w:tr>
        <w:trPr>
          <w:trHeight w:val="229" w:hRule="atLeast"/>
        </w:trPr>
        <w:tc>
          <w:tcPr>
            <w:tcW w:w="9146" w:type="dxa"/>
          </w:tcPr>
          <w:p>
            <w:pPr>
              <w:pStyle w:val="TableParagraph"/>
              <w:ind w:left="17"/>
              <w:rPr>
                <w:sz w:val="18"/>
              </w:rPr>
            </w:pPr>
            <w:r>
              <w:rPr>
                <w:spacing w:val="-2"/>
                <w:sz w:val="18"/>
              </w:rPr>
              <w:t>Against</w:t>
            </w:r>
          </w:p>
        </w:tc>
        <w:tc>
          <w:tcPr>
            <w:tcW w:w="2087" w:type="dxa"/>
          </w:tcPr>
          <w:p>
            <w:pPr>
              <w:pStyle w:val="TableParagraph"/>
              <w:ind w:right="43"/>
              <w:jc w:val="right"/>
              <w:rPr>
                <w:sz w:val="18"/>
              </w:rPr>
            </w:pPr>
            <w:r>
              <w:rPr>
                <w:spacing w:val="-2"/>
                <w:sz w:val="18"/>
              </w:rPr>
              <w:t>977,228,788</w:t>
            </w:r>
          </w:p>
        </w:tc>
      </w:tr>
      <w:tr>
        <w:trPr>
          <w:trHeight w:val="229" w:hRule="atLeast"/>
        </w:trPr>
        <w:tc>
          <w:tcPr>
            <w:tcW w:w="9146" w:type="dxa"/>
            <w:shd w:val="clear" w:color="auto" w:fill="CCEDFF"/>
          </w:tcPr>
          <w:p>
            <w:pPr>
              <w:pStyle w:val="TableParagraph"/>
              <w:ind w:left="17"/>
              <w:rPr>
                <w:sz w:val="18"/>
              </w:rPr>
            </w:pPr>
            <w:r>
              <w:rPr>
                <w:spacing w:val="-2"/>
                <w:sz w:val="18"/>
              </w:rPr>
              <w:t>Abstain</w:t>
            </w:r>
          </w:p>
        </w:tc>
        <w:tc>
          <w:tcPr>
            <w:tcW w:w="2087" w:type="dxa"/>
            <w:shd w:val="clear" w:color="auto" w:fill="CCEDFF"/>
          </w:tcPr>
          <w:p>
            <w:pPr>
              <w:pStyle w:val="TableParagraph"/>
              <w:ind w:right="43"/>
              <w:jc w:val="right"/>
              <w:rPr>
                <w:sz w:val="18"/>
              </w:rPr>
            </w:pPr>
            <w:r>
              <w:rPr>
                <w:spacing w:val="-2"/>
                <w:sz w:val="18"/>
              </w:rPr>
              <w:t>23,200,321</w:t>
            </w:r>
          </w:p>
        </w:tc>
      </w:tr>
      <w:tr>
        <w:trPr>
          <w:trHeight w:val="214" w:hRule="atLeast"/>
        </w:trPr>
        <w:tc>
          <w:tcPr>
            <w:tcW w:w="9146" w:type="dxa"/>
          </w:tcPr>
          <w:p>
            <w:pPr>
              <w:pStyle w:val="TableParagraph"/>
              <w:spacing w:line="187" w:lineRule="exact"/>
              <w:ind w:left="17"/>
              <w:rPr>
                <w:sz w:val="18"/>
              </w:rPr>
            </w:pPr>
            <w:r>
              <w:rPr>
                <w:sz w:val="18"/>
              </w:rPr>
              <w:t>Broker</w:t>
            </w:r>
            <w:r>
              <w:rPr>
                <w:spacing w:val="-8"/>
                <w:sz w:val="18"/>
              </w:rPr>
              <w:t> </w:t>
            </w:r>
            <w:r>
              <w:rPr>
                <w:sz w:val="18"/>
              </w:rPr>
              <w:t>Non-</w:t>
            </w:r>
            <w:r>
              <w:rPr>
                <w:spacing w:val="-2"/>
                <w:sz w:val="18"/>
              </w:rPr>
              <w:t>Votes</w:t>
            </w:r>
          </w:p>
        </w:tc>
        <w:tc>
          <w:tcPr>
            <w:tcW w:w="2087" w:type="dxa"/>
          </w:tcPr>
          <w:p>
            <w:pPr>
              <w:pStyle w:val="TableParagraph"/>
              <w:spacing w:line="187" w:lineRule="exact"/>
              <w:ind w:right="43"/>
              <w:jc w:val="right"/>
              <w:rPr>
                <w:sz w:val="18"/>
              </w:rPr>
            </w:pPr>
            <w:r>
              <w:rPr>
                <w:spacing w:val="-2"/>
                <w:sz w:val="18"/>
              </w:rPr>
              <w:t>172,969,325</w:t>
            </w:r>
          </w:p>
        </w:tc>
      </w:tr>
    </w:tbl>
    <w:p>
      <w:pPr>
        <w:pStyle w:val="BodyText"/>
        <w:rPr>
          <w:sz w:val="20"/>
        </w:rPr>
      </w:pPr>
    </w:p>
    <w:p>
      <w:pPr>
        <w:pStyle w:val="BodyText"/>
        <w:rPr>
          <w:sz w:val="20"/>
        </w:rPr>
      </w:pPr>
    </w:p>
    <w:p>
      <w:pPr>
        <w:pStyle w:val="BodyText"/>
        <w:rPr>
          <w:sz w:val="20"/>
        </w:rPr>
      </w:pPr>
    </w:p>
    <w:p>
      <w:pPr>
        <w:pStyle w:val="BodyText"/>
        <w:spacing w:before="146"/>
        <w:rPr>
          <w:sz w:val="20"/>
        </w:rPr>
      </w:pPr>
      <w:r>
        <w:rPr/>
        <mc:AlternateContent>
          <mc:Choice Requires="wps">
            <w:drawing>
              <wp:anchor distT="0" distB="0" distL="0" distR="0" allowOverlap="1" layoutInCell="1" locked="0" behindDoc="1" simplePos="0" relativeHeight="487590400">
                <wp:simplePos x="0" y="0"/>
                <wp:positionH relativeFrom="page">
                  <wp:posOffset>208279</wp:posOffset>
                </wp:positionH>
                <wp:positionV relativeFrom="paragraph">
                  <wp:posOffset>253987</wp:posOffset>
                </wp:positionV>
                <wp:extent cx="7132320" cy="17145"/>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7132320" cy="17145"/>
                          <a:chExt cx="7132320" cy="17145"/>
                        </a:xfrm>
                      </wpg:grpSpPr>
                      <wps:wsp>
                        <wps:cNvPr id="17" name="Graphic 17"/>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18" name="Graphic 18"/>
                        <wps:cNvSpPr/>
                        <wps:spPr>
                          <a:xfrm>
                            <a:off x="-12" y="9"/>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19" name="Graphic 1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9.999023pt;width:561.6pt;height:1.35pt;mso-position-horizontal-relative:page;mso-position-vertical-relative:paragraph;z-index:-15726080;mso-wrap-distance-left:0;mso-wrap-distance-right:0" id="docshapegroup16" coordorigin="328,400" coordsize="11232,27">
                <v:rect style="position:absolute;left:328;top:399;width:11232;height:14" id="docshape17" filled="true" fillcolor="#999999" stroked="false">
                  <v:fill type="solid"/>
                </v:rect>
                <v:shape style="position:absolute;left:327;top:400;width:11232;height:27" id="docshape18" coordorigin="328,400" coordsize="11232,27" path="m11560,400l11546,413,328,413,328,427,11546,427,11560,427,11560,413,11560,400xe" filled="true" fillcolor="#ededed" stroked="false">
                  <v:path arrowok="t"/>
                  <v:fill type="solid"/>
                </v:shape>
                <v:shape style="position:absolute;left:328;top:399;width:14;height:27" id="docshape19" coordorigin="328,400" coordsize="14,27" path="m328,427l328,400,341,400,341,413,328,427xe" filled="true" fillcolor="#999999" stroked="false">
                  <v:path arrowok="t"/>
                  <v:fill type="solid"/>
                </v:shape>
                <w10:wrap type="topAndBottom"/>
              </v:group>
            </w:pict>
          </mc:Fallback>
        </mc:AlternateContent>
      </w:r>
    </w:p>
    <w:p>
      <w:pPr>
        <w:spacing w:after="0"/>
        <w:rPr>
          <w:sz w:val="20"/>
        </w:rPr>
        <w:sectPr>
          <w:pgSz w:w="11900" w:h="16840"/>
          <w:pgMar w:top="1060" w:bottom="280" w:left="220" w:right="220"/>
        </w:sectPr>
      </w:pPr>
    </w:p>
    <w:p>
      <w:pPr>
        <w:spacing w:before="65"/>
        <w:ind w:left="0" w:right="9" w:firstLine="0"/>
        <w:jc w:val="center"/>
        <w:rPr>
          <w:b/>
          <w:sz w:val="18"/>
        </w:rPr>
      </w:pPr>
      <w:r>
        <w:rPr>
          <w:b/>
          <w:spacing w:val="-2"/>
          <w:sz w:val="18"/>
        </w:rPr>
        <w:t>SIGNATURES</w:t>
      </w:r>
    </w:p>
    <w:p>
      <w:pPr>
        <w:pStyle w:val="BodyText"/>
        <w:spacing w:line="249" w:lineRule="auto" w:before="171"/>
        <w:ind w:left="107" w:firstLine="445"/>
      </w:pPr>
      <w:r>
        <w:rPr/>
        <w:t>Pursuant</w:t>
      </w:r>
      <w:r>
        <w:rPr>
          <w:spacing w:val="18"/>
        </w:rPr>
        <w:t> </w:t>
      </w:r>
      <w:r>
        <w:rPr/>
        <w:t>to</w:t>
      </w:r>
      <w:r>
        <w:rPr>
          <w:spacing w:val="18"/>
        </w:rPr>
        <w:t> </w:t>
      </w:r>
      <w:r>
        <w:rPr/>
        <w:t>the</w:t>
      </w:r>
      <w:r>
        <w:rPr>
          <w:spacing w:val="18"/>
        </w:rPr>
        <w:t> </w:t>
      </w:r>
      <w:r>
        <w:rPr/>
        <w:t>requirements</w:t>
      </w:r>
      <w:r>
        <w:rPr>
          <w:spacing w:val="18"/>
        </w:rPr>
        <w:t> </w:t>
      </w:r>
      <w:r>
        <w:rPr/>
        <w:t>of</w:t>
      </w:r>
      <w:r>
        <w:rPr>
          <w:spacing w:val="18"/>
        </w:rPr>
        <w:t> </w:t>
      </w:r>
      <w:r>
        <w:rPr/>
        <w:t>the</w:t>
      </w:r>
      <w:r>
        <w:rPr>
          <w:spacing w:val="18"/>
        </w:rPr>
        <w:t> </w:t>
      </w:r>
      <w:r>
        <w:rPr/>
        <w:t>Securities</w:t>
      </w:r>
      <w:r>
        <w:rPr>
          <w:spacing w:val="18"/>
        </w:rPr>
        <w:t> </w:t>
      </w:r>
      <w:r>
        <w:rPr/>
        <w:t>Exchange</w:t>
      </w:r>
      <w:r>
        <w:rPr>
          <w:spacing w:val="18"/>
        </w:rPr>
        <w:t> </w:t>
      </w:r>
      <w:r>
        <w:rPr/>
        <w:t>Act</w:t>
      </w:r>
      <w:r>
        <w:rPr>
          <w:spacing w:val="18"/>
        </w:rPr>
        <w:t> </w:t>
      </w:r>
      <w:r>
        <w:rPr/>
        <w:t>of</w:t>
      </w:r>
      <w:r>
        <w:rPr>
          <w:spacing w:val="18"/>
        </w:rPr>
        <w:t> </w:t>
      </w:r>
      <w:r>
        <w:rPr/>
        <w:t>1934,</w:t>
      </w:r>
      <w:r>
        <w:rPr>
          <w:spacing w:val="18"/>
        </w:rPr>
        <w:t> </w:t>
      </w:r>
      <w:r>
        <w:rPr/>
        <w:t>the</w:t>
      </w:r>
      <w:r>
        <w:rPr>
          <w:spacing w:val="18"/>
        </w:rPr>
        <w:t> </w:t>
      </w:r>
      <w:r>
        <w:rPr/>
        <w:t>registrant</w:t>
      </w:r>
      <w:r>
        <w:rPr>
          <w:spacing w:val="18"/>
        </w:rPr>
        <w:t> </w:t>
      </w:r>
      <w:r>
        <w:rPr/>
        <w:t>has</w:t>
      </w:r>
      <w:r>
        <w:rPr>
          <w:spacing w:val="18"/>
        </w:rPr>
        <w:t> </w:t>
      </w:r>
      <w:r>
        <w:rPr/>
        <w:t>duly</w:t>
      </w:r>
      <w:r>
        <w:rPr>
          <w:spacing w:val="18"/>
        </w:rPr>
        <w:t> </w:t>
      </w:r>
      <w:r>
        <w:rPr/>
        <w:t>caused</w:t>
      </w:r>
      <w:r>
        <w:rPr>
          <w:spacing w:val="18"/>
        </w:rPr>
        <w:t> </w:t>
      </w:r>
      <w:r>
        <w:rPr/>
        <w:t>this</w:t>
      </w:r>
      <w:r>
        <w:rPr>
          <w:spacing w:val="18"/>
        </w:rPr>
        <w:t> </w:t>
      </w:r>
      <w:r>
        <w:rPr/>
        <w:t>report</w:t>
      </w:r>
      <w:r>
        <w:rPr>
          <w:spacing w:val="18"/>
        </w:rPr>
        <w:t> </w:t>
      </w:r>
      <w:r>
        <w:rPr/>
        <w:t>to</w:t>
      </w:r>
      <w:r>
        <w:rPr>
          <w:spacing w:val="18"/>
        </w:rPr>
        <w:t> </w:t>
      </w:r>
      <w:r>
        <w:rPr/>
        <w:t>be</w:t>
      </w:r>
      <w:r>
        <w:rPr>
          <w:spacing w:val="18"/>
        </w:rPr>
        <w:t> </w:t>
      </w:r>
      <w:r>
        <w:rPr/>
        <w:t>signed</w:t>
      </w:r>
      <w:r>
        <w:rPr>
          <w:spacing w:val="18"/>
        </w:rPr>
        <w:t> </w:t>
      </w:r>
      <w:r>
        <w:rPr/>
        <w:t>on</w:t>
      </w:r>
      <w:r>
        <w:rPr>
          <w:spacing w:val="18"/>
        </w:rPr>
        <w:t> </w:t>
      </w:r>
      <w:r>
        <w:rPr/>
        <w:t>its</w:t>
      </w:r>
      <w:r>
        <w:rPr>
          <w:spacing w:val="18"/>
        </w:rPr>
        <w:t> </w:t>
      </w:r>
      <w:r>
        <w:rPr/>
        <w:t>behalf</w:t>
      </w:r>
      <w:r>
        <w:rPr>
          <w:spacing w:val="18"/>
        </w:rPr>
        <w:t> </w:t>
      </w:r>
      <w:r>
        <w:rPr/>
        <w:t>by</w:t>
      </w:r>
      <w:r>
        <w:rPr>
          <w:spacing w:val="18"/>
        </w:rPr>
        <w:t> </w:t>
      </w:r>
      <w:r>
        <w:rPr/>
        <w:t>the undersigned hereunto duly authorized.</w:t>
      </w:r>
    </w:p>
    <w:p>
      <w:pPr>
        <w:pStyle w:val="BodyText"/>
        <w:spacing w:before="118"/>
      </w:pPr>
    </w:p>
    <w:p>
      <w:pPr>
        <w:pStyle w:val="BodyText"/>
        <w:ind w:left="4904"/>
      </w:pPr>
      <w:r>
        <w:rPr/>
        <w:t>PEPSICO,</w:t>
      </w:r>
      <w:r>
        <w:rPr>
          <w:spacing w:val="-7"/>
        </w:rPr>
        <w:t> </w:t>
      </w:r>
      <w:r>
        <w:rPr>
          <w:spacing w:val="-4"/>
        </w:rPr>
        <w:t>INC.</w:t>
      </w:r>
    </w:p>
    <w:p>
      <w:pPr>
        <w:pStyle w:val="BodyText"/>
        <w:spacing w:before="86"/>
      </w:pPr>
    </w:p>
    <w:p>
      <w:pPr>
        <w:pStyle w:val="BodyText"/>
        <w:tabs>
          <w:tab w:pos="4904" w:val="left" w:leader="none"/>
          <w:tab w:pos="6079" w:val="left" w:leader="none"/>
        </w:tabs>
        <w:spacing w:line="271" w:lineRule="auto"/>
        <w:ind w:left="4904" w:right="3618" w:hanging="4779"/>
      </w:pPr>
      <w:r>
        <w:rPr/>
        <mc:AlternateContent>
          <mc:Choice Requires="wps">
            <w:drawing>
              <wp:anchor distT="0" distB="0" distL="0" distR="0" allowOverlap="1" layoutInCell="1" locked="0" behindDoc="0" simplePos="0" relativeHeight="15731712">
                <wp:simplePos x="0" y="0"/>
                <wp:positionH relativeFrom="page">
                  <wp:posOffset>3988752</wp:posOffset>
                </wp:positionH>
                <wp:positionV relativeFrom="paragraph">
                  <wp:posOffset>141066</wp:posOffset>
                </wp:positionV>
                <wp:extent cx="3335020" cy="889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335020" cy="8890"/>
                        </a:xfrm>
                        <a:custGeom>
                          <a:avLst/>
                          <a:gdLst/>
                          <a:ahLst/>
                          <a:cxnLst/>
                          <a:rect l="l" t="t" r="r" b="b"/>
                          <a:pathLst>
                            <a:path w="3335020" h="8890">
                              <a:moveTo>
                                <a:pt x="3334702" y="8572"/>
                              </a:moveTo>
                              <a:lnTo>
                                <a:pt x="0" y="8572"/>
                              </a:lnTo>
                              <a:lnTo>
                                <a:pt x="0" y="0"/>
                              </a:lnTo>
                              <a:lnTo>
                                <a:pt x="3334702" y="0"/>
                              </a:lnTo>
                              <a:lnTo>
                                <a:pt x="3334702"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074982pt;margin-top:11.107578pt;width:262.574981pt;height:.675pt;mso-position-horizontal-relative:page;mso-position-vertical-relative:paragraph;z-index:15731712" id="docshape20" filled="true" fillcolor="#000000" stroked="false">
                <v:fill type="solid"/>
                <w10:wrap type="none"/>
              </v:rect>
            </w:pict>
          </mc:Fallback>
        </mc:AlternateContent>
      </w:r>
      <w:r>
        <w:rPr/>
        <w:t>Date: May 5, 2023</w:t>
        <w:tab/>
      </w:r>
      <w:r>
        <w:rPr>
          <w:spacing w:val="-4"/>
        </w:rPr>
        <w:t>By:</w:t>
      </w:r>
      <w:r>
        <w:rPr/>
        <w:tab/>
        <w:t>/s/</w:t>
      </w:r>
      <w:r>
        <w:rPr>
          <w:spacing w:val="-12"/>
        </w:rPr>
        <w:t> </w:t>
      </w:r>
      <w:r>
        <w:rPr/>
        <w:t>Cynthia</w:t>
      </w:r>
      <w:r>
        <w:rPr>
          <w:spacing w:val="-11"/>
        </w:rPr>
        <w:t> </w:t>
      </w:r>
      <w:r>
        <w:rPr/>
        <w:t>A.</w:t>
      </w:r>
      <w:r>
        <w:rPr>
          <w:spacing w:val="-11"/>
        </w:rPr>
        <w:t> </w:t>
      </w:r>
      <w:r>
        <w:rPr/>
        <w:t>Nastanski </w:t>
      </w:r>
      <w:r>
        <w:rPr>
          <w:spacing w:val="-2"/>
          <w:position w:val="1"/>
        </w:rPr>
        <w:t>Name:</w:t>
      </w:r>
      <w:r>
        <w:rPr>
          <w:position w:val="1"/>
        </w:rPr>
        <w:tab/>
      </w:r>
      <w:r>
        <w:rPr/>
        <w:t>Cynthia A. Nastanski</w:t>
      </w:r>
    </w:p>
    <w:p>
      <w:pPr>
        <w:pStyle w:val="BodyText"/>
        <w:tabs>
          <w:tab w:pos="6079" w:val="left" w:leader="none"/>
        </w:tabs>
        <w:spacing w:line="202" w:lineRule="exact"/>
        <w:ind w:left="4904"/>
      </w:pPr>
      <w:r>
        <w:rPr>
          <w:spacing w:val="-2"/>
        </w:rPr>
        <w:t>Title:</w:t>
      </w:r>
      <w:r>
        <w:rPr/>
        <w:tab/>
        <w:t>Senior</w:t>
      </w:r>
      <w:r>
        <w:rPr>
          <w:spacing w:val="-8"/>
        </w:rPr>
        <w:t> </w:t>
      </w:r>
      <w:r>
        <w:rPr/>
        <w:t>Vice</w:t>
      </w:r>
      <w:r>
        <w:rPr>
          <w:spacing w:val="-6"/>
        </w:rPr>
        <w:t> </w:t>
      </w:r>
      <w:r>
        <w:rPr/>
        <w:t>President,</w:t>
      </w:r>
      <w:r>
        <w:rPr>
          <w:spacing w:val="-6"/>
        </w:rPr>
        <w:t> </w:t>
      </w:r>
      <w:r>
        <w:rPr/>
        <w:t>Corporate</w:t>
      </w:r>
      <w:r>
        <w:rPr>
          <w:spacing w:val="-6"/>
        </w:rPr>
        <w:t> </w:t>
      </w:r>
      <w:r>
        <w:rPr/>
        <w:t>Law</w:t>
      </w:r>
      <w:r>
        <w:rPr>
          <w:spacing w:val="-6"/>
        </w:rPr>
        <w:t> </w:t>
      </w:r>
      <w:r>
        <w:rPr/>
        <w:t>and</w:t>
      </w:r>
      <w:r>
        <w:rPr>
          <w:spacing w:val="-6"/>
        </w:rPr>
        <w:t> </w:t>
      </w:r>
      <w:r>
        <w:rPr/>
        <w:t>Deputy</w:t>
      </w:r>
      <w:r>
        <w:rPr>
          <w:spacing w:val="-6"/>
        </w:rPr>
        <w:t> </w:t>
      </w:r>
      <w:r>
        <w:rPr/>
        <w:t>Corporate</w:t>
      </w:r>
      <w:r>
        <w:rPr>
          <w:spacing w:val="-5"/>
        </w:rPr>
        <w:t> </w:t>
      </w:r>
      <w:r>
        <w:rPr>
          <w:spacing w:val="-2"/>
        </w:rPr>
        <w:t>Secretary</w:t>
      </w:r>
    </w:p>
    <w:sectPr>
      <w:pgSz w:w="11900" w:h="16840"/>
      <w:pgMar w:top="820" w:bottom="280" w:left="22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egoe UI Symbol">
    <w:altName w:val="Segoe UI Symbo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62" w:hanging="255"/>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469" w:hanging="255"/>
      </w:pPr>
      <w:rPr>
        <w:rFonts w:hint="default"/>
        <w:lang w:val="en-US" w:eastAsia="en-US" w:bidi="ar-SA"/>
      </w:rPr>
    </w:lvl>
    <w:lvl w:ilvl="2">
      <w:start w:val="0"/>
      <w:numFmt w:val="bullet"/>
      <w:lvlText w:val="•"/>
      <w:lvlJc w:val="left"/>
      <w:pPr>
        <w:ind w:left="2579" w:hanging="255"/>
      </w:pPr>
      <w:rPr>
        <w:rFonts w:hint="default"/>
        <w:lang w:val="en-US" w:eastAsia="en-US" w:bidi="ar-SA"/>
      </w:rPr>
    </w:lvl>
    <w:lvl w:ilvl="3">
      <w:start w:val="0"/>
      <w:numFmt w:val="bullet"/>
      <w:lvlText w:val="•"/>
      <w:lvlJc w:val="left"/>
      <w:pPr>
        <w:ind w:left="3689" w:hanging="255"/>
      </w:pPr>
      <w:rPr>
        <w:rFonts w:hint="default"/>
        <w:lang w:val="en-US" w:eastAsia="en-US" w:bidi="ar-SA"/>
      </w:rPr>
    </w:lvl>
    <w:lvl w:ilvl="4">
      <w:start w:val="0"/>
      <w:numFmt w:val="bullet"/>
      <w:lvlText w:val="•"/>
      <w:lvlJc w:val="left"/>
      <w:pPr>
        <w:ind w:left="4799" w:hanging="255"/>
      </w:pPr>
      <w:rPr>
        <w:rFonts w:hint="default"/>
        <w:lang w:val="en-US" w:eastAsia="en-US" w:bidi="ar-SA"/>
      </w:rPr>
    </w:lvl>
    <w:lvl w:ilvl="5">
      <w:start w:val="0"/>
      <w:numFmt w:val="bullet"/>
      <w:lvlText w:val="•"/>
      <w:lvlJc w:val="left"/>
      <w:pPr>
        <w:ind w:left="5909" w:hanging="255"/>
      </w:pPr>
      <w:rPr>
        <w:rFonts w:hint="default"/>
        <w:lang w:val="en-US" w:eastAsia="en-US" w:bidi="ar-SA"/>
      </w:rPr>
    </w:lvl>
    <w:lvl w:ilvl="6">
      <w:start w:val="0"/>
      <w:numFmt w:val="bullet"/>
      <w:lvlText w:val="•"/>
      <w:lvlJc w:val="left"/>
      <w:pPr>
        <w:ind w:left="7019" w:hanging="255"/>
      </w:pPr>
      <w:rPr>
        <w:rFonts w:hint="default"/>
        <w:lang w:val="en-US" w:eastAsia="en-US" w:bidi="ar-SA"/>
      </w:rPr>
    </w:lvl>
    <w:lvl w:ilvl="7">
      <w:start w:val="0"/>
      <w:numFmt w:val="bullet"/>
      <w:lvlText w:val="•"/>
      <w:lvlJc w:val="left"/>
      <w:pPr>
        <w:ind w:left="8129" w:hanging="255"/>
      </w:pPr>
      <w:rPr>
        <w:rFonts w:hint="default"/>
        <w:lang w:val="en-US" w:eastAsia="en-US" w:bidi="ar-SA"/>
      </w:rPr>
    </w:lvl>
    <w:lvl w:ilvl="8">
      <w:start w:val="0"/>
      <w:numFmt w:val="bullet"/>
      <w:lvlText w:val="•"/>
      <w:lvlJc w:val="left"/>
      <w:pPr>
        <w:ind w:left="9239" w:hanging="255"/>
      </w:pPr>
      <w:rPr>
        <w:rFonts w:hint="default"/>
        <w:lang w:val="en-US" w:eastAsia="en-US" w:bidi="ar-SA"/>
      </w:rPr>
    </w:lvl>
  </w:abstractNum>
  <w:abstractNum w:abstractNumId="0">
    <w:multiLevelType w:val="hybridMultilevel"/>
    <w:lvl w:ilvl="0">
      <w:start w:val="0"/>
      <w:numFmt w:val="bullet"/>
      <w:lvlText w:val="☐"/>
      <w:lvlJc w:val="left"/>
      <w:pPr>
        <w:ind w:left="773" w:hanging="648"/>
      </w:pPr>
      <w:rPr>
        <w:rFonts w:hint="default" w:ascii="Segoe UI Symbol" w:hAnsi="Segoe UI Symbol" w:eastAsia="Segoe UI Symbol" w:cs="Segoe UI Symbol"/>
        <w:b w:val="0"/>
        <w:bCs w:val="0"/>
        <w:i w:val="0"/>
        <w:iCs w:val="0"/>
        <w:spacing w:val="0"/>
        <w:w w:val="104"/>
        <w:position w:val="-4"/>
        <w:sz w:val="18"/>
        <w:szCs w:val="18"/>
        <w:lang w:val="en-US" w:eastAsia="en-US" w:bidi="ar-SA"/>
      </w:rPr>
    </w:lvl>
    <w:lvl w:ilvl="1">
      <w:start w:val="0"/>
      <w:numFmt w:val="bullet"/>
      <w:lvlText w:val="•"/>
      <w:lvlJc w:val="left"/>
      <w:pPr>
        <w:ind w:left="1847" w:hanging="648"/>
      </w:pPr>
      <w:rPr>
        <w:rFonts w:hint="default"/>
        <w:lang w:val="en-US" w:eastAsia="en-US" w:bidi="ar-SA"/>
      </w:rPr>
    </w:lvl>
    <w:lvl w:ilvl="2">
      <w:start w:val="0"/>
      <w:numFmt w:val="bullet"/>
      <w:lvlText w:val="•"/>
      <w:lvlJc w:val="left"/>
      <w:pPr>
        <w:ind w:left="2915" w:hanging="648"/>
      </w:pPr>
      <w:rPr>
        <w:rFonts w:hint="default"/>
        <w:lang w:val="en-US" w:eastAsia="en-US" w:bidi="ar-SA"/>
      </w:rPr>
    </w:lvl>
    <w:lvl w:ilvl="3">
      <w:start w:val="0"/>
      <w:numFmt w:val="bullet"/>
      <w:lvlText w:val="•"/>
      <w:lvlJc w:val="left"/>
      <w:pPr>
        <w:ind w:left="3983" w:hanging="648"/>
      </w:pPr>
      <w:rPr>
        <w:rFonts w:hint="default"/>
        <w:lang w:val="en-US" w:eastAsia="en-US" w:bidi="ar-SA"/>
      </w:rPr>
    </w:lvl>
    <w:lvl w:ilvl="4">
      <w:start w:val="0"/>
      <w:numFmt w:val="bullet"/>
      <w:lvlText w:val="•"/>
      <w:lvlJc w:val="left"/>
      <w:pPr>
        <w:ind w:left="5051" w:hanging="648"/>
      </w:pPr>
      <w:rPr>
        <w:rFonts w:hint="default"/>
        <w:lang w:val="en-US" w:eastAsia="en-US" w:bidi="ar-SA"/>
      </w:rPr>
    </w:lvl>
    <w:lvl w:ilvl="5">
      <w:start w:val="0"/>
      <w:numFmt w:val="bullet"/>
      <w:lvlText w:val="•"/>
      <w:lvlJc w:val="left"/>
      <w:pPr>
        <w:ind w:left="6119" w:hanging="648"/>
      </w:pPr>
      <w:rPr>
        <w:rFonts w:hint="default"/>
        <w:lang w:val="en-US" w:eastAsia="en-US" w:bidi="ar-SA"/>
      </w:rPr>
    </w:lvl>
    <w:lvl w:ilvl="6">
      <w:start w:val="0"/>
      <w:numFmt w:val="bullet"/>
      <w:lvlText w:val="•"/>
      <w:lvlJc w:val="left"/>
      <w:pPr>
        <w:ind w:left="7187" w:hanging="648"/>
      </w:pPr>
      <w:rPr>
        <w:rFonts w:hint="default"/>
        <w:lang w:val="en-US" w:eastAsia="en-US" w:bidi="ar-SA"/>
      </w:rPr>
    </w:lvl>
    <w:lvl w:ilvl="7">
      <w:start w:val="0"/>
      <w:numFmt w:val="bullet"/>
      <w:lvlText w:val="•"/>
      <w:lvlJc w:val="left"/>
      <w:pPr>
        <w:ind w:left="8255" w:hanging="648"/>
      </w:pPr>
      <w:rPr>
        <w:rFonts w:hint="default"/>
        <w:lang w:val="en-US" w:eastAsia="en-US" w:bidi="ar-SA"/>
      </w:rPr>
    </w:lvl>
    <w:lvl w:ilvl="8">
      <w:start w:val="0"/>
      <w:numFmt w:val="bullet"/>
      <w:lvlText w:val="•"/>
      <w:lvlJc w:val="left"/>
      <w:pPr>
        <w:ind w:left="9323" w:hanging="64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ind w:right="9"/>
      <w:jc w:val="center"/>
      <w:outlineLvl w:val="1"/>
    </w:pPr>
    <w:rPr>
      <w:rFonts w:ascii="Times New Roman" w:hAnsi="Times New Roman" w:eastAsia="Times New Roman" w:cs="Times New Roman"/>
      <w:b/>
      <w:bCs/>
      <w:sz w:val="32"/>
      <w:szCs w:val="32"/>
      <w:lang w:val="en-US" w:eastAsia="en-US" w:bidi="ar-SA"/>
    </w:rPr>
  </w:style>
  <w:style w:styleId="Title" w:type="paragraph">
    <w:name w:val="Title"/>
    <w:basedOn w:val="Normal"/>
    <w:uiPriority w:val="1"/>
    <w:qFormat/>
    <w:pPr>
      <w:spacing w:before="12"/>
      <w:ind w:right="9"/>
      <w:jc w:val="center"/>
    </w:pPr>
    <w:rPr>
      <w:rFonts w:ascii="Times New Roman" w:hAnsi="Times New Roman" w:eastAsia="Times New Roman" w:cs="Times New Roman"/>
      <w:b/>
      <w:bCs/>
      <w:sz w:val="43"/>
      <w:szCs w:val="43"/>
      <w:lang w:val="en-US" w:eastAsia="en-US" w:bidi="ar-SA"/>
    </w:rPr>
  </w:style>
  <w:style w:styleId="ListParagraph" w:type="paragraph">
    <w:name w:val="List Paragraph"/>
    <w:basedOn w:val="Normal"/>
    <w:uiPriority w:val="1"/>
    <w:qFormat/>
    <w:pPr>
      <w:ind w:left="773" w:hanging="64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7" w:line="202"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Kaleidoscope - kscope.io</dc:creator>
  <cp:keywords>Pepsico INC 8-K</cp:keywords>
  <dc:subject>8-K filed 05/05/2023</dc:subject>
  <dc:title>Form 8-K for Pepsico INC filed 05/05/2023</dc:title>
  <dcterms:created xsi:type="dcterms:W3CDTF">2024-04-02T15:11:15Z</dcterms:created>
  <dcterms:modified xsi:type="dcterms:W3CDTF">2024-04-02T15:11:15Z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2023-05-05T00:00:00Z</vt:filetime>
  </property>
  <property fmtid="{D5CDD505-2E9C-101B-9397-08002B2CF9AE}" pid="3" name="Creator">
    <vt:lpwstr>Chromium</vt:lpwstr>
  </property>
  <property fmtid="{D5CDD505-2E9C-101B-9397-08002B2CF9AE}" pid="4" name="LastSaved">
    <vt:filetime>2024-04-02T00:00:00Z</vt:filetime>
  </property>
  <property fmtid="{D5CDD505-2E9C-101B-9397-08002B2CF9AE}" pid="5" name="Producer">
    <vt:lpwstr>KS - PDF Engine v1.1</vt:lpwstr>
  </property>
</Properties>
</file>