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 xml:space="preserve">Maquette d’un gestionnaire de </w:t>
            </w:r>
            <w:proofErr w:type="gramStart"/>
            <w:r w:rsidR="001401AD" w:rsidRPr="008E153B">
              <w:rPr>
                <w:rFonts w:cstheme="minorHAnsi"/>
                <w:color w:val="404040" w:themeColor="text1" w:themeTint="BF"/>
              </w:rPr>
              <w:t>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r>
            <w:proofErr w:type="gramEnd"/>
            <w:r w:rsidR="004A6A4D"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006C2A64" w:rsidRPr="008E153B">
              <w:rPr>
                <w:rFonts w:cstheme="minorHAnsi"/>
                <w:color w:val="404040" w:themeColor="text1" w:themeTint="BF"/>
              </w:rPr>
              <w:t xml:space="preserve">1 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proofErr w:type="spellStart"/>
            <w:r w:rsidR="00BF4346" w:rsidRPr="00D0692F">
              <w:rPr>
                <w:rFonts w:eastAsia="Times New Roman" w:cstheme="minorHAnsi"/>
                <w:i/>
                <w:iCs/>
                <w:color w:val="4F81BD" w:themeColor="accent1"/>
                <w:lang w:eastAsia="fr-FR"/>
              </w:rPr>
              <w:t>GenericDAOJPAImpl</w:t>
            </w:r>
            <w:proofErr w:type="spellEnd"/>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15791A6B" w:rsidR="00DC15D3" w:rsidRPr="00DC15D3" w:rsidRDefault="00DC15D3" w:rsidP="00DC15D3">
            <w:pPr>
              <w:widowControl w:val="0"/>
              <w:rPr>
                <w:rFonts w:eastAsiaTheme="majorEastAsia" w:cstheme="minorHAnsi"/>
              </w:rPr>
            </w:pPr>
            <w:proofErr w:type="gramStart"/>
            <w:r w:rsidRPr="00DC15D3">
              <w:rPr>
                <w:rFonts w:eastAsiaTheme="majorEastAsia" w:cstheme="minorHAnsi"/>
                <w:u w:val="single"/>
              </w:rPr>
              <w:t>gestion</w:t>
            </w:r>
            <w:proofErr w:type="gramEnd"/>
            <w:r w:rsidRPr="00DC15D3">
              <w:rPr>
                <w:rFonts w:eastAsiaTheme="majorEastAsia" w:cstheme="minorHAnsi"/>
                <w:u w:val="single"/>
              </w:rPr>
              <w:t xml:space="preserve">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proofErr w:type="gramStart"/>
            <w:r w:rsidR="00BF6B4F">
              <w:rPr>
                <w:rFonts w:cstheme="minorHAnsi"/>
                <w:color w:val="404040" w:themeColor="text1" w:themeTint="BF"/>
              </w:rPr>
              <w:t xml:space="preserve">- </w:t>
            </w:r>
            <w:r w:rsidRPr="008E153B">
              <w:rPr>
                <w:rFonts w:cstheme="minorHAnsi"/>
                <w:color w:val="404040" w:themeColor="text1" w:themeTint="BF"/>
              </w:rPr>
              <w:t xml:space="preserve"> Exécution</w:t>
            </w:r>
            <w:proofErr w:type="gramEnd"/>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26F90F66"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w:t>
            </w:r>
            <w:r w:rsidR="002968D0">
              <w:rPr>
                <w:rFonts w:asciiTheme="minorHAnsi" w:hAnsiTheme="minorHAnsi" w:cstheme="minorHAnsi"/>
              </w:rPr>
              <w:t xml:space="preserve">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2968D0">
              <w:rPr>
                <w:rFonts w:asciiTheme="minorHAnsi" w:hAnsiTheme="minorHAnsi" w:cstheme="minorHAnsi"/>
              </w:rPr>
              <w:t>.</w:t>
            </w:r>
            <w:r w:rsidR="0042053F">
              <w:rPr>
                <w:rFonts w:asciiTheme="minorHAnsi" w:hAnsiTheme="minorHAnsi" w:cstheme="minorHAnsi"/>
              </w:rPr>
              <w:t xml:space="preserve"> </w:t>
            </w:r>
            <w:proofErr w:type="spellStart"/>
            <w:r w:rsidR="0042053F" w:rsidRPr="00E37423">
              <w:rPr>
                <w:rFonts w:asciiTheme="minorHAnsi" w:hAnsiTheme="minorHAnsi" w:cstheme="minorHAnsi"/>
                <w:b/>
                <w:bCs/>
              </w:rPr>
              <w:t>Gitlab</w:t>
            </w:r>
            <w:proofErr w:type="spellEnd"/>
            <w:r w:rsidR="00E37423">
              <w:rPr>
                <w:rFonts w:asciiTheme="minorHAnsi" w:hAnsiTheme="minorHAnsi" w:cstheme="minorHAnsi"/>
              </w:rPr>
              <w:t>,</w:t>
            </w:r>
            <w:r w:rsidR="00E37423" w:rsidRPr="00E37423">
              <w:rPr>
                <w:rFonts w:asciiTheme="minorHAnsi" w:hAnsiTheme="minorHAnsi" w:cstheme="minorHAnsi"/>
              </w:rPr>
              <w:t xml:space="preserve"> s</w:t>
            </w:r>
            <w:r w:rsidR="00E37423" w:rsidRPr="00E37423">
              <w:rPr>
                <w:rFonts w:asciiTheme="minorHAnsi" w:hAnsiTheme="minorHAnsi" w:cstheme="minorHAnsi"/>
              </w:rPr>
              <w:t xml:space="preserve">e basant sur les fonctionnalités du logiciel Git, </w:t>
            </w:r>
            <w:r w:rsidR="00E37423" w:rsidRPr="00E37423">
              <w:rPr>
                <w:rFonts w:asciiTheme="minorHAnsi" w:hAnsiTheme="minorHAnsi" w:cstheme="minorHAnsi"/>
              </w:rPr>
              <w:t>nous a</w:t>
            </w:r>
            <w:r w:rsidR="00E37423" w:rsidRPr="00E37423">
              <w:rPr>
                <w:rFonts w:asciiTheme="minorHAnsi" w:hAnsiTheme="minorHAnsi" w:cstheme="minorHAnsi"/>
              </w:rPr>
              <w:t xml:space="preserve"> perm</w:t>
            </w:r>
            <w:r w:rsidR="00E37423" w:rsidRPr="00E37423">
              <w:rPr>
                <w:rFonts w:asciiTheme="minorHAnsi" w:hAnsiTheme="minorHAnsi" w:cstheme="minorHAnsi"/>
              </w:rPr>
              <w:t>is</w:t>
            </w:r>
            <w:r w:rsidR="00E37423" w:rsidRPr="00E37423">
              <w:rPr>
                <w:rFonts w:asciiTheme="minorHAnsi" w:hAnsiTheme="minorHAnsi" w:cstheme="minorHAnsi"/>
              </w:rPr>
              <w:t xml:space="preserve">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w:t>
            </w:r>
            <w:r w:rsidR="00087BBF">
              <w:rPr>
                <w:rFonts w:asciiTheme="minorHAnsi" w:hAnsiTheme="minorHAnsi" w:cstheme="minorHAnsi"/>
              </w:rPr>
              <w:t xml:space="preserve">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xml:space="preserve"> : le modèle étant les objets java contenant les données, la vue pour afficher les informations (assuré par le front </w:t>
            </w:r>
            <w:proofErr w:type="spellStart"/>
            <w:r w:rsidR="00C879A9">
              <w:rPr>
                <w:rFonts w:asciiTheme="minorHAnsi" w:hAnsiTheme="minorHAnsi" w:cstheme="minorHAnsi"/>
              </w:rPr>
              <w:t>Angular</w:t>
            </w:r>
            <w:proofErr w:type="spellEnd"/>
            <w:r w:rsidR="00C879A9">
              <w:rPr>
                <w:rFonts w:asciiTheme="minorHAnsi" w:hAnsiTheme="minorHAnsi" w:cstheme="minorHAnsi"/>
              </w:rPr>
              <w:t>) et les contrôleurs assurant la communication en les parties Backend et Frontend</w:t>
            </w:r>
            <w:r w:rsidR="00032084">
              <w:rPr>
                <w:rFonts w:asciiTheme="minorHAnsi" w:hAnsiTheme="minorHAnsi" w:cstheme="minorHAnsi"/>
              </w:rPr>
              <w:t>.</w:t>
            </w:r>
          </w:p>
          <w:p w14:paraId="221258F3" w14:textId="05838D37"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w:t>
            </w:r>
            <w:r w:rsidRPr="00FA1F54">
              <w:rPr>
                <w:rFonts w:asciiTheme="minorHAnsi" w:hAnsiTheme="minorHAnsi" w:cstheme="minorHAnsi"/>
              </w:rPr>
              <w:t>(</w:t>
            </w:r>
            <w:r w:rsidRPr="00FA1F54">
              <w:rPr>
                <w:rFonts w:asciiTheme="minorHAnsi" w:hAnsiTheme="minorHAnsi" w:cstheme="minorHAnsi"/>
              </w:rPr>
              <w:t>responsabilité unique, couplage faible et cohésion forte</w:t>
            </w:r>
            <w:r w:rsidRPr="00FA1F54">
              <w:rPr>
                <w:rFonts w:asciiTheme="minorHAnsi" w:hAnsiTheme="minorHAnsi" w:cstheme="minorHAnsi"/>
              </w:rPr>
              <w:t xml:space="preserve">) ce qui </w:t>
            </w:r>
            <w:r w:rsidR="008C1E14">
              <w:rPr>
                <w:rFonts w:asciiTheme="minorHAnsi" w:hAnsiTheme="minorHAnsi" w:cstheme="minorHAnsi"/>
              </w:rPr>
              <w:t xml:space="preserve">a </w:t>
            </w:r>
            <w:proofErr w:type="spellStart"/>
            <w:r>
              <w:rPr>
                <w:rFonts w:asciiTheme="minorHAnsi" w:hAnsiTheme="minorHAnsi" w:cstheme="minorHAnsi"/>
              </w:rPr>
              <w:t>perm</w:t>
            </w:r>
            <w:r w:rsidR="008C1E14">
              <w:rPr>
                <w:rFonts w:asciiTheme="minorHAnsi" w:hAnsiTheme="minorHAnsi" w:cstheme="minorHAnsi"/>
              </w:rPr>
              <w:t>i</w:t>
            </w:r>
            <w:proofErr w:type="spellEnd"/>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D021C7"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Pr="00D0692F">
                <w:rPr>
                  <w:rFonts w:asciiTheme="minorHAnsi" w:eastAsiaTheme="minorHAnsi" w:hAnsiTheme="minorHAnsi" w:cstheme="minorHAnsi"/>
                  <w:b/>
                  <w:bCs/>
                  <w:sz w:val="22"/>
                  <w:szCs w:val="22"/>
                  <w:lang w:eastAsia="en-US"/>
                </w:rPr>
                <w:t>@Entity</w:t>
              </w:r>
            </w:hyperlink>
            <w:r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D021C7" w:rsidP="00FF3197">
            <w:pPr>
              <w:pStyle w:val="transcript--underline-cue--3osdw"/>
              <w:spacing w:before="0" w:beforeAutospacing="0" w:after="0" w:afterAutospacing="0"/>
              <w:rPr>
                <w:rFonts w:asciiTheme="minorHAnsi" w:hAnsiTheme="minorHAnsi" w:cstheme="minorHAnsi"/>
              </w:rPr>
            </w:pPr>
            <w:hyperlink r:id="rId69" w:history="1">
              <w:r w:rsidRPr="00D0692F">
                <w:rPr>
                  <w:rStyle w:val="Lienhypertexte"/>
                  <w:rFonts w:asciiTheme="minorHAnsi" w:hAnsiTheme="minorHAnsi" w:cstheme="minorHAnsi"/>
                  <w:b/>
                  <w:bCs/>
                  <w:sz w:val="22"/>
                  <w:szCs w:val="22"/>
                </w:rPr>
                <w:t>@Id</w:t>
              </w:r>
            </w:hyperlink>
            <w:r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D021C7" w:rsidP="00FF3197">
            <w:pPr>
              <w:pStyle w:val="NormalWeb"/>
              <w:spacing w:before="0" w:beforeAutospacing="0" w:after="0" w:afterAutospacing="0"/>
              <w:rPr>
                <w:rFonts w:asciiTheme="minorHAnsi" w:hAnsiTheme="minorHAnsi" w:cstheme="minorHAnsi"/>
                <w:sz w:val="22"/>
                <w:szCs w:val="22"/>
              </w:rPr>
            </w:pPr>
            <w:hyperlink r:id="rId70" w:history="1">
              <w:r w:rsidRPr="00D0692F">
                <w:rPr>
                  <w:rStyle w:val="Lienhypertexte"/>
                  <w:rFonts w:asciiTheme="minorHAnsi" w:hAnsiTheme="minorHAnsi" w:cstheme="minorHAnsi"/>
                  <w:b/>
                  <w:bCs/>
                  <w:sz w:val="22"/>
                  <w:szCs w:val="22"/>
                </w:rPr>
                <w:t>@Table</w:t>
              </w:r>
            </w:hyperlink>
            <w:r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D021C7" w:rsidP="00FF3197">
            <w:pPr>
              <w:rPr>
                <w:rFonts w:cstheme="minorHAnsi"/>
              </w:rPr>
            </w:pPr>
            <w:hyperlink r:id="rId71" w:history="1">
              <w:r w:rsidRPr="00D0692F">
                <w:rPr>
                  <w:rStyle w:val="Lienhypertexte"/>
                  <w:rFonts w:asciiTheme="minorHAnsi" w:hAnsiTheme="minorHAnsi" w:cstheme="minorHAnsi"/>
                  <w:b/>
                  <w:bCs/>
                </w:rPr>
                <w:t>@GeneratedValue</w:t>
              </w:r>
            </w:hyperlink>
            <w:r w:rsidRPr="00D0692F">
              <w:rPr>
                <w:rFonts w:cstheme="minorHAnsi"/>
              </w:rPr>
              <w:t xml:space="preserve"> Indique la stratégie à appliquer pour la génération de la clé lors de l’insertion d’une entité en base. </w:t>
            </w:r>
          </w:p>
          <w:p w14:paraId="21D08206" w14:textId="77777777" w:rsidR="005655F8" w:rsidRDefault="00D021C7" w:rsidP="00FF3197">
            <w:pPr>
              <w:rPr>
                <w:rFonts w:cstheme="minorHAnsi"/>
              </w:rPr>
            </w:pPr>
            <w:hyperlink r:id="rId72" w:history="1">
              <w:r w:rsidRPr="00D0692F">
                <w:rPr>
                  <w:rStyle w:val="Lienhypertexte"/>
                  <w:rFonts w:asciiTheme="minorHAnsi" w:hAnsiTheme="minorHAnsi" w:cstheme="minorHAnsi"/>
                  <w:b/>
                  <w:bCs/>
                </w:rPr>
                <w:t>@Column</w:t>
              </w:r>
            </w:hyperlink>
            <w:r w:rsidRPr="00D0692F">
              <w:rPr>
                <w:rFonts w:cstheme="minorHAnsi"/>
              </w:rPr>
              <w:t xml:space="preserve"> Permet de déclarer des informations relatives à la colonne sur laquelle un attribut doit être mappé</w:t>
            </w:r>
          </w:p>
          <w:p w14:paraId="0557A7CB" w14:textId="407335CB" w:rsidR="005655F8" w:rsidRDefault="00386649" w:rsidP="00FF3197">
            <w:hyperlink r:id="rId73" w:history="1">
              <w:r w:rsidRPr="005655F8">
                <w:rPr>
                  <w:rStyle w:val="Lienhypertexte"/>
                  <w:b/>
                  <w:bCs/>
                </w:rPr>
                <w:t>@ManyToOne</w:t>
              </w:r>
            </w:hyperlink>
            <w:r>
              <w:t xml:space="preserve"> </w:t>
            </w:r>
            <w:r>
              <w:t xml:space="preserve">définit une relation </w:t>
            </w:r>
            <w:proofErr w:type="gramStart"/>
            <w:r w:rsidR="00FF3197">
              <w:t>n:</w:t>
            </w:r>
            <w:proofErr w:type="gramEnd"/>
            <w:r>
              <w:t>1 entre deux entités.</w:t>
            </w:r>
          </w:p>
          <w:p w14:paraId="49BFDA91" w14:textId="3B34C2BA" w:rsidR="0042053F" w:rsidRDefault="00386649" w:rsidP="00FF3197">
            <w:hyperlink r:id="rId74" w:history="1">
              <w:r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7D7B51AF"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dans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w:t>
            </w:r>
            <w:r>
              <w:t xml:space="preserve"> grâce à l’annotation </w:t>
            </w:r>
            <w:r>
              <w:rPr>
                <w:rStyle w:val="lev"/>
              </w:rPr>
              <w:t>@RequestBody</w:t>
            </w:r>
            <w:r>
              <w:t xml:space="preserve">. </w:t>
            </w:r>
            <w:r>
              <w:t>Puis il</w:t>
            </w:r>
            <w:r>
              <w:t xml:space="preserve">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133C299E" w:rsidR="00A45F6A" w:rsidRPr="008E153B" w:rsidRDefault="00A45F6A">
      <w:pPr>
        <w:rPr>
          <w:rFonts w:cstheme="minorHAnsi"/>
        </w:rPr>
      </w:pPr>
    </w:p>
    <w:p w14:paraId="0FE622D0" w14:textId="77777777" w:rsidR="00A45F6A" w:rsidRPr="008E153B" w:rsidRDefault="00A45F6A">
      <w:pPr>
        <w:rPr>
          <w:rFonts w:cstheme="minorHAnsi"/>
        </w:rPr>
      </w:pPr>
      <w:r w:rsidRPr="008E153B">
        <w:rPr>
          <w:rFonts w:cstheme="minorHAnsi"/>
        </w:rPr>
        <w:br w:type="page"/>
      </w:r>
    </w:p>
    <w:p w14:paraId="0AD2361F" w14:textId="77777777" w:rsidR="00AE656B" w:rsidRPr="008E153B" w:rsidRDefault="00AE656B">
      <w:pPr>
        <w:rPr>
          <w:rFonts w:cstheme="minorHAnsi"/>
        </w:rPr>
      </w:pPr>
    </w:p>
    <w:p w14:paraId="3D72EB59" w14:textId="77777777" w:rsidR="00AE656B" w:rsidRPr="008E153B"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E153B" w14:paraId="4375F0E3" w14:textId="77777777" w:rsidTr="00D1769B">
        <w:tc>
          <w:tcPr>
            <w:tcW w:w="9639" w:type="dxa"/>
            <w:gridSpan w:val="3"/>
            <w:shd w:val="clear" w:color="auto" w:fill="D60093"/>
          </w:tcPr>
          <w:p w14:paraId="7CBB95FC"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w:t>
      </w:r>
      <w:r>
        <w:rPr>
          <w:rFonts w:cstheme="minorHAnsi"/>
          <w:i/>
          <w:color w:val="404040" w:themeColor="text1" w:themeTint="BF"/>
          <w:sz w:val="28"/>
          <w:szCs w:val="28"/>
        </w:rPr>
        <w:t>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33D15E09" w:rsidR="008E3C14" w:rsidRPr="008E153B" w:rsidRDefault="008E3C14" w:rsidP="001B69B9">
      <w:pPr>
        <w:jc w:val="both"/>
        <w:rPr>
          <w:rFonts w:cstheme="minorHAnsi"/>
        </w:rPr>
      </w:pPr>
      <w:r w:rsidRPr="008E3C14">
        <w:rPr>
          <w:rFonts w:cstheme="minorHAnsi"/>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5230" cy="6248226"/>
                    </a:xfrm>
                    <a:prstGeom prst="rect">
                      <a:avLst/>
                    </a:prstGeom>
                  </pic:spPr>
                </pic:pic>
              </a:graphicData>
            </a:graphic>
          </wp:inline>
        </w:drawing>
      </w:r>
    </w:p>
    <w:sectPr w:rsidR="008E3C14" w:rsidRPr="008E153B" w:rsidSect="00E268EB">
      <w:headerReference w:type="default" r:id="rId94"/>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12DE" w14:textId="77777777" w:rsidR="00182ABB" w:rsidRDefault="00182ABB" w:rsidP="008F213D">
      <w:pPr>
        <w:spacing w:after="0" w:line="240" w:lineRule="auto"/>
      </w:pPr>
      <w:r>
        <w:separator/>
      </w:r>
    </w:p>
  </w:endnote>
  <w:endnote w:type="continuationSeparator" w:id="0">
    <w:p w14:paraId="5948F7CD" w14:textId="77777777" w:rsidR="00182ABB" w:rsidRDefault="00182ABB"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6DE5" w14:textId="77777777" w:rsidR="00182ABB" w:rsidRDefault="00182ABB" w:rsidP="008F213D">
      <w:pPr>
        <w:spacing w:after="0" w:line="240" w:lineRule="auto"/>
      </w:pPr>
      <w:r>
        <w:separator/>
      </w:r>
    </w:p>
  </w:footnote>
  <w:footnote w:type="continuationSeparator" w:id="0">
    <w:p w14:paraId="1A799E07" w14:textId="77777777" w:rsidR="00182ABB" w:rsidRDefault="00182ABB"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6"/>
  </w:num>
  <w:num w:numId="5" w16cid:durableId="2051684271">
    <w:abstractNumId w:val="11"/>
  </w:num>
  <w:num w:numId="6" w16cid:durableId="768963345">
    <w:abstractNumId w:val="24"/>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8"/>
  </w:num>
  <w:num w:numId="12" w16cid:durableId="1300574299">
    <w:abstractNumId w:val="17"/>
  </w:num>
  <w:num w:numId="13" w16cid:durableId="814495183">
    <w:abstractNumId w:val="5"/>
  </w:num>
  <w:num w:numId="14" w16cid:durableId="1407191271">
    <w:abstractNumId w:val="18"/>
  </w:num>
  <w:num w:numId="15" w16cid:durableId="1449157066">
    <w:abstractNumId w:val="20"/>
  </w:num>
  <w:num w:numId="16" w16cid:durableId="2138063139">
    <w:abstractNumId w:val="7"/>
  </w:num>
  <w:num w:numId="17" w16cid:durableId="2027947608">
    <w:abstractNumId w:val="21"/>
  </w:num>
  <w:num w:numId="18" w16cid:durableId="424230137">
    <w:abstractNumId w:val="0"/>
  </w:num>
  <w:num w:numId="19" w16cid:durableId="1487014710">
    <w:abstractNumId w:val="9"/>
  </w:num>
  <w:num w:numId="20" w16cid:durableId="2078477183">
    <w:abstractNumId w:val="27"/>
  </w:num>
  <w:num w:numId="21" w16cid:durableId="491146901">
    <w:abstractNumId w:val="25"/>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2"/>
  </w:num>
  <w:num w:numId="29" w16cid:durableId="6629741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31F88"/>
    <w:rsid w:val="00032084"/>
    <w:rsid w:val="000323AF"/>
    <w:rsid w:val="00034BB8"/>
    <w:rsid w:val="00036D8A"/>
    <w:rsid w:val="000370EC"/>
    <w:rsid w:val="00041F16"/>
    <w:rsid w:val="00045F09"/>
    <w:rsid w:val="00046562"/>
    <w:rsid w:val="000467C1"/>
    <w:rsid w:val="00050729"/>
    <w:rsid w:val="00051305"/>
    <w:rsid w:val="00065AE1"/>
    <w:rsid w:val="0007142F"/>
    <w:rsid w:val="0007263A"/>
    <w:rsid w:val="0007584E"/>
    <w:rsid w:val="00082F92"/>
    <w:rsid w:val="0008466C"/>
    <w:rsid w:val="00087BBF"/>
    <w:rsid w:val="00091A14"/>
    <w:rsid w:val="000925A3"/>
    <w:rsid w:val="00092C60"/>
    <w:rsid w:val="00094C1E"/>
    <w:rsid w:val="0009742A"/>
    <w:rsid w:val="000A4E30"/>
    <w:rsid w:val="000A4F7D"/>
    <w:rsid w:val="000C0E03"/>
    <w:rsid w:val="000C251C"/>
    <w:rsid w:val="000C2E35"/>
    <w:rsid w:val="000C44DD"/>
    <w:rsid w:val="000C51DF"/>
    <w:rsid w:val="000C530D"/>
    <w:rsid w:val="000C6272"/>
    <w:rsid w:val="000C70E7"/>
    <w:rsid w:val="000C71AD"/>
    <w:rsid w:val="000D524F"/>
    <w:rsid w:val="000E0719"/>
    <w:rsid w:val="000E38E8"/>
    <w:rsid w:val="000E4FE7"/>
    <w:rsid w:val="00100102"/>
    <w:rsid w:val="0010042C"/>
    <w:rsid w:val="0010697C"/>
    <w:rsid w:val="00106F6B"/>
    <w:rsid w:val="0011196D"/>
    <w:rsid w:val="00117B12"/>
    <w:rsid w:val="001237EC"/>
    <w:rsid w:val="00134FB1"/>
    <w:rsid w:val="00135522"/>
    <w:rsid w:val="001401AD"/>
    <w:rsid w:val="00140A99"/>
    <w:rsid w:val="00144D97"/>
    <w:rsid w:val="0015455E"/>
    <w:rsid w:val="001641C7"/>
    <w:rsid w:val="00165AA0"/>
    <w:rsid w:val="00172C19"/>
    <w:rsid w:val="001754FB"/>
    <w:rsid w:val="00182ABB"/>
    <w:rsid w:val="00184A1E"/>
    <w:rsid w:val="00184C15"/>
    <w:rsid w:val="00187EDB"/>
    <w:rsid w:val="00192640"/>
    <w:rsid w:val="0019303F"/>
    <w:rsid w:val="001956C4"/>
    <w:rsid w:val="001B363D"/>
    <w:rsid w:val="001B69B9"/>
    <w:rsid w:val="001C5B8D"/>
    <w:rsid w:val="001D16CE"/>
    <w:rsid w:val="001D2318"/>
    <w:rsid w:val="001D31EF"/>
    <w:rsid w:val="001D41EE"/>
    <w:rsid w:val="001F1FEC"/>
    <w:rsid w:val="001F6A03"/>
    <w:rsid w:val="002021F9"/>
    <w:rsid w:val="002032CC"/>
    <w:rsid w:val="00207E1F"/>
    <w:rsid w:val="0021272E"/>
    <w:rsid w:val="00215147"/>
    <w:rsid w:val="002175B4"/>
    <w:rsid w:val="00225EA4"/>
    <w:rsid w:val="00227A47"/>
    <w:rsid w:val="00234E98"/>
    <w:rsid w:val="00244162"/>
    <w:rsid w:val="00251ECA"/>
    <w:rsid w:val="00252285"/>
    <w:rsid w:val="00252DE4"/>
    <w:rsid w:val="0025400E"/>
    <w:rsid w:val="00254247"/>
    <w:rsid w:val="00254DEA"/>
    <w:rsid w:val="00256054"/>
    <w:rsid w:val="00261BD6"/>
    <w:rsid w:val="00264B15"/>
    <w:rsid w:val="002678D5"/>
    <w:rsid w:val="0027047A"/>
    <w:rsid w:val="00270DEC"/>
    <w:rsid w:val="002763B5"/>
    <w:rsid w:val="00287510"/>
    <w:rsid w:val="00287AAA"/>
    <w:rsid w:val="00287F49"/>
    <w:rsid w:val="00290978"/>
    <w:rsid w:val="0029156D"/>
    <w:rsid w:val="00293569"/>
    <w:rsid w:val="00294C76"/>
    <w:rsid w:val="00294F36"/>
    <w:rsid w:val="002968D0"/>
    <w:rsid w:val="00297CB0"/>
    <w:rsid w:val="002A2357"/>
    <w:rsid w:val="002A3678"/>
    <w:rsid w:val="002A6006"/>
    <w:rsid w:val="002C12E0"/>
    <w:rsid w:val="002C25AA"/>
    <w:rsid w:val="002C7B22"/>
    <w:rsid w:val="002D227F"/>
    <w:rsid w:val="002D5493"/>
    <w:rsid w:val="002D5C8D"/>
    <w:rsid w:val="002E7AF3"/>
    <w:rsid w:val="002F77B6"/>
    <w:rsid w:val="002F784C"/>
    <w:rsid w:val="00312223"/>
    <w:rsid w:val="003174DC"/>
    <w:rsid w:val="00324E6A"/>
    <w:rsid w:val="00325185"/>
    <w:rsid w:val="00340D9B"/>
    <w:rsid w:val="00350E6A"/>
    <w:rsid w:val="0035406D"/>
    <w:rsid w:val="00355ED2"/>
    <w:rsid w:val="00361B55"/>
    <w:rsid w:val="0037008F"/>
    <w:rsid w:val="003706D1"/>
    <w:rsid w:val="0037407A"/>
    <w:rsid w:val="0037470B"/>
    <w:rsid w:val="00385E36"/>
    <w:rsid w:val="00386649"/>
    <w:rsid w:val="003901AD"/>
    <w:rsid w:val="003A6057"/>
    <w:rsid w:val="003A62CC"/>
    <w:rsid w:val="003A65A3"/>
    <w:rsid w:val="003B0272"/>
    <w:rsid w:val="003B4156"/>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F06FB"/>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A31"/>
    <w:rsid w:val="004D18B3"/>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10ACC"/>
    <w:rsid w:val="006134A4"/>
    <w:rsid w:val="006165DA"/>
    <w:rsid w:val="00620515"/>
    <w:rsid w:val="00621C62"/>
    <w:rsid w:val="00630FA8"/>
    <w:rsid w:val="006344E3"/>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2A64"/>
    <w:rsid w:val="006C52E6"/>
    <w:rsid w:val="006D087D"/>
    <w:rsid w:val="006E32EB"/>
    <w:rsid w:val="006E6208"/>
    <w:rsid w:val="006F0AA8"/>
    <w:rsid w:val="006F22BE"/>
    <w:rsid w:val="0070220F"/>
    <w:rsid w:val="00704CB7"/>
    <w:rsid w:val="00717363"/>
    <w:rsid w:val="00717629"/>
    <w:rsid w:val="00721860"/>
    <w:rsid w:val="00722C37"/>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17FD"/>
    <w:rsid w:val="007A566A"/>
    <w:rsid w:val="007B1705"/>
    <w:rsid w:val="007B201E"/>
    <w:rsid w:val="007B4A53"/>
    <w:rsid w:val="007B5211"/>
    <w:rsid w:val="007B55FA"/>
    <w:rsid w:val="007C0456"/>
    <w:rsid w:val="007C1484"/>
    <w:rsid w:val="007C213C"/>
    <w:rsid w:val="007D4C01"/>
    <w:rsid w:val="007E04C5"/>
    <w:rsid w:val="007E184A"/>
    <w:rsid w:val="007F2B19"/>
    <w:rsid w:val="007F3921"/>
    <w:rsid w:val="00800141"/>
    <w:rsid w:val="0080078E"/>
    <w:rsid w:val="00801AEB"/>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706C4"/>
    <w:rsid w:val="00871A0D"/>
    <w:rsid w:val="008727DF"/>
    <w:rsid w:val="00872FE0"/>
    <w:rsid w:val="0087369A"/>
    <w:rsid w:val="00882C42"/>
    <w:rsid w:val="00894E05"/>
    <w:rsid w:val="008978AA"/>
    <w:rsid w:val="008B0165"/>
    <w:rsid w:val="008B2387"/>
    <w:rsid w:val="008B6E99"/>
    <w:rsid w:val="008C1E14"/>
    <w:rsid w:val="008D15ED"/>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508E"/>
    <w:rsid w:val="00986BF3"/>
    <w:rsid w:val="00986DBB"/>
    <w:rsid w:val="00987D49"/>
    <w:rsid w:val="00996ADD"/>
    <w:rsid w:val="009A1081"/>
    <w:rsid w:val="009A4E65"/>
    <w:rsid w:val="009B0318"/>
    <w:rsid w:val="009B04AA"/>
    <w:rsid w:val="009B706C"/>
    <w:rsid w:val="009B7EB7"/>
    <w:rsid w:val="009C38A4"/>
    <w:rsid w:val="009C6386"/>
    <w:rsid w:val="009C7156"/>
    <w:rsid w:val="009D6270"/>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4040F"/>
    <w:rsid w:val="00A40551"/>
    <w:rsid w:val="00A40BB2"/>
    <w:rsid w:val="00A45F6A"/>
    <w:rsid w:val="00A47210"/>
    <w:rsid w:val="00A57984"/>
    <w:rsid w:val="00A65961"/>
    <w:rsid w:val="00A70F55"/>
    <w:rsid w:val="00A74A5E"/>
    <w:rsid w:val="00A76046"/>
    <w:rsid w:val="00A769A2"/>
    <w:rsid w:val="00A76E11"/>
    <w:rsid w:val="00A826D3"/>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100BE"/>
    <w:rsid w:val="00B11D22"/>
    <w:rsid w:val="00B173C1"/>
    <w:rsid w:val="00B17B90"/>
    <w:rsid w:val="00B24589"/>
    <w:rsid w:val="00B24FD6"/>
    <w:rsid w:val="00B263D2"/>
    <w:rsid w:val="00B2781E"/>
    <w:rsid w:val="00B27BBC"/>
    <w:rsid w:val="00B375C7"/>
    <w:rsid w:val="00B41052"/>
    <w:rsid w:val="00B41609"/>
    <w:rsid w:val="00B55B04"/>
    <w:rsid w:val="00B56BA7"/>
    <w:rsid w:val="00B57FF2"/>
    <w:rsid w:val="00B61FBB"/>
    <w:rsid w:val="00B65697"/>
    <w:rsid w:val="00B65CA2"/>
    <w:rsid w:val="00B71B33"/>
    <w:rsid w:val="00B73C8E"/>
    <w:rsid w:val="00B7761F"/>
    <w:rsid w:val="00B81A5A"/>
    <w:rsid w:val="00B933E8"/>
    <w:rsid w:val="00B96B0D"/>
    <w:rsid w:val="00BA21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4CF7"/>
    <w:rsid w:val="00C37ED1"/>
    <w:rsid w:val="00C51C63"/>
    <w:rsid w:val="00C5452D"/>
    <w:rsid w:val="00C62959"/>
    <w:rsid w:val="00C65E16"/>
    <w:rsid w:val="00C71B08"/>
    <w:rsid w:val="00C80075"/>
    <w:rsid w:val="00C879A9"/>
    <w:rsid w:val="00C956C1"/>
    <w:rsid w:val="00CA2410"/>
    <w:rsid w:val="00CA4BF9"/>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70CB3"/>
    <w:rsid w:val="00D73960"/>
    <w:rsid w:val="00D755CC"/>
    <w:rsid w:val="00D83BE6"/>
    <w:rsid w:val="00D91A0A"/>
    <w:rsid w:val="00D93A9B"/>
    <w:rsid w:val="00D9672E"/>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495B"/>
    <w:rsid w:val="00E265A8"/>
    <w:rsid w:val="00E268EB"/>
    <w:rsid w:val="00E37423"/>
    <w:rsid w:val="00E42A92"/>
    <w:rsid w:val="00E47C1D"/>
    <w:rsid w:val="00E539EF"/>
    <w:rsid w:val="00E546DC"/>
    <w:rsid w:val="00E57FAE"/>
    <w:rsid w:val="00E60EC4"/>
    <w:rsid w:val="00E623A1"/>
    <w:rsid w:val="00E639DA"/>
    <w:rsid w:val="00E66356"/>
    <w:rsid w:val="00E72752"/>
    <w:rsid w:val="00E76387"/>
    <w:rsid w:val="00E81042"/>
    <w:rsid w:val="00E853F6"/>
    <w:rsid w:val="00E92D54"/>
    <w:rsid w:val="00EA0226"/>
    <w:rsid w:val="00EA5C9A"/>
    <w:rsid w:val="00EB3AD3"/>
    <w:rsid w:val="00EB4BA5"/>
    <w:rsid w:val="00EB59D3"/>
    <w:rsid w:val="00EB6321"/>
    <w:rsid w:val="00EC74B3"/>
    <w:rsid w:val="00ED23AD"/>
    <w:rsid w:val="00EE4764"/>
    <w:rsid w:val="00EF08C6"/>
    <w:rsid w:val="00EF578F"/>
    <w:rsid w:val="00F023F0"/>
    <w:rsid w:val="00F0501B"/>
    <w:rsid w:val="00F07C29"/>
    <w:rsid w:val="00F147EA"/>
    <w:rsid w:val="00F1584C"/>
    <w:rsid w:val="00F16D67"/>
    <w:rsid w:val="00F23F41"/>
    <w:rsid w:val="00F3220D"/>
    <w:rsid w:val="00F35FBD"/>
    <w:rsid w:val="00F40140"/>
    <w:rsid w:val="00F436DD"/>
    <w:rsid w:val="00F444A4"/>
    <w:rsid w:val="00F44E0C"/>
    <w:rsid w:val="00F50FA9"/>
    <w:rsid w:val="00F54069"/>
    <w:rsid w:val="00F5682E"/>
    <w:rsid w:val="00F73E61"/>
    <w:rsid w:val="00F77B68"/>
    <w:rsid w:val="00F77F89"/>
    <w:rsid w:val="00F8618F"/>
    <w:rsid w:val="00F86A0E"/>
    <w:rsid w:val="00F909D9"/>
    <w:rsid w:val="00FA1F54"/>
    <w:rsid w:val="00FA2BDA"/>
    <w:rsid w:val="00FA32A0"/>
    <w:rsid w:val="00FB5170"/>
    <w:rsid w:val="00FB6650"/>
    <w:rsid w:val="00FB77C2"/>
    <w:rsid w:val="00FC0C05"/>
    <w:rsid w:val="00FC6525"/>
    <w:rsid w:val="00FD6181"/>
    <w:rsid w:val="00FE17A2"/>
    <w:rsid w:val="00FE1AC9"/>
    <w:rsid w:val="00FE220F"/>
    <w:rsid w:val="00FE26D6"/>
    <w:rsid w:val="00FE425B"/>
    <w:rsid w:val="00FE6375"/>
    <w:rsid w:val="00FE7B3F"/>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21" Type="http://schemas.openxmlformats.org/officeDocument/2006/relationships/hyperlink" Target="https://javaee.github.io/javaee-spec/javadocs/javax/persistence/Id.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TML" TargetMode="External"/><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image" Target="media/image5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3469F1"/>
    <w:rsid w:val="003879CC"/>
    <w:rsid w:val="0039005C"/>
    <w:rsid w:val="003E257F"/>
    <w:rsid w:val="00412A3F"/>
    <w:rsid w:val="00432DC0"/>
    <w:rsid w:val="00456937"/>
    <w:rsid w:val="00470301"/>
    <w:rsid w:val="004A531E"/>
    <w:rsid w:val="004C2C62"/>
    <w:rsid w:val="004F66B4"/>
    <w:rsid w:val="0053161D"/>
    <w:rsid w:val="00563758"/>
    <w:rsid w:val="00590A4C"/>
    <w:rsid w:val="006004F8"/>
    <w:rsid w:val="0073464D"/>
    <w:rsid w:val="007958BD"/>
    <w:rsid w:val="007C05AE"/>
    <w:rsid w:val="007D60A4"/>
    <w:rsid w:val="007D652C"/>
    <w:rsid w:val="009221C8"/>
    <w:rsid w:val="0098074E"/>
    <w:rsid w:val="009B10D1"/>
    <w:rsid w:val="009E1855"/>
    <w:rsid w:val="009F606A"/>
    <w:rsid w:val="00A218B7"/>
    <w:rsid w:val="00AB01B0"/>
    <w:rsid w:val="00B3154D"/>
    <w:rsid w:val="00B92A5D"/>
    <w:rsid w:val="00BA23CF"/>
    <w:rsid w:val="00BB40B2"/>
    <w:rsid w:val="00DB03B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257F"/>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3813</Words>
  <Characters>20974</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27</cp:revision>
  <cp:lastPrinted>2017-02-22T11:00:00Z</cp:lastPrinted>
  <dcterms:created xsi:type="dcterms:W3CDTF">2022-07-31T20:05:00Z</dcterms:created>
  <dcterms:modified xsi:type="dcterms:W3CDTF">2022-08-02T20:58:00Z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