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06E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1DACD720" w14:textId="77777777" w:rsidTr="003F06FB">
        <w:tc>
          <w:tcPr>
            <w:tcW w:w="2345" w:type="dxa"/>
          </w:tcPr>
          <w:p w14:paraId="7B921446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2E20B68B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807C8B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1BEABD1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AC59FA6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5A8A5F8C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09805933" w14:textId="689F92F5" w:rsidR="006134A4" w:rsidRPr="009B7EB7" w:rsidRDefault="009B7EB7" w:rsidP="003F06FB">
                <w:pP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Romatet</w:t>
                </w:r>
              </w:p>
            </w:tc>
          </w:sdtContent>
        </w:sdt>
      </w:tr>
      <w:tr w:rsidR="006134A4" w:rsidRPr="00254DEA" w14:paraId="203BD3DA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765D53C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38B20E27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21D5C037" w14:textId="77777777"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14:paraId="38F86896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323B0BD1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1E411E8E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433DE7F5" w14:textId="53617393" w:rsidR="006134A4" w:rsidRPr="00254DEA" w:rsidRDefault="009B7EB7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Mathieu</w:t>
                </w:r>
              </w:p>
            </w:tc>
          </w:sdtContent>
        </w:sdt>
      </w:tr>
      <w:tr w:rsidR="006134A4" w:rsidRPr="00254DEA" w14:paraId="1C8D1C49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CD12061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DD3F391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7733E2B4" w14:textId="58D6299E" w:rsidR="006134A4" w:rsidRPr="00254DEA" w:rsidRDefault="009B7EB7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53 Grande rue saint michel</w:t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br/>
                  <w:t>31400 Toulouse</w:t>
                </w:r>
              </w:p>
            </w:tc>
          </w:sdtContent>
        </w:sdt>
      </w:tr>
      <w:tr w:rsidR="006134A4" w:rsidRPr="00254DEA" w14:paraId="35971C9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C82F0F6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6630267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4F601F21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13194E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629D13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0FB98D23" w14:textId="77777777" w:rsidTr="00E268EB">
        <w:tc>
          <w:tcPr>
            <w:tcW w:w="9640" w:type="dxa"/>
            <w:gridSpan w:val="2"/>
            <w:shd w:val="clear" w:color="auto" w:fill="D60093"/>
          </w:tcPr>
          <w:p w14:paraId="6D4BCB0C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26C320A4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5C684244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6327DA02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26C809AC" w14:textId="25B31955" w:rsidR="006134A4" w:rsidRPr="006134A4" w:rsidRDefault="009B7EB7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Developpeur d’Applications</w:t>
                </w:r>
              </w:p>
            </w:tc>
          </w:sdtContent>
        </w:sdt>
      </w:tr>
      <w:tr w:rsidR="006134A4" w:rsidRPr="00254DEA" w14:paraId="50DA6C8D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0AE3665B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42BE3BE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833F9A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73ED8606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CCBFF9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5F0DA5C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A3B9AD3" w14:textId="382AB645" w:rsidR="006134A4" w:rsidRPr="00254DEA" w:rsidRDefault="009B7EB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5BAF7A3A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605FED41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33F5ECB7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7C86F488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216271A3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1DCD86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8AE3987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EE1DC8A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9D67493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2342E819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0E958917" w14:textId="77777777" w:rsidTr="00E268EB">
        <w:tc>
          <w:tcPr>
            <w:tcW w:w="9923" w:type="dxa"/>
            <w:gridSpan w:val="2"/>
            <w:shd w:val="clear" w:color="auto" w:fill="D60093"/>
          </w:tcPr>
          <w:p w14:paraId="58CEBF80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658045C6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19B8E6F0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2C4EEF38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501ACCD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1B0166C0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B3BFA67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7702310F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A20FF2B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4EE9CBB1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7A38328B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58F7F841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3BFBB5E6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427DFBB1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62D858C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B693A4E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1EEE9249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16ECD17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52BECBA3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7C9715B6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4B28DDBA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9CF1716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18B5A420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0B66204B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7F1875B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37E28B0C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08FD0ECC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6F2D6DD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3CDCBB9C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7B16211E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77A60C30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1FCF8821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5BF70359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382E821A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6B41F23D" w14:textId="77777777" w:rsidR="00251ECA" w:rsidRPr="0025400E" w:rsidRDefault="00986BF3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2E484A78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730E1D9B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265DAEF8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1C25A236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7F92C861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D1E21DB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4805A8B2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2F30CF1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ACCBA85" w14:textId="3339332E" w:rsidR="00B2781E" w:rsidRPr="009B7EB7" w:rsidRDefault="009B7EB7" w:rsidP="00FE17A2">
            <w:pPr>
              <w:spacing w:after="120"/>
              <w:rPr>
                <w:rFonts w:cstheme="minorHAnsi"/>
                <w:b/>
                <w:bCs/>
                <w:noProof/>
                <w:color w:val="404040" w:themeColor="text1" w:themeTint="BF"/>
                <w:sz w:val="24"/>
                <w:szCs w:val="24"/>
                <w:lang w:eastAsia="fr-FR"/>
              </w:rPr>
            </w:pPr>
            <w:r w:rsidRPr="009B7EB7">
              <w:rPr>
                <w:b/>
                <w:bCs/>
                <w:sz w:val="24"/>
                <w:szCs w:val="24"/>
              </w:rPr>
              <w:t>Concevoir et développer des composants d'interface utilisateur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B1C7667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F73173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492B92B2" w14:textId="77777777" w:rsidTr="00574384">
        <w:tc>
          <w:tcPr>
            <w:tcW w:w="284" w:type="dxa"/>
            <w:vAlign w:val="center"/>
          </w:tcPr>
          <w:p w14:paraId="7E845AD2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369D2B77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69953C4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32F506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1BC6A74A" w14:textId="77777777" w:rsidTr="00574384">
        <w:tc>
          <w:tcPr>
            <w:tcW w:w="284" w:type="dxa"/>
            <w:vAlign w:val="center"/>
          </w:tcPr>
          <w:p w14:paraId="27A7A15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4E65070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2A8C8DA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02E502D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139DC691" w14:textId="77777777" w:rsidTr="00574384">
        <w:tc>
          <w:tcPr>
            <w:tcW w:w="284" w:type="dxa"/>
            <w:vAlign w:val="center"/>
          </w:tcPr>
          <w:p w14:paraId="2F0C8CA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F7D13E0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C70421B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9A4D576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8DBAA74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26D77315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3266AE44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838450A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1BD5E69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2D64F16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E26E27C" w14:textId="4D86C9B5" w:rsidR="006C2A64" w:rsidRPr="006C2A64" w:rsidRDefault="009B7EB7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9B7EB7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4CB6752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A477814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7EF1D779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22A4E532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AF97FB7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0A54D1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08A9138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738C766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EE43DC3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5221E9C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8FD060F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DDE60EB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8051633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8467E74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36DFF49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DE7508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E0885E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0187A8F" w14:textId="77777777" w:rsidTr="00574384">
        <w:tc>
          <w:tcPr>
            <w:tcW w:w="284" w:type="dxa"/>
          </w:tcPr>
          <w:p w14:paraId="2631A055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8E0B5B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3FA92432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6DE7AC3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00F62A8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622931F" w14:textId="781B86EB" w:rsidR="00FA32A0" w:rsidRPr="006C2A64" w:rsidRDefault="009B7EB7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9B7EB7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 répartie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72D790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BC49E35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5202582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EC942C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A136A58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5E36AD7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0868EC7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394E5BB9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D4BD56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1479157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19F68CF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B849B80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F3692E3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E219EA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AD11DDA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3730738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EE8ACB5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73430F" w:rsidRPr="00254DEA" w14:paraId="7B3661D2" w14:textId="77777777" w:rsidTr="00574384">
        <w:trPr>
          <w:gridAfter w:val="2"/>
          <w:wAfter w:w="992" w:type="dxa"/>
        </w:trPr>
        <w:tc>
          <w:tcPr>
            <w:tcW w:w="284" w:type="dxa"/>
          </w:tcPr>
          <w:p w14:paraId="1BAE077A" w14:textId="77777777" w:rsidR="0073430F" w:rsidRPr="000D524F" w:rsidRDefault="0073430F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E619448" w14:textId="77777777" w:rsidR="0073430F" w:rsidRPr="000D524F" w:rsidRDefault="0073430F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73430F" w:rsidRPr="00254DEA" w14:paraId="4E59011B" w14:textId="77777777" w:rsidTr="00574384">
        <w:trPr>
          <w:gridAfter w:val="2"/>
          <w:wAfter w:w="992" w:type="dxa"/>
        </w:trPr>
        <w:tc>
          <w:tcPr>
            <w:tcW w:w="284" w:type="dxa"/>
          </w:tcPr>
          <w:p w14:paraId="1BCACAFC" w14:textId="77777777" w:rsidR="0073430F" w:rsidRPr="000D524F" w:rsidRDefault="0073430F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4DD9F3C6" w14:textId="77777777" w:rsidR="0073430F" w:rsidRPr="000D524F" w:rsidRDefault="0073430F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1CA3FA73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78C3D54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199528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27C10F8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1BF639C3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9CBC719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9A1E232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26F8961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7319E1D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012BA6A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98666C5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42193D8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642B14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158B6D7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0F256A7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BF30CE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479846A3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37DAC47D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5EB0D11D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40534058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4D83EA4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6E80F25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0F99B1B2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1642B66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85D7FB7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543D17BB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5F95C95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5A619672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CD576D7" w14:textId="37D8791A" w:rsidR="00EA5C9A" w:rsidRPr="00254DEA" w:rsidRDefault="00ED23AD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D23AD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EA5C9A" w:rsidRPr="003D2B6F" w14:paraId="67202AC6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6C44410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EndPr/>
          <w:sdtContent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550923162"/>
                <w:placeholder>
                  <w:docPart w:val="54DC0FF3FE874D5E87135E6BAD63DF54"/>
                </w:placeholder>
                <w:showingPlcHdr/>
              </w:sdtPr>
              <w:sdtEndPr/>
              <w:sdtContent>
                <w:tc>
                  <w:tcPr>
                    <w:tcW w:w="7371" w:type="dxa"/>
                    <w:gridSpan w:val="4"/>
                    <w:tcBorders>
                      <w:left w:val="nil"/>
                      <w:bottom w:val="thinThickMediumGap" w:sz="24" w:space="0" w:color="D60093"/>
                    </w:tcBorders>
                  </w:tcPr>
                  <w:p w14:paraId="7273FF90" w14:textId="334F38C7" w:rsidR="00EA5C9A" w:rsidRPr="003D2B6F" w:rsidRDefault="00697E71" w:rsidP="00050729">
                    <w:pPr>
                      <w:spacing w:before="120" w:after="120"/>
                      <w:rPr>
                        <w:rFonts w:cstheme="minorHAnsi"/>
                        <w:b/>
                        <w:i/>
                        <w:color w:val="D60093"/>
                      </w:rPr>
                    </w:pPr>
                    <w:r w:rsidRPr="00165AA0">
                      <w:rPr>
                        <w:rStyle w:val="Textedelespacerserv"/>
                        <w:i/>
                        <w:color w:val="000000" w:themeColor="text1"/>
                      </w:rPr>
                      <w:t>Cliquez ici pour entrer l’intitulé de l’exemple</w:t>
                    </w:r>
                  </w:p>
                </w:tc>
              </w:sdtContent>
            </w:sdt>
          </w:sdtContent>
        </w:sdt>
      </w:tr>
      <w:tr w:rsidR="00050729" w:rsidRPr="00254DEA" w14:paraId="5BD925F9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815EAAF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76F508EF" w14:textId="77777777" w:rsidTr="00AE656B">
        <w:tc>
          <w:tcPr>
            <w:tcW w:w="10349" w:type="dxa"/>
            <w:gridSpan w:val="6"/>
          </w:tcPr>
          <w:p w14:paraId="3492989A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7F465CD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164B37C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CAE8B9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654255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324FE4C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2F3D4F" w14:textId="46387C21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75947D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088168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1C899FB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72549B5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1139FDE5" w14:textId="77777777" w:rsidTr="00AE656B">
        <w:tc>
          <w:tcPr>
            <w:tcW w:w="10349" w:type="dxa"/>
            <w:gridSpan w:val="6"/>
          </w:tcPr>
          <w:p w14:paraId="66C0E5BA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F37A9E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8CDEE3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12EA893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7D4C71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1DCB4D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9F71C7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5D806EC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134665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3F742D6C" w14:textId="77777777" w:rsidTr="00AE656B">
        <w:tc>
          <w:tcPr>
            <w:tcW w:w="10349" w:type="dxa"/>
            <w:gridSpan w:val="6"/>
          </w:tcPr>
          <w:p w14:paraId="23278DB5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6FD7F3C2" w14:textId="77777777" w:rsidTr="00AE656B">
        <w:tc>
          <w:tcPr>
            <w:tcW w:w="10349" w:type="dxa"/>
            <w:gridSpan w:val="6"/>
          </w:tcPr>
          <w:p w14:paraId="66FF6BD0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4432B86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AAF5A9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71EE185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D9430C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553DBD5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27F062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4BD015E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956F00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4A0EA2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8E56D5B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971FC51" w14:textId="77777777" w:rsidTr="00AE656B">
        <w:tc>
          <w:tcPr>
            <w:tcW w:w="10349" w:type="dxa"/>
            <w:gridSpan w:val="6"/>
          </w:tcPr>
          <w:p w14:paraId="0C4335C2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387B69F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4E962AD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4C6CE239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19D81A5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2839160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56EA6FE6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82F7017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EEBCB7E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4C527BD2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AD39D33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34294C8" w14:textId="77777777" w:rsidR="00EA5C9A" w:rsidRPr="005A27BA" w:rsidRDefault="00986BF3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259E3884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6505DA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6A02C60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1EADBE5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754AB3A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77381E4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EEE024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DDB3E33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305DCBE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D9DF71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221CF6E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963BB81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28707FD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38570E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EE52714" w14:textId="77777777" w:rsidR="00050729" w:rsidRDefault="00050729" w:rsidP="00EA5C9A"/>
    <w:p w14:paraId="38193183" w14:textId="77777777" w:rsidR="00050729" w:rsidRDefault="00050729">
      <w:r>
        <w:br w:type="page"/>
      </w:r>
    </w:p>
    <w:p w14:paraId="398D432F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3998AE8B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7B573EAF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5D0CACE5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A51A7A1" w14:textId="3F3E1730" w:rsidR="00A45F6A" w:rsidRPr="00254DEA" w:rsidRDefault="00ED23AD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D23AD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A45F6A" w:rsidRPr="003D2B6F" w14:paraId="01389F2F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16CE948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EndPr/>
          <w:sdtContent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1208033988"/>
                <w:placeholder>
                  <w:docPart w:val="C8BB427A63DC4D90BF3AA3CAA4ED0CC7"/>
                </w:placeholder>
              </w:sdtPr>
              <w:sdtEndPr/>
              <w:sdtContent>
                <w:tc>
                  <w:tcPr>
                    <w:tcW w:w="7371" w:type="dxa"/>
                    <w:gridSpan w:val="4"/>
                    <w:tcBorders>
                      <w:left w:val="nil"/>
                      <w:bottom w:val="thinThickMediumGap" w:sz="24" w:space="0" w:color="D60093"/>
                    </w:tcBorders>
                  </w:tcPr>
                  <w:p w14:paraId="3A3E4061" w14:textId="535DA5C6" w:rsidR="00A45F6A" w:rsidRPr="003D2B6F" w:rsidRDefault="00697E71" w:rsidP="00AE656B">
                    <w:pPr>
                      <w:spacing w:before="120" w:after="120"/>
                      <w:rPr>
                        <w:rFonts w:cstheme="minorHAnsi"/>
                        <w:b/>
                        <w:i/>
                        <w:color w:val="D60093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000000" w:themeColor="text1"/>
                      </w:rPr>
                      <w:t xml:space="preserve">Projet </w:t>
                    </w:r>
                    <w:proofErr w:type="spellStart"/>
                    <w:r>
                      <w:rPr>
                        <w:rFonts w:cstheme="minorHAnsi"/>
                        <w:b/>
                        <w:i/>
                        <w:color w:val="000000" w:themeColor="text1"/>
                      </w:rPr>
                      <w:t>InfoPlus</w:t>
                    </w:r>
                    <w:proofErr w:type="spellEnd"/>
                  </w:p>
                </w:tc>
              </w:sdtContent>
            </w:sdt>
          </w:sdtContent>
        </w:sdt>
      </w:tr>
      <w:tr w:rsidR="00A45F6A" w:rsidRPr="00254DEA" w14:paraId="4550D943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43F8EA9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5EC04ACB" w14:textId="77777777" w:rsidTr="00AE656B">
        <w:tc>
          <w:tcPr>
            <w:tcW w:w="10349" w:type="dxa"/>
            <w:gridSpan w:val="6"/>
          </w:tcPr>
          <w:p w14:paraId="49ABCC0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73CBC9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202247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D42091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1C003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9E312A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8F6F3A" w14:textId="3DF73CCF" w:rsidR="00A45F6A" w:rsidRDefault="0011196D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Afin</w:t>
            </w:r>
            <w:r w:rsidR="00697E71">
              <w:rPr>
                <w:rFonts w:cstheme="minorHAnsi"/>
                <w:color w:val="404040" w:themeColor="text1" w:themeTint="BF"/>
                <w:sz w:val="24"/>
              </w:rPr>
              <w:t xml:space="preserve"> d</w:t>
            </w:r>
            <w:r w:rsidR="00D70CB3">
              <w:rPr>
                <w:rFonts w:cstheme="minorHAnsi"/>
                <w:color w:val="404040" w:themeColor="text1" w:themeTint="BF"/>
                <w:sz w:val="24"/>
              </w:rPr>
              <w:t>’évaluer</w:t>
            </w:r>
            <w:r w:rsidR="00697E71">
              <w:rPr>
                <w:rFonts w:cstheme="minorHAnsi"/>
                <w:color w:val="404040" w:themeColor="text1" w:themeTint="BF"/>
                <w:sz w:val="24"/>
              </w:rPr>
              <w:t xml:space="preserve"> les compétences acquises sur la persistance des données, notre formateur nous a soumis une étude de cas : concevoir et développer une BDD de gestion de stock pour la société fictive « </w:t>
            </w:r>
            <w:proofErr w:type="spellStart"/>
            <w:r w:rsidR="00697E71">
              <w:rPr>
                <w:rFonts w:cstheme="minorHAnsi"/>
                <w:color w:val="404040" w:themeColor="text1" w:themeTint="BF"/>
                <w:sz w:val="24"/>
              </w:rPr>
              <w:t>InfoPlus</w:t>
            </w:r>
            <w:proofErr w:type="spellEnd"/>
            <w:r w:rsidR="00697E71">
              <w:rPr>
                <w:rFonts w:cstheme="minorHAnsi"/>
                <w:color w:val="404040" w:themeColor="text1" w:themeTint="BF"/>
                <w:sz w:val="24"/>
              </w:rPr>
              <w:t> ».</w:t>
            </w:r>
          </w:p>
          <w:p w14:paraId="3ED65C65" w14:textId="77777777" w:rsidR="00697E71" w:rsidRDefault="00697E71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6963849B" w14:textId="67D4A48C" w:rsidR="00920E83" w:rsidRPr="0019303F" w:rsidRDefault="00697E71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formateur, jouant le rôle du maître d’ouvrage, nous a fourni un cahier des charges contenant les exi</w:t>
            </w:r>
            <w:r w:rsidR="00920E83">
              <w:rPr>
                <w:rFonts w:cstheme="minorHAnsi"/>
                <w:color w:val="404040" w:themeColor="text1" w:themeTint="BF"/>
                <w:sz w:val="24"/>
              </w:rPr>
              <w:t>gences et les attentes du projet. Il était aussi possible de poser des questions au maître d’ouvrage quand certaines demandes n’étaient pas suffisamment claires.</w:t>
            </w:r>
          </w:p>
        </w:tc>
      </w:tr>
      <w:tr w:rsidR="00A45F6A" w:rsidRPr="0019303F" w14:paraId="76F5E96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4ED96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2AB076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307F0BB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CB4C9BC" w14:textId="77777777" w:rsidTr="00AE656B">
        <w:tc>
          <w:tcPr>
            <w:tcW w:w="10349" w:type="dxa"/>
            <w:gridSpan w:val="6"/>
          </w:tcPr>
          <w:p w14:paraId="2646FF17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34373C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EABE38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0964100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BE523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44C96C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EC77126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9E4E02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40E6D9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4DB2482E" w14:textId="77777777" w:rsidTr="00AE656B">
        <w:tc>
          <w:tcPr>
            <w:tcW w:w="10349" w:type="dxa"/>
            <w:gridSpan w:val="6"/>
          </w:tcPr>
          <w:p w14:paraId="1C7849C2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38063C80" w14:textId="77777777" w:rsidTr="00AE656B">
        <w:tc>
          <w:tcPr>
            <w:tcW w:w="10349" w:type="dxa"/>
            <w:gridSpan w:val="6"/>
          </w:tcPr>
          <w:p w14:paraId="4B87E91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E4C8B4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24BBAD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35E6D45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86DD5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FD0915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6DA144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A63876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654061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9E2B9E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74F57A9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0F30EDE" w14:textId="77777777" w:rsidTr="00AE656B">
        <w:tc>
          <w:tcPr>
            <w:tcW w:w="10349" w:type="dxa"/>
            <w:gridSpan w:val="6"/>
          </w:tcPr>
          <w:p w14:paraId="6A03702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4893C35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78E2E0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6EA31A2A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FD7796B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859F89B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DA7576D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22F9E85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7E0FF19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1BE427F4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7D1A605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70DAFB36" w14:textId="77777777" w:rsidR="00A45F6A" w:rsidRPr="005A27BA" w:rsidRDefault="00986BF3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3BB7A6AD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DD6D52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09E2525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F82040E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34C3960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A7CE755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6EC56B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E5F3E7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34663AE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C76B2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BDF9D1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EEFFF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DC1DC6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99A7A9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132403A" w14:textId="77777777" w:rsidR="00A45F6A" w:rsidRDefault="00A45F6A"/>
    <w:p w14:paraId="0FD6C9DD" w14:textId="77777777" w:rsidR="00A45F6A" w:rsidRDefault="00A45F6A">
      <w:r>
        <w:lastRenderedPageBreak/>
        <w:br w:type="page"/>
      </w:r>
    </w:p>
    <w:p w14:paraId="3E0AE021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61FF4218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42451859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6FC3D74F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727EEC1" w14:textId="41051172" w:rsidR="00A45F6A" w:rsidRPr="00254DEA" w:rsidRDefault="00ED23AD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D23AD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A45F6A" w:rsidRPr="003D2B6F" w14:paraId="0F8DB7FF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89786B6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817AE7D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6B471439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AD86929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4065C831" w14:textId="77777777" w:rsidTr="00AE656B">
        <w:tc>
          <w:tcPr>
            <w:tcW w:w="10349" w:type="dxa"/>
            <w:gridSpan w:val="6"/>
          </w:tcPr>
          <w:p w14:paraId="20DFAFBE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C8163B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BBDD42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453BD0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DA509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444AD8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868FBA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880A4A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C227E1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ACFEDF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A3A54B2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76170D1" w14:textId="77777777" w:rsidTr="00AE656B">
        <w:tc>
          <w:tcPr>
            <w:tcW w:w="10349" w:type="dxa"/>
            <w:gridSpan w:val="6"/>
          </w:tcPr>
          <w:p w14:paraId="35E899C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3A6416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031DAD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5CFE3F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28D714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755369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6A7D48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222552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1BBCAE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11AFCDE6" w14:textId="77777777" w:rsidTr="00AE656B">
        <w:tc>
          <w:tcPr>
            <w:tcW w:w="10349" w:type="dxa"/>
            <w:gridSpan w:val="6"/>
          </w:tcPr>
          <w:p w14:paraId="2A29690C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1DD3A2FC" w14:textId="77777777" w:rsidTr="00AE656B">
        <w:tc>
          <w:tcPr>
            <w:tcW w:w="10349" w:type="dxa"/>
            <w:gridSpan w:val="6"/>
          </w:tcPr>
          <w:p w14:paraId="207AB08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219019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B2052E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3F8155C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45FEFD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34A608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C4FDD3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EA3BE3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65922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5DCA8C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AC5806D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BB52B8A" w14:textId="77777777" w:rsidTr="00AE656B">
        <w:tc>
          <w:tcPr>
            <w:tcW w:w="10349" w:type="dxa"/>
            <w:gridSpan w:val="6"/>
          </w:tcPr>
          <w:p w14:paraId="3D4358D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C2AB94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05446B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3EBB0370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E135D05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7E45C6F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8549E3B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77FB5DB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970680D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40090C92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146F94E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AD6DDD6" w14:textId="77777777" w:rsidR="00A45F6A" w:rsidRPr="005A27BA" w:rsidRDefault="00986BF3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07E4315D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341A5D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20BDD27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8466C83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1D931AC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D4079F3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D9405B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F76D9F3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07CC49D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ABE71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8A4678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38E48A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8EA4B8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23DD3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F60CEB1" w14:textId="77777777" w:rsidR="00A45F6A" w:rsidRDefault="00A45F6A"/>
    <w:p w14:paraId="0FE622D0" w14:textId="77777777" w:rsidR="00A45F6A" w:rsidRDefault="00A45F6A">
      <w:r>
        <w:br w:type="page"/>
      </w:r>
    </w:p>
    <w:p w14:paraId="0AD2361F" w14:textId="77777777" w:rsidR="00AE656B" w:rsidRDefault="00AE656B"/>
    <w:p w14:paraId="3D72EB59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4375F0E3" w14:textId="77777777" w:rsidTr="00D1769B">
        <w:tc>
          <w:tcPr>
            <w:tcW w:w="9639" w:type="dxa"/>
            <w:gridSpan w:val="3"/>
            <w:shd w:val="clear" w:color="auto" w:fill="D60093"/>
          </w:tcPr>
          <w:p w14:paraId="7CBB95F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0B18C9C9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1EA7168C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F7A3AED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101DE17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4FB1E96D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754E8F7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747A7D0E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F335EDA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0CAB958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35513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0503D385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A1C7182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03B3F99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C03B357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16DC04CE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ED650A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EE137D6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12801DB" w14:textId="77777777" w:rsidR="00AE656B" w:rsidRDefault="00AE656B" w:rsidP="00AE656B">
            <w:pPr>
              <w:jc w:val="center"/>
            </w:pPr>
          </w:p>
        </w:tc>
      </w:tr>
      <w:tr w:rsidR="00AE656B" w:rsidRPr="00254DEA" w14:paraId="62EFD24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B108F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B0983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4CC0BDC" w14:textId="77777777" w:rsidR="00AE656B" w:rsidRDefault="00AE656B" w:rsidP="00AE656B">
            <w:pPr>
              <w:jc w:val="center"/>
            </w:pPr>
          </w:p>
        </w:tc>
      </w:tr>
      <w:tr w:rsidR="00AE656B" w:rsidRPr="00254DEA" w14:paraId="298D064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6217E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3CB2C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6A3EB78" w14:textId="77777777" w:rsidR="00AE656B" w:rsidRDefault="00AE656B" w:rsidP="00AE656B">
            <w:pPr>
              <w:jc w:val="center"/>
            </w:pPr>
          </w:p>
        </w:tc>
      </w:tr>
      <w:tr w:rsidR="00AE656B" w:rsidRPr="00254DEA" w14:paraId="170E8B05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236A7A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CADE6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2C1FCDC" w14:textId="77777777" w:rsidR="00AE656B" w:rsidRDefault="00AE656B" w:rsidP="00AE656B">
            <w:pPr>
              <w:jc w:val="center"/>
            </w:pPr>
          </w:p>
        </w:tc>
      </w:tr>
      <w:tr w:rsidR="00AE656B" w:rsidRPr="00254DEA" w14:paraId="4370C30C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F8057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F6D7C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4C20CC6" w14:textId="77777777" w:rsidR="00AE656B" w:rsidRDefault="00AE656B" w:rsidP="00AE656B">
            <w:pPr>
              <w:jc w:val="center"/>
            </w:pPr>
          </w:p>
        </w:tc>
      </w:tr>
      <w:tr w:rsidR="00AE656B" w:rsidRPr="00254DEA" w14:paraId="0FD9F63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7F7894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59AA6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0EA1950" w14:textId="77777777" w:rsidR="00AE656B" w:rsidRDefault="00AE656B" w:rsidP="00AE656B">
            <w:pPr>
              <w:jc w:val="center"/>
            </w:pPr>
          </w:p>
        </w:tc>
      </w:tr>
      <w:tr w:rsidR="00AE656B" w:rsidRPr="00254DEA" w14:paraId="6A3BF035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C87CB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66652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0438B17" w14:textId="77777777" w:rsidR="00AE656B" w:rsidRDefault="00AE656B" w:rsidP="00AE656B">
            <w:pPr>
              <w:jc w:val="center"/>
            </w:pPr>
          </w:p>
        </w:tc>
      </w:tr>
      <w:tr w:rsidR="00AE656B" w:rsidRPr="00254DEA" w14:paraId="66D23901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87B0F0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FC36F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DD671A2" w14:textId="77777777" w:rsidR="00AE656B" w:rsidRDefault="00AE656B" w:rsidP="00AE656B">
            <w:pPr>
              <w:jc w:val="center"/>
            </w:pPr>
          </w:p>
        </w:tc>
      </w:tr>
      <w:tr w:rsidR="00AE656B" w:rsidRPr="00254DEA" w14:paraId="31CCDBEC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29E1BD7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542D8F5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E0B6AC" w14:textId="77777777" w:rsidR="00AE656B" w:rsidRDefault="00AE656B" w:rsidP="00AE656B">
            <w:pPr>
              <w:jc w:val="center"/>
            </w:pPr>
          </w:p>
        </w:tc>
      </w:tr>
    </w:tbl>
    <w:p w14:paraId="1B1DB4E5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DB16598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9935F18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062206A1" w14:textId="77777777" w:rsidTr="00D1769B">
        <w:tc>
          <w:tcPr>
            <w:tcW w:w="9923" w:type="dxa"/>
            <w:shd w:val="clear" w:color="auto" w:fill="D60093"/>
          </w:tcPr>
          <w:p w14:paraId="25B4049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5A50B826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6265112C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BC7D695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65B56A9C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C801242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84938D5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C160876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44F82D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631C" wp14:editId="2900F108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EndPr/>
                            <w:sdtContent>
                              <w:p w14:paraId="7AEE182A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631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EndPr/>
                      <w:sdtContent>
                        <w:p w14:paraId="7AEE182A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95B4220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3D04C587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7B1AA847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8B69CA3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B7ACD" wp14:editId="3312DB79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EndPr/>
                            <w:sdtContent>
                              <w:p w14:paraId="04054AF2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B7ACD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EndPr/>
                      <w:sdtContent>
                        <w:p w14:paraId="04054AF2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A71FE" wp14:editId="75741096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4A9AAC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71FE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44A9AAC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0A3E1F9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4A20CF3E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67BB69CB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BD67CA5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0E788F00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212AA4C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11C0165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495BC653" w14:textId="77777777" w:rsidTr="00D1769B">
        <w:tc>
          <w:tcPr>
            <w:tcW w:w="9923" w:type="dxa"/>
            <w:shd w:val="clear" w:color="auto" w:fill="D60093"/>
          </w:tcPr>
          <w:p w14:paraId="0A6E6D17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482D002E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60D4361E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5599D5F5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16CB20B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41F6EE7E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9282ED8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092D8D70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9B1E868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61103B45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3397C93F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1B2E8BC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BEA78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1738FD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B492E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9B3073E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6102B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F2AC99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29B5A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6B5614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84A4D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95E988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614346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A8B5DC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0EC43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FAA5F0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98B026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C01703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60C2C05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E39E05D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D614474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678BC292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5B769E34" w14:textId="77777777" w:rsidTr="008D15ED">
        <w:tc>
          <w:tcPr>
            <w:tcW w:w="10349" w:type="dxa"/>
            <w:shd w:val="clear" w:color="auto" w:fill="D60093"/>
          </w:tcPr>
          <w:p w14:paraId="77B45039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4B4645E0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70A028B3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55139A19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61F37D1D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6C0BA5BE" w14:textId="77777777" w:rsidR="00EA5C9A" w:rsidRDefault="00EA5C9A" w:rsidP="002763B5">
      <w:pPr>
        <w:jc w:val="both"/>
      </w:pPr>
    </w:p>
    <w:sectPr w:rsidR="00EA5C9A" w:rsidSect="00E268EB">
      <w:headerReference w:type="default" r:id="rId15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F508C" w14:textId="77777777" w:rsidR="00986BF3" w:rsidRDefault="00986BF3" w:rsidP="008F213D">
      <w:pPr>
        <w:spacing w:after="0" w:line="240" w:lineRule="auto"/>
      </w:pPr>
      <w:r>
        <w:separator/>
      </w:r>
    </w:p>
  </w:endnote>
  <w:endnote w:type="continuationSeparator" w:id="0">
    <w:p w14:paraId="55FF9E22" w14:textId="77777777" w:rsidR="00986BF3" w:rsidRDefault="00986BF3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61D64" w14:textId="77777777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46A5DD58" wp14:editId="6429610B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2F9B10D0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A5DD5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2F9B10D0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1AD24DC9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0E01" w14:textId="77777777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27CC84D" wp14:editId="281CFBA1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4E0026BF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CC84D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4E0026BF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2DEB0066" w14:textId="77777777" w:rsidR="00B24589" w:rsidRDefault="00B2458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DF49E" w14:textId="77777777" w:rsidR="0073430F" w:rsidRDefault="007343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AF11E" w14:textId="77777777" w:rsidR="00986BF3" w:rsidRDefault="00986BF3" w:rsidP="008F213D">
      <w:pPr>
        <w:spacing w:after="0" w:line="240" w:lineRule="auto"/>
      </w:pPr>
      <w:r>
        <w:separator/>
      </w:r>
    </w:p>
  </w:footnote>
  <w:footnote w:type="continuationSeparator" w:id="0">
    <w:p w14:paraId="28B38808" w14:textId="77777777" w:rsidR="00986BF3" w:rsidRDefault="00986BF3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3A7C27D8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F42AD47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BFE74E7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BD7A25A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5C7AD21F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8115871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3FD76BF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6EDBDEC1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DC12EC4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3E3E8FCB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672BE393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19C67E75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6EEE123D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11F2C4D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3D9B37BE" w14:textId="77777777" w:rsidTr="00FE6375">
      <w:trPr>
        <w:trHeight w:val="283"/>
      </w:trPr>
      <w:tc>
        <w:tcPr>
          <w:tcW w:w="1952" w:type="dxa"/>
          <w:vMerge w:val="restart"/>
        </w:tcPr>
        <w:p w14:paraId="44ECE294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1B774D10" wp14:editId="4AD41E93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EBD30C7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B051EC1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E79B180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38D71E35" w14:textId="77777777" w:rsidTr="0037407A">
      <w:trPr>
        <w:trHeight w:val="607"/>
      </w:trPr>
      <w:tc>
        <w:tcPr>
          <w:tcW w:w="1952" w:type="dxa"/>
          <w:vMerge/>
        </w:tcPr>
        <w:p w14:paraId="06B64F5D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1B0F6660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268390BC" w14:textId="77777777" w:rsidTr="0037407A">
      <w:trPr>
        <w:trHeight w:val="57"/>
      </w:trPr>
      <w:tc>
        <w:tcPr>
          <w:tcW w:w="1952" w:type="dxa"/>
          <w:vMerge/>
        </w:tcPr>
        <w:p w14:paraId="2FAEACF9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5B2E9E81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6F8CF59A" w14:textId="77777777" w:rsidTr="00D4517B">
      <w:trPr>
        <w:trHeight w:val="680"/>
      </w:trPr>
      <w:tc>
        <w:tcPr>
          <w:tcW w:w="1952" w:type="dxa"/>
          <w:vMerge/>
        </w:tcPr>
        <w:p w14:paraId="205435EB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59A545FF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47B285F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73C88B17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71EDDEE8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DB705B7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4162FF31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DE4E01B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076357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D8D71D3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62F75" w14:textId="77777777" w:rsidR="0073430F" w:rsidRDefault="0073430F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0367A560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D8F0185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23A1F9C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DB8AC5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5445AEB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A400674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1EC5EDED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6A60CDD9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A456CC0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66728E73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4469B87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26D5DE2F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5B972B5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3CFC5FE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297527">
    <w:abstractNumId w:val="4"/>
  </w:num>
  <w:num w:numId="2" w16cid:durableId="2131509039">
    <w:abstractNumId w:val="1"/>
  </w:num>
  <w:num w:numId="3" w16cid:durableId="1884514674">
    <w:abstractNumId w:val="0"/>
  </w:num>
  <w:num w:numId="4" w16cid:durableId="1011835874">
    <w:abstractNumId w:val="6"/>
  </w:num>
  <w:num w:numId="5" w16cid:durableId="2051684271">
    <w:abstractNumId w:val="2"/>
  </w:num>
  <w:num w:numId="6" w16cid:durableId="768963345">
    <w:abstractNumId w:val="5"/>
  </w:num>
  <w:num w:numId="7" w16cid:durableId="1916354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1196D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4156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97E71"/>
    <w:rsid w:val="006A0EB9"/>
    <w:rsid w:val="006B7CE5"/>
    <w:rsid w:val="006C2A64"/>
    <w:rsid w:val="006D087D"/>
    <w:rsid w:val="006F22BE"/>
    <w:rsid w:val="00717363"/>
    <w:rsid w:val="00730629"/>
    <w:rsid w:val="0073430F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0E83"/>
    <w:rsid w:val="00923DDE"/>
    <w:rsid w:val="00926271"/>
    <w:rsid w:val="009371D1"/>
    <w:rsid w:val="00944192"/>
    <w:rsid w:val="00961B94"/>
    <w:rsid w:val="00986BF3"/>
    <w:rsid w:val="00987D49"/>
    <w:rsid w:val="00996ADD"/>
    <w:rsid w:val="009A1081"/>
    <w:rsid w:val="009B0318"/>
    <w:rsid w:val="009B04AA"/>
    <w:rsid w:val="009B7EB7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5452D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0CB3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D23AD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7820DF"/>
  <w15:docId w15:val="{FB01DACD-0515-4E96-8D5A-D500DDDB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travail-emploi.gouv.fr/titres-professionne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8BB427A63DC4D90BF3AA3CAA4ED0C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D94E51-DCDE-4176-B00F-FC06079BD74B}"/>
      </w:docPartPr>
      <w:docPartBody>
        <w:p w:rsidR="00000000" w:rsidRDefault="003E257F" w:rsidP="003E257F">
          <w:pPr>
            <w:pStyle w:val="C8BB427A63DC4D90BF3AA3CAA4ED0CC7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54DC0FF3FE874D5E87135E6BAD63DF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02F43F-40D2-40D0-A1AB-8EC0E314521A}"/>
      </w:docPartPr>
      <w:docPartBody>
        <w:p w:rsidR="00000000" w:rsidRDefault="003E257F" w:rsidP="003E257F">
          <w:pPr>
            <w:pStyle w:val="54DC0FF3FE874D5E87135E6BAD63DF54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3E257F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0A4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257F"/>
    <w:rPr>
      <w:color w:val="808080"/>
    </w:rPr>
  </w:style>
  <w:style w:type="paragraph" w:customStyle="1" w:styleId="C8BB427A63DC4D90BF3AA3CAA4ED0CC7">
    <w:name w:val="C8BB427A63DC4D90BF3AA3CAA4ED0CC7"/>
    <w:rsid w:val="003E257F"/>
    <w:pPr>
      <w:spacing w:after="160" w:line="259" w:lineRule="auto"/>
    </w:pPr>
  </w:style>
  <w:style w:type="paragraph" w:customStyle="1" w:styleId="54DC0FF3FE874D5E87135E6BAD63DF54">
    <w:name w:val="54DC0FF3FE874D5E87135E6BAD63DF54"/>
    <w:rsid w:val="003E257F"/>
    <w:pPr>
      <w:spacing w:after="160" w:line="259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981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Romatet Mathieu</cp:lastModifiedBy>
  <cp:revision>6</cp:revision>
  <cp:lastPrinted>2017-02-22T11:00:00Z</cp:lastPrinted>
  <dcterms:created xsi:type="dcterms:W3CDTF">2017-09-11T08:41:00Z</dcterms:created>
  <dcterms:modified xsi:type="dcterms:W3CDTF">2022-05-23T13:55:00Z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2022-05-23T12:40:26Z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9a34bd8a-b7e3-4eaa-b339-33f55b2d01e7</vt:lpwstr>
  </property>
  <property fmtid="{D5CDD505-2E9C-101B-9397-08002B2CF9AE}" pid="8" name="MSIP_Label_6c04a875-6eb2-484b-a14b-e2519851b720_ContentBits">
    <vt:lpwstr>0</vt:lpwstr>
  </property>
</Properties>
</file>