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hint="default" w:ascii="Calibri" w:hAnsi="Calibri" w:eastAsia="Times New Roman" w:cs="Calibri"/>
          <w:sz w:val="36"/>
          <w:szCs w:val="36"/>
        </w:rPr>
      </w:pPr>
      <w:r>
        <w:rPr>
          <w:rFonts w:hint="default" w:ascii="Calibri" w:hAnsi="Calibri" w:eastAsia="Times New Roman" w:cs="Calibri"/>
          <w:sz w:val="36"/>
          <w:szCs w:val="36"/>
          <w:rtl w:val="0"/>
        </w:rPr>
        <w:t xml:space="preserve">Министерство науки и высшего образования 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36"/>
          <w:szCs w:val="36"/>
        </w:rPr>
      </w:pPr>
      <w:r>
        <w:rPr>
          <w:rFonts w:hint="default" w:ascii="Calibri" w:hAnsi="Calibri" w:eastAsia="Times New Roman" w:cs="Calibri"/>
          <w:sz w:val="36"/>
          <w:szCs w:val="36"/>
          <w:rtl w:val="0"/>
        </w:rPr>
        <w:t>Российской Федерации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32"/>
          <w:szCs w:val="32"/>
          <w:rtl w:val="0"/>
        </w:rPr>
        <w:t xml:space="preserve">     </w:t>
      </w:r>
      <w:r>
        <w:rPr>
          <w:rFonts w:hint="default" w:ascii="Calibri" w:hAnsi="Calibri" w:eastAsia="Times New Roman" w:cs="Calibri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>учреждение высшего образования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sz w:val="24"/>
          <w:szCs w:val="24"/>
          <w:rtl w:val="0"/>
        </w:rPr>
        <w:t>«НОВОСИБИРСКИЙ ГОСУДАРСТВЕННЫЙ ТЕХНИЧЕСКИЙ УНИВЕРСИТЕТ»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>Кафедра Теоретической и Прикладной Информатики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Times New Roman" w:cs="Calibri"/>
          <w:sz w:val="28"/>
          <w:szCs w:val="28"/>
        </w:rPr>
      </w:pP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  <w:lang w:val="ru-RU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  <w:lang w:val="ru-RU"/>
        </w:rPr>
        <w:t>Лабораторная</w:t>
      </w:r>
      <w:r>
        <w:rPr>
          <w:rFonts w:hint="default" w:ascii="Calibri" w:hAnsi="Calibri" w:eastAsia="Times New Roman" w:cs="Calibri"/>
          <w:sz w:val="28"/>
          <w:szCs w:val="28"/>
          <w:rtl w:val="0"/>
          <w:lang w:val="ru-RU"/>
        </w:rPr>
        <w:t xml:space="preserve"> работа</w:t>
      </w:r>
      <w:r>
        <w:rPr>
          <w:rFonts w:hint="default" w:ascii="Calibri" w:hAnsi="Calibri" w:eastAsia="Times New Roman" w:cs="Calibri"/>
          <w:sz w:val="28"/>
          <w:szCs w:val="28"/>
          <w:rtl w:val="0"/>
        </w:rPr>
        <w:t xml:space="preserve"> №</w:t>
      </w:r>
      <w:r>
        <w:rPr>
          <w:rFonts w:hint="default" w:ascii="Calibri" w:hAnsi="Calibri" w:eastAsia="Times New Roman" w:cs="Calibri"/>
          <w:sz w:val="28"/>
          <w:szCs w:val="28"/>
          <w:rtl w:val="0"/>
          <w:lang w:val="ru-RU"/>
        </w:rPr>
        <w:t>2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6"/>
          <w:szCs w:val="26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 xml:space="preserve"> по предмету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b/>
          <w:sz w:val="26"/>
          <w:szCs w:val="26"/>
        </w:rPr>
      </w:pPr>
      <w:r>
        <w:rPr>
          <w:rFonts w:hint="default" w:ascii="Calibri" w:hAnsi="Calibri" w:eastAsia="Times New Roman" w:cs="Calibri"/>
          <w:sz w:val="26"/>
          <w:szCs w:val="26"/>
          <w:rtl w:val="0"/>
        </w:rPr>
        <w:t>«</w:t>
      </w:r>
      <w:r>
        <w:rPr>
          <w:rFonts w:hint="default" w:ascii="Calibri" w:hAnsi="Calibri" w:eastAsia="Times New Roman" w:cs="Calibri"/>
          <w:b/>
          <w:sz w:val="26"/>
          <w:szCs w:val="26"/>
          <w:rtl w:val="0"/>
        </w:rPr>
        <w:t>Основы web-программирования</w:t>
      </w:r>
      <w:r>
        <w:rPr>
          <w:rFonts w:hint="default" w:ascii="Calibri" w:hAnsi="Calibri" w:eastAsia="Times New Roman" w:cs="Calibri"/>
          <w:b/>
          <w:sz w:val="26"/>
          <w:szCs w:val="26"/>
          <w:rtl w:val="0"/>
        </w:rPr>
        <w:t>»</w:t>
      </w:r>
    </w:p>
    <w:p>
      <w:pPr>
        <w:spacing w:after="160" w:line="259" w:lineRule="auto"/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160" w:line="259" w:lineRule="auto"/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160" w:line="259" w:lineRule="auto"/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160" w:line="259" w:lineRule="auto"/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160" w:line="259" w:lineRule="auto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 xml:space="preserve">Факультет: прикладной математики и информатики </w:t>
      </w:r>
    </w:p>
    <w:p>
      <w:pPr>
        <w:spacing w:after="160" w:line="259" w:lineRule="auto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>Группа: ПМИ-12</w:t>
      </w:r>
    </w:p>
    <w:p>
      <w:pPr>
        <w:spacing w:after="160" w:line="259" w:lineRule="auto"/>
        <w:rPr>
          <w:rFonts w:hint="default" w:ascii="Calibri" w:hAnsi="Calibri" w:eastAsia="Times New Roman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>Студент: Насонов М.М.</w:t>
      </w: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 xml:space="preserve">Преподаватели: </w:t>
      </w:r>
      <w:r>
        <w:rPr>
          <w:rFonts w:hint="default" w:ascii="Calibri" w:hAnsi="Calibri" w:eastAsia="Times New Roman" w:cs="Calibri"/>
          <w:sz w:val="28"/>
          <w:szCs w:val="28"/>
          <w:rtl w:val="0"/>
        </w:rPr>
        <w:t>Цыгулин А. А.</w:t>
      </w: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  <w:lang w:val="ru-RU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rPr>
          <w:rFonts w:hint="default" w:ascii="Calibri" w:hAnsi="Calibri" w:eastAsia="Calibri" w:cs="Calibri"/>
          <w:sz w:val="28"/>
          <w:szCs w:val="28"/>
        </w:rPr>
      </w:pP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sz w:val="28"/>
          <w:szCs w:val="28"/>
          <w:rtl w:val="0"/>
          <w:lang w:val="ru-RU"/>
        </w:rPr>
      </w:pPr>
      <w:r>
        <w:rPr>
          <w:rFonts w:hint="default" w:ascii="Calibri" w:hAnsi="Calibri" w:eastAsia="Times New Roman" w:cs="Calibri"/>
          <w:sz w:val="28"/>
          <w:szCs w:val="28"/>
          <w:rtl w:val="0"/>
        </w:rPr>
        <w:t>Новосибирск, 202</w:t>
      </w:r>
      <w:r>
        <w:rPr>
          <w:rFonts w:hint="default" w:ascii="Calibri" w:hAnsi="Calibri" w:eastAsia="Times New Roman" w:cs="Calibri"/>
          <w:sz w:val="28"/>
          <w:szCs w:val="28"/>
          <w:rtl w:val="0"/>
          <w:lang w:val="ru-RU"/>
        </w:rPr>
        <w:t>4</w:t>
      </w:r>
    </w:p>
    <w:p>
      <w:pPr>
        <w:spacing w:after="160" w:line="259" w:lineRule="auto"/>
        <w:jc w:val="center"/>
        <w:rPr>
          <w:rFonts w:hint="default" w:ascii="Calibri" w:hAnsi="Calibri" w:eastAsia="Times New Roman" w:cs="Calibri"/>
          <w:b/>
          <w:sz w:val="28"/>
          <w:szCs w:val="28"/>
          <w:lang w:val="ru-RU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val="ru-RU"/>
        </w:rPr>
        <w:t>Задача</w:t>
      </w:r>
    </w:p>
    <w:p>
      <w:pPr>
        <w:spacing w:before="240" w:after="240" w:line="259" w:lineRule="auto"/>
        <w:jc w:val="both"/>
        <w:rPr>
          <w:rFonts w:hint="default" w:ascii="Calibri" w:hAnsi="Calibri" w:eastAsia="Times New Roman" w:cs="Calibri"/>
          <w:sz w:val="28"/>
          <w:szCs w:val="28"/>
          <w:lang w:val="ru-RU"/>
        </w:rPr>
      </w:pPr>
      <w:r>
        <w:rPr>
          <w:rFonts w:hint="default" w:ascii="Calibri" w:hAnsi="Calibri" w:eastAsia="Times New Roman" w:cs="Calibri"/>
          <w:sz w:val="28"/>
          <w:szCs w:val="28"/>
          <w:lang w:val="ru-RU"/>
        </w:rPr>
        <w:t>Создать комплекс контейнеров (Docker Compose) и разместить их в репозитории  Dockerhub (https://hub.docker.com/)</w:t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</w:p>
    <w:p>
      <w:pPr>
        <w:spacing w:before="240" w:after="240" w:line="259" w:lineRule="auto"/>
        <w:jc w:val="both"/>
        <w:rPr>
          <w:rFonts w:hint="default" w:ascii="Calibri" w:hAnsi="Calibri" w:eastAsia="Times New Roman" w:cs="Calibri"/>
          <w:sz w:val="28"/>
          <w:szCs w:val="28"/>
          <w:lang w:val="ru-RU"/>
        </w:rPr>
      </w:pPr>
      <w:r>
        <w:rPr>
          <w:rFonts w:hint="default" w:ascii="Calibri" w:hAnsi="Calibri" w:eastAsia="Times New Roman" w:cs="Calibri"/>
          <w:sz w:val="28"/>
          <w:szCs w:val="28"/>
          <w:lang w:val="ru-RU"/>
        </w:rPr>
        <w:t xml:space="preserve">При загрузке комплекса должен запуститься сервер предоставляющий доступ к страничке "о себе с комментариями" при этом комментарии должны сохраняться между запусками </w:t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  <w:r>
        <w:rPr>
          <w:rFonts w:hint="default" w:ascii="Calibri" w:hAnsi="Calibri" w:eastAsia="Times New Roman" w:cs="Calibri"/>
          <w:sz w:val="28"/>
          <w:szCs w:val="28"/>
          <w:lang w:val="ru-RU"/>
        </w:rPr>
        <w:tab/>
      </w:r>
    </w:p>
    <w:p>
      <w:pPr>
        <w:spacing w:before="240" w:after="240" w:line="259" w:lineRule="auto"/>
        <w:jc w:val="center"/>
        <w:rPr>
          <w:rFonts w:hint="default" w:ascii="Calibri" w:hAnsi="Calibri" w:eastAsia="Times New Roman" w:cs="Calibri"/>
          <w:b/>
          <w:sz w:val="28"/>
          <w:szCs w:val="28"/>
          <w:lang w:val="ru-RU"/>
        </w:rPr>
      </w:pPr>
      <w:r>
        <w:rPr>
          <w:rFonts w:hint="default" w:ascii="Calibri" w:hAnsi="Calibri" w:eastAsia="Times New Roman" w:cs="Calibri"/>
          <w:b/>
          <w:sz w:val="28"/>
          <w:szCs w:val="28"/>
          <w:lang w:val="ru-RU"/>
        </w:rPr>
        <w:t>Решение</w:t>
      </w:r>
    </w:p>
    <w:p>
      <w:pPr>
        <w:spacing w:before="240" w:after="240" w:line="259" w:lineRule="auto"/>
        <w:jc w:val="both"/>
        <w:rPr>
          <w:rFonts w:hint="default" w:ascii="Calibri" w:hAnsi="Calibri" w:eastAsia="Cambria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Cambria" w:cs="Calibri"/>
          <w:b w:val="0"/>
          <w:bCs w:val="0"/>
          <w:sz w:val="28"/>
          <w:szCs w:val="28"/>
          <w:lang w:val="ru-RU"/>
        </w:rPr>
        <w:t>Напишем</w:t>
      </w:r>
      <w:r>
        <w:rPr>
          <w:rFonts w:hint="default" w:ascii="Calibri" w:hAnsi="Calibri" w:eastAsia="Cambria" w:cs="Calibri"/>
          <w:b w:val="0"/>
          <w:bCs w:val="0"/>
          <w:sz w:val="28"/>
          <w:szCs w:val="28"/>
        </w:rPr>
        <w:t xml:space="preserve"> Dockerfile</w:t>
      </w:r>
      <w:r>
        <w:rPr>
          <w:rFonts w:hint="default" w:ascii="Calibri" w:hAnsi="Calibri" w:eastAsia="Cambria" w:cs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Cambria" w:cs="Calibri"/>
          <w:b w:val="0"/>
          <w:bCs w:val="0"/>
          <w:sz w:val="28"/>
          <w:szCs w:val="28"/>
          <w:lang w:val="ru-RU"/>
        </w:rPr>
        <w:t>в нашем проекте:</w:t>
      </w:r>
    </w:p>
    <w:p>
      <w:pPr>
        <w:pStyle w:val="16"/>
        <w:numPr>
          <w:ilvl w:val="0"/>
          <w:numId w:val="0"/>
        </w:numPr>
        <w:rPr>
          <w:rFonts w:hint="default" w:ascii="Calibri" w:hAnsi="Calibri" w:eastAsia="Cambria" w:cs="Calibri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WORKDIR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/app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COPY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package*.json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./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RUN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npm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install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COPY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EXPOSE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F08C4"/>
          <w:kern w:val="0"/>
          <w:sz w:val="28"/>
          <w:szCs w:val="28"/>
          <w:shd w:val="clear" w:fill="FFFFFF"/>
          <w:lang w:val="en-US" w:eastAsia="zh-CN" w:bidi="ar"/>
        </w:rPr>
        <w:t>CMD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npm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run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start</w:t>
      </w: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 xml:space="preserve">Напишем файл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docker-compose.yml,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 xml:space="preserve">в котором будут создаваться два контейнера: наше приложение и база данных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postgresql:</w:t>
      </w: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version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3.8</w:t>
      </w:r>
      <w:r>
        <w:rPr>
          <w:rFonts w:hint="default" w:ascii="Calibri" w:hAnsi="Calibri" w:eastAsia="Consolas" w:cs="Calibri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services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maxidogg/about_me_comments:latest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build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./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ports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3000:3000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depends_on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postgres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postgres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image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postgres:latest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ports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5432:5432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environment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POSTGRES_USER=postgres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POSTGRES_PASSWORD=123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-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POSTGRES_DB=labweb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8"/>
          <w:szCs w:val="28"/>
          <w:shd w:val="clear" w:fill="FFFFFF"/>
          <w:lang w:val="en-US" w:eastAsia="zh-CN" w:bidi="ar"/>
        </w:rPr>
        <w:t>restart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always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95"/>
        <w:jc w:val="left"/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Соберем контейнеры с помощью команды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docker compose build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733415" cy="2187575"/>
            <wp:effectExtent l="0" t="0" r="1206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t xml:space="preserve">Запустим контейнеры командой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docker compose up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715000" cy="2524125"/>
            <wp:effectExtent l="0" t="0" r="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t xml:space="preserve">Теперь по адресу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instrText xml:space="preserve"> HYPERLINK "http://localhost:3000/" </w:instrTex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fldChar w:fldCharType="separate"/>
      </w:r>
      <w:r>
        <w:rPr>
          <w:rStyle w:val="10"/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t>http://localhost:3000/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 w:eastAsia="zh-CN"/>
        </w:rPr>
        <w:t>открывается наша страница: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715000" cy="2891790"/>
            <wp:effectExtent l="0" t="0" r="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Залогинимся в системе: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591175" cy="942975"/>
            <wp:effectExtent l="0" t="0" r="190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Отправим образ приложения (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postgres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игнорируется) в удаленный репозиторий командой «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docker-compose push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731510" cy="1447165"/>
            <wp:effectExtent l="0" t="0" r="1397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pStyle w:val="16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Теперь на Docker Hub появился репозиторий с образом контейнера.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drawing>
          <wp:inline distT="0" distB="0" distL="114300" distR="114300">
            <wp:extent cx="5731510" cy="2235200"/>
            <wp:effectExtent l="0" t="0" r="13970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62632F"/>
    <w:rsid w:val="09F1548C"/>
    <w:rsid w:val="0B215366"/>
    <w:rsid w:val="182B350C"/>
    <w:rsid w:val="18862FE3"/>
    <w:rsid w:val="26C11971"/>
    <w:rsid w:val="26E81C41"/>
    <w:rsid w:val="2C3E31F7"/>
    <w:rsid w:val="2E6A03E4"/>
    <w:rsid w:val="38A52C3E"/>
    <w:rsid w:val="48D25E96"/>
    <w:rsid w:val="536529C3"/>
    <w:rsid w:val="551C2EB1"/>
    <w:rsid w:val="726D2D1B"/>
    <w:rsid w:val="72806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5">
    <w:name w:val="Table Normal"/>
    <w:qFormat/>
    <w:uiPriority w:val="0"/>
  </w:style>
  <w:style w:type="paragraph" w:customStyle="1" w:styleId="16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2023-11-01T01:23:00Z</dcterms:created>
  <dc:creator>maksn</dc:creator>
  <cp:lastModifiedBy>MaXIDoGG</cp:lastModifiedBy>
  <dcterms:modified xsi:type="dcterms:W3CDTF">2024-05-27T12:23:28Z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5375ECA49BB442EFBFDB5E846B7BC087_13</vt:lpwstr>
  </property>
</Properties>
</file>