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91BC" w14:textId="047F6EBC" w:rsidR="00CB5A2A" w:rsidRDefault="00CB5A2A" w:rsidP="00A04194">
      <w:pPr>
        <w:jc w:val="left"/>
        <w:rPr>
          <w:b/>
          <w:bCs/>
        </w:rPr>
      </w:pPr>
      <w:r>
        <w:t>We first tried a</w:t>
      </w:r>
      <w:r w:rsidRPr="00CB5A2A">
        <w:t xml:space="preserve"> two-channel 1D </w:t>
      </w:r>
      <w:proofErr w:type="spellStart"/>
      <w:r w:rsidRPr="00CB5A2A">
        <w:t>ResNet</w:t>
      </w:r>
      <w:proofErr w:type="spellEnd"/>
      <w:r>
        <w:t>, with the following architecture:</w:t>
      </w:r>
    </w:p>
    <w:p w14:paraId="74AEEAD2" w14:textId="5862FC27" w:rsidR="00A04194" w:rsidRPr="00A04194" w:rsidRDefault="00A04194" w:rsidP="00A04194">
      <w:pPr>
        <w:pStyle w:val="ListParagraph"/>
        <w:numPr>
          <w:ilvl w:val="0"/>
          <w:numId w:val="36"/>
        </w:numPr>
        <w:jc w:val="left"/>
      </w:pPr>
      <w:r>
        <w:t>Linearly imputed missing data.</w:t>
      </w:r>
    </w:p>
    <w:p w14:paraId="4EFD8812" w14:textId="07C3916E" w:rsidR="00CB5A2A" w:rsidRPr="00CB5A2A" w:rsidRDefault="00CB5A2A" w:rsidP="00A04194">
      <w:pPr>
        <w:pStyle w:val="ListParagraph"/>
        <w:numPr>
          <w:ilvl w:val="0"/>
          <w:numId w:val="36"/>
        </w:numPr>
        <w:jc w:val="left"/>
      </w:pPr>
      <w:r w:rsidRPr="00CB5A2A">
        <w:rPr>
          <w:b/>
          <w:bCs/>
        </w:rPr>
        <w:t>Cross-correlation branch</w:t>
      </w:r>
      <w:r w:rsidRPr="00CB5A2A">
        <w:t> </w:t>
      </w:r>
      <w:r w:rsidR="00A04194">
        <w:t>-</w:t>
      </w:r>
      <w:r w:rsidRPr="00CB5A2A">
        <w:t xml:space="preserve"> fixed lag features between channels (±50 samples)</w:t>
      </w:r>
      <w:r>
        <w:t>,</w:t>
      </w:r>
      <w:r w:rsidRPr="00CB5A2A">
        <w:t xml:space="preserve"> small MLP</w:t>
      </w:r>
      <w:r>
        <w:t>,</w:t>
      </w:r>
      <w:r w:rsidRPr="00CB5A2A">
        <w:t xml:space="preserve"> 64-d embedding.</w:t>
      </w:r>
      <w:r>
        <w:t xml:space="preserve"> To</w:t>
      </w:r>
      <w:r w:rsidRPr="00CB5A2A">
        <w:t> explicitly encode inter-channel timing (phase / transit) in a simple, interpretable way and feed it straight into the decision head.</w:t>
      </w:r>
    </w:p>
    <w:p w14:paraId="6F59E83D" w14:textId="05D54D55" w:rsidR="00CB5A2A" w:rsidRPr="00CB5A2A" w:rsidRDefault="00CB5A2A" w:rsidP="00A04194">
      <w:pPr>
        <w:pStyle w:val="ListParagraph"/>
        <w:numPr>
          <w:ilvl w:val="0"/>
          <w:numId w:val="36"/>
        </w:numPr>
        <w:jc w:val="left"/>
      </w:pPr>
      <w:r w:rsidRPr="00CB5A2A">
        <w:rPr>
          <w:b/>
          <w:bCs/>
        </w:rPr>
        <w:t>Inception block</w:t>
      </w:r>
      <w:r w:rsidRPr="00CB5A2A">
        <w:t> </w:t>
      </w:r>
      <w:r w:rsidR="00A04194">
        <w:t>-</w:t>
      </w:r>
      <w:r w:rsidRPr="00CB5A2A">
        <w:t xml:space="preserve"> multi-scale 1D </w:t>
      </w:r>
      <w:proofErr w:type="spellStart"/>
      <w:r w:rsidRPr="00CB5A2A">
        <w:t>convs</w:t>
      </w:r>
      <w:proofErr w:type="spellEnd"/>
      <w:r w:rsidRPr="00CB5A2A">
        <w:t xml:space="preserve"> (kernels 1/3/5/7) on 2 </w:t>
      </w:r>
      <w:r>
        <w:t>into</w:t>
      </w:r>
      <w:r w:rsidRPr="00CB5A2A">
        <w:t xml:space="preserve"> 64 channels.</w:t>
      </w:r>
    </w:p>
    <w:p w14:paraId="672F53DC" w14:textId="3C2ACFA5" w:rsidR="00CB5A2A" w:rsidRPr="00CB5A2A" w:rsidRDefault="00CB5A2A" w:rsidP="00A04194">
      <w:pPr>
        <w:pStyle w:val="ListParagraph"/>
        <w:numPr>
          <w:ilvl w:val="0"/>
          <w:numId w:val="36"/>
        </w:numPr>
        <w:jc w:val="left"/>
      </w:pPr>
      <w:r w:rsidRPr="00CB5A2A">
        <w:rPr>
          <w:b/>
          <w:bCs/>
        </w:rPr>
        <w:t xml:space="preserve">Three </w:t>
      </w:r>
      <w:proofErr w:type="spellStart"/>
      <w:r w:rsidRPr="00CB5A2A">
        <w:rPr>
          <w:b/>
          <w:bCs/>
        </w:rPr>
        <w:t>ResNet</w:t>
      </w:r>
      <w:proofErr w:type="spellEnd"/>
      <w:r w:rsidRPr="00CB5A2A">
        <w:rPr>
          <w:b/>
          <w:bCs/>
        </w:rPr>
        <w:t xml:space="preserve"> stages</w:t>
      </w:r>
      <w:r w:rsidRPr="00CB5A2A">
        <w:t> </w:t>
      </w:r>
      <w:r w:rsidR="00A04194">
        <w:t>-</w:t>
      </w:r>
      <w:r w:rsidRPr="00CB5A2A">
        <w:t xml:space="preserve"> residual Conv-BN-ReLU blocks (mostly stride 1 early; later stride</w:t>
      </w:r>
      <w:r>
        <w:t xml:space="preserve"> </w:t>
      </w:r>
      <w:r w:rsidRPr="00CB5A2A">
        <w:t xml:space="preserve">2 + dilation for wider receptive field; 64 </w:t>
      </w:r>
      <w:r>
        <w:t>into</w:t>
      </w:r>
      <w:r w:rsidRPr="00CB5A2A">
        <w:t xml:space="preserve"> 128 </w:t>
      </w:r>
      <w:r>
        <w:t>into</w:t>
      </w:r>
      <w:r w:rsidRPr="00CB5A2A">
        <w:t xml:space="preserve"> 256 channels).</w:t>
      </w:r>
    </w:p>
    <w:p w14:paraId="1DB107C0" w14:textId="52D3D231" w:rsidR="00CB5A2A" w:rsidRDefault="00CB5A2A" w:rsidP="00A04194">
      <w:pPr>
        <w:pStyle w:val="ListParagraph"/>
        <w:numPr>
          <w:ilvl w:val="0"/>
          <w:numId w:val="36"/>
        </w:numPr>
        <w:jc w:val="left"/>
      </w:pPr>
      <w:r w:rsidRPr="00CB5A2A">
        <w:rPr>
          <w:b/>
          <w:bCs/>
        </w:rPr>
        <w:t>Self-attention</w:t>
      </w:r>
      <w:r w:rsidRPr="00CB5A2A">
        <w:t> </w:t>
      </w:r>
      <w:r w:rsidR="00A04194">
        <w:t>-</w:t>
      </w:r>
      <w:r w:rsidRPr="00CB5A2A">
        <w:t xml:space="preserve"> 4-head attention over the shortened time axis (256-d).</w:t>
      </w:r>
    </w:p>
    <w:p w14:paraId="5017AD19" w14:textId="28A3A863" w:rsidR="00CB5A2A" w:rsidRPr="00CB5A2A" w:rsidRDefault="00CB5A2A" w:rsidP="00A04194">
      <w:pPr>
        <w:pStyle w:val="ListParagraph"/>
        <w:numPr>
          <w:ilvl w:val="0"/>
          <w:numId w:val="36"/>
        </w:numPr>
        <w:jc w:val="left"/>
      </w:pPr>
      <w:r w:rsidRPr="00CB5A2A">
        <w:rPr>
          <w:b/>
          <w:bCs/>
        </w:rPr>
        <w:t>Global average pooling</w:t>
      </w:r>
      <w:r w:rsidRPr="00CB5A2A">
        <w:t> 256-d vector.</w:t>
      </w:r>
    </w:p>
    <w:p w14:paraId="01AFEB48" w14:textId="6E6B865F" w:rsidR="00CB5A2A" w:rsidRPr="00A04194" w:rsidRDefault="00CB5A2A" w:rsidP="00A04194">
      <w:pPr>
        <w:pStyle w:val="ListParagraph"/>
        <w:numPr>
          <w:ilvl w:val="0"/>
          <w:numId w:val="36"/>
        </w:numPr>
        <w:jc w:val="left"/>
      </w:pPr>
      <w:r w:rsidRPr="00A04194">
        <w:rPr>
          <w:b/>
          <w:bCs/>
        </w:rPr>
        <w:t>Output</w:t>
      </w:r>
      <w:r>
        <w:t xml:space="preserve"> - </w:t>
      </w:r>
      <w:r w:rsidRPr="00A04194">
        <w:t>5-threshold ordinal</w:t>
      </w:r>
      <w:r w:rsidR="00A04194">
        <w:t xml:space="preserve">. </w:t>
      </w:r>
      <w:r w:rsidR="00A04194" w:rsidRPr="00A04194">
        <w:t>5 logits (not 6). Each gets sigmoid → probability “yes” for that threshold.</w:t>
      </w:r>
    </w:p>
    <w:p w14:paraId="2D7A2B2D" w14:textId="77777777" w:rsidR="005A0963" w:rsidRDefault="00A04194" w:rsidP="005A0963">
      <w:pPr>
        <w:jc w:val="left"/>
      </w:pPr>
      <w:r>
        <w:br/>
        <w:t>We also tried classical filtering approaches for preprocessing physiological waveforms, creating filtered waveforms, and artificial features.</w:t>
      </w:r>
      <w:r>
        <w:br/>
      </w:r>
    </w:p>
    <w:p w14:paraId="2698CAB6" w14:textId="2B170727" w:rsidR="000B1DCB" w:rsidRDefault="00A04194" w:rsidP="005A0963">
      <w:pPr>
        <w:jc w:val="left"/>
      </w:pPr>
      <w:r>
        <w:t xml:space="preserve">We </w:t>
      </w:r>
      <w:r w:rsidR="005A0963">
        <w:t>also</w:t>
      </w:r>
      <w:r>
        <w:t xml:space="preserve"> ran KNN, Random Forest and XGBoost on various combinations of these features for baseline comparison.</w:t>
      </w:r>
    </w:p>
    <w:p w14:paraId="48DCE903" w14:textId="77777777" w:rsidR="00A04194" w:rsidRDefault="00A04194" w:rsidP="005A0963">
      <w:pPr>
        <w:pStyle w:val="NormalIndent"/>
        <w:ind w:left="0"/>
        <w:jc w:val="left"/>
      </w:pPr>
    </w:p>
    <w:p w14:paraId="4166C1FC" w14:textId="00A7CE20" w:rsidR="00A04194" w:rsidRDefault="00A04194" w:rsidP="005A0963">
      <w:pPr>
        <w:pStyle w:val="NormalIndent"/>
        <w:ind w:left="0"/>
        <w:jc w:val="left"/>
      </w:pPr>
      <w:r>
        <w:t>The Model that worked best was a simple Random Forest Model, using the following preprocessing pipeline and architecture:</w:t>
      </w:r>
    </w:p>
    <w:p w14:paraId="2A976822" w14:textId="23A5E98D" w:rsidR="005A0963" w:rsidRPr="005A0963" w:rsidRDefault="00A04194" w:rsidP="005A0963">
      <w:pPr>
        <w:pStyle w:val="NormalIndent"/>
        <w:numPr>
          <w:ilvl w:val="0"/>
          <w:numId w:val="38"/>
        </w:numPr>
        <w:jc w:val="left"/>
      </w:pPr>
      <w:r w:rsidRPr="00A04194">
        <w:rPr>
          <w:b/>
          <w:bCs/>
        </w:rPr>
        <w:t>Data</w:t>
      </w:r>
      <w:r w:rsidR="005A0963">
        <w:rPr>
          <w:b/>
          <w:bCs/>
        </w:rPr>
        <w:t xml:space="preserve"> -</w:t>
      </w:r>
      <w:r w:rsidRPr="00A04194">
        <w:t> Paired aorta + brachial train CSVs (336 timepoints each, 6 age-decade labels) merged per subject.</w:t>
      </w:r>
    </w:p>
    <w:p w14:paraId="4C675B85" w14:textId="3CA089F7" w:rsidR="00A04194" w:rsidRPr="00A04194" w:rsidRDefault="00A04194" w:rsidP="005A0963">
      <w:pPr>
        <w:pStyle w:val="NormalIndent"/>
        <w:numPr>
          <w:ilvl w:val="0"/>
          <w:numId w:val="38"/>
        </w:numPr>
        <w:jc w:val="left"/>
      </w:pPr>
      <w:r w:rsidRPr="00A04194">
        <w:rPr>
          <w:b/>
          <w:bCs/>
        </w:rPr>
        <w:t>2</w:t>
      </w:r>
      <w:r w:rsidRPr="00A04194">
        <w:rPr>
          <w:b/>
          <w:bCs/>
          <w:vertAlign w:val="superscript"/>
        </w:rPr>
        <w:t>nd</w:t>
      </w:r>
      <w:r w:rsidRPr="00A04194">
        <w:rPr>
          <w:b/>
          <w:bCs/>
        </w:rPr>
        <w:t xml:space="preserve"> order</w:t>
      </w:r>
      <w:r w:rsidRPr="00A04194">
        <w:rPr>
          <w:b/>
          <w:bCs/>
        </w:rPr>
        <w:t> 8 Hz Chebyshev lowpass</w:t>
      </w:r>
      <w:r>
        <w:rPr>
          <w:b/>
          <w:bCs/>
        </w:rPr>
        <w:t xml:space="preserve"> filter</w:t>
      </w:r>
      <w:r w:rsidRPr="00A04194">
        <w:t> (500 Hz sampling)</w:t>
      </w:r>
      <w:r w:rsidR="005A0963">
        <w:t xml:space="preserve"> – smooths data without losing features. Taken from standard PPG architecture.</w:t>
      </w:r>
    </w:p>
    <w:p w14:paraId="342ED8E1" w14:textId="70A765AD" w:rsidR="00A04194" w:rsidRPr="00A04194" w:rsidRDefault="00A04194" w:rsidP="005A0963">
      <w:pPr>
        <w:pStyle w:val="NormalIndent"/>
        <w:numPr>
          <w:ilvl w:val="0"/>
          <w:numId w:val="38"/>
        </w:numPr>
        <w:jc w:val="left"/>
      </w:pPr>
      <w:r w:rsidRPr="00A04194">
        <w:rPr>
          <w:b/>
          <w:bCs/>
        </w:rPr>
        <w:t>Split &amp; imputation:</w:t>
      </w:r>
      <w:r w:rsidRPr="00A04194">
        <w:t> </w:t>
      </w:r>
      <w:r w:rsidRPr="005A0963">
        <w:t>80/20 stratified holdout</w:t>
      </w:r>
      <w:r w:rsidRPr="00A04194">
        <w:t>. A </w:t>
      </w:r>
      <w:proofErr w:type="spellStart"/>
      <w:r w:rsidRPr="00A04194">
        <w:rPr>
          <w:b/>
          <w:bCs/>
        </w:rPr>
        <w:t>TraceBlockLinearImputer</w:t>
      </w:r>
      <w:proofErr w:type="spellEnd"/>
      <w:r w:rsidRPr="00A04194">
        <w:t> linearly fills missing values along each trace before the forest sees them.</w:t>
      </w:r>
    </w:p>
    <w:p w14:paraId="727E711C" w14:textId="77777777" w:rsidR="005A0963" w:rsidRDefault="00A04194" w:rsidP="005A0963">
      <w:pPr>
        <w:pStyle w:val="NormalIndent"/>
        <w:numPr>
          <w:ilvl w:val="0"/>
          <w:numId w:val="38"/>
        </w:numPr>
        <w:jc w:val="left"/>
      </w:pPr>
      <w:r w:rsidRPr="00A04194">
        <w:rPr>
          <w:b/>
          <w:bCs/>
        </w:rPr>
        <w:t>RandomForestClassifier</w:t>
      </w:r>
      <w:r w:rsidR="005A0963">
        <w:t>:</w:t>
      </w:r>
      <w:r w:rsidRPr="00A04194">
        <w:t xml:space="preserve"> With </w:t>
      </w:r>
      <w:r w:rsidRPr="005A0963">
        <w:t>grid search on</w:t>
      </w:r>
      <w:r w:rsidRPr="00A04194">
        <w:t xml:space="preserve"> (3-fold </w:t>
      </w:r>
      <w:r w:rsidR="005A0963">
        <w:t>cross validation</w:t>
      </w:r>
      <w:r w:rsidRPr="00A04194">
        <w:t>, </w:t>
      </w:r>
      <w:r w:rsidRPr="005A0963">
        <w:t>macro F1</w:t>
      </w:r>
      <w:r w:rsidRPr="00A04194">
        <w:t> on the train fold)</w:t>
      </w:r>
      <w:r w:rsidR="005A0963">
        <w:t xml:space="preserve">. </w:t>
      </w:r>
    </w:p>
    <w:p w14:paraId="7AE7C091" w14:textId="729252C6" w:rsidR="005A0963" w:rsidRDefault="005A0963" w:rsidP="005A0963">
      <w:pPr>
        <w:pStyle w:val="NormalIndent"/>
        <w:numPr>
          <w:ilvl w:val="1"/>
          <w:numId w:val="38"/>
        </w:numPr>
        <w:jc w:val="left"/>
      </w:pPr>
      <w:r>
        <w:t>Final architecture:</w:t>
      </w:r>
      <w:r w:rsidR="00A04194" w:rsidRPr="00A04194">
        <w:t xml:space="preserve"> </w:t>
      </w:r>
      <w:r w:rsidR="00A04194" w:rsidRPr="005A0963">
        <w:t>100 trees, max depth 20, </w:t>
      </w:r>
      <w:proofErr w:type="spellStart"/>
      <w:r w:rsidR="00A04194" w:rsidRPr="005A0963">
        <w:t>min_samples_leaf</w:t>
      </w:r>
      <w:proofErr w:type="spellEnd"/>
      <w:r w:rsidRPr="005A0963">
        <w:t xml:space="preserve"> </w:t>
      </w:r>
      <w:r w:rsidR="00A04194" w:rsidRPr="005A0963">
        <w:t>1, </w:t>
      </w:r>
      <w:proofErr w:type="spellStart"/>
      <w:r w:rsidR="00A04194" w:rsidRPr="005A0963">
        <w:t>class_weight</w:t>
      </w:r>
      <w:proofErr w:type="spellEnd"/>
      <w:r w:rsidR="00A04194" w:rsidRPr="005A0963">
        <w:t xml:space="preserve">="balanced". </w:t>
      </w:r>
    </w:p>
    <w:p w14:paraId="0443083C" w14:textId="44FAE721" w:rsidR="00A04194" w:rsidRPr="005A0963" w:rsidRDefault="00A04194" w:rsidP="005A0963">
      <w:pPr>
        <w:pStyle w:val="NormalIndent"/>
        <w:numPr>
          <w:ilvl w:val="1"/>
          <w:numId w:val="38"/>
        </w:numPr>
        <w:jc w:val="left"/>
      </w:pPr>
      <w:r w:rsidRPr="005A0963">
        <w:t xml:space="preserve">The model </w:t>
      </w:r>
      <w:r w:rsidR="005A0963" w:rsidRPr="005A0963">
        <w:t>was</w:t>
      </w:r>
      <w:r w:rsidRPr="005A0963">
        <w:t> refit on all training subjects </w:t>
      </w:r>
      <w:r w:rsidR="005A0963" w:rsidRPr="005A0963">
        <w:t>before being run</w:t>
      </w:r>
      <w:r w:rsidRPr="005A0963">
        <w:t> on test data.</w:t>
      </w:r>
    </w:p>
    <w:p w14:paraId="391CC705" w14:textId="55266223" w:rsidR="00A04194" w:rsidRPr="00A04194" w:rsidRDefault="005A0963" w:rsidP="005A0963">
      <w:pPr>
        <w:pStyle w:val="NormalIndent"/>
        <w:numPr>
          <w:ilvl w:val="0"/>
          <w:numId w:val="38"/>
        </w:numPr>
        <w:jc w:val="left"/>
      </w:pPr>
      <w:r>
        <w:rPr>
          <w:b/>
          <w:bCs/>
        </w:rPr>
        <w:t>Architecture Summary</w:t>
      </w:r>
      <w:r w:rsidR="00A04194" w:rsidRPr="00A04194">
        <w:rPr>
          <w:b/>
          <w:bCs/>
        </w:rPr>
        <w:t>:</w:t>
      </w:r>
      <w:r w:rsidR="00A04194" w:rsidRPr="00A04194">
        <w:t> Chebyshev-smoothed dual-site pulse traces</w:t>
      </w:r>
      <w:r>
        <w:t>,</w:t>
      </w:r>
      <w:r w:rsidR="00A04194" w:rsidRPr="00A04194">
        <w:t xml:space="preserve"> impute</w:t>
      </w:r>
      <w:r>
        <w:t>,</w:t>
      </w:r>
      <w:r w:rsidR="00A04194" w:rsidRPr="00A04194">
        <w:t xml:space="preserve"> balanced random forest for 6-class age decade, tuned by grid search then refit on full train</w:t>
      </w:r>
      <w:r>
        <w:t xml:space="preserve"> data</w:t>
      </w:r>
      <w:r w:rsidR="00A04194" w:rsidRPr="00A04194">
        <w:t>.</w:t>
      </w:r>
    </w:p>
    <w:sectPr w:rsidR="00A04194" w:rsidRPr="00A04194" w:rsidSect="005A09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C2816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FF2CED"/>
    <w:multiLevelType w:val="multilevel"/>
    <w:tmpl w:val="F13AD44A"/>
    <w:styleLink w:val="References1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33332FE"/>
    <w:multiLevelType w:val="hybridMultilevel"/>
    <w:tmpl w:val="F8FC6BA2"/>
    <w:lvl w:ilvl="0" w:tplc="7FBEFBDA">
      <w:start w:val="1"/>
      <w:numFmt w:val="bullet"/>
      <w:pStyle w:val="Bullets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622A29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C2DA5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C2448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02944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2478A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2C64C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7A3A9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4CE04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94829"/>
    <w:multiLevelType w:val="hybridMultilevel"/>
    <w:tmpl w:val="084A789C"/>
    <w:lvl w:ilvl="0" w:tplc="D2A4906C">
      <w:start w:val="1"/>
      <w:numFmt w:val="decimal"/>
      <w:pStyle w:val="Bibliography"/>
      <w:lvlText w:val="[%1]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C6365"/>
    <w:multiLevelType w:val="multilevel"/>
    <w:tmpl w:val="284C3764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06"/>
        </w:tabs>
        <w:ind w:left="5706" w:hanging="576"/>
      </w:pPr>
      <w:rPr>
        <w:rFonts w:hint="default"/>
      </w:rPr>
    </w:lvl>
    <w:lvl w:ilvl="2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color w:val="0F4761" w:themeColor="accent1" w:themeShade="BF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802076E"/>
    <w:multiLevelType w:val="hybridMultilevel"/>
    <w:tmpl w:val="88522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E38E2"/>
    <w:multiLevelType w:val="multilevel"/>
    <w:tmpl w:val="244AA73C"/>
    <w:lvl w:ilvl="0">
      <w:start w:val="1"/>
      <w:numFmt w:val="decimal"/>
      <w:pStyle w:val="NIH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pStyle w:val="NIHHeading3"/>
      <w:lvlText w:val="%1.%2.%3."/>
      <w:lvlJc w:val="left"/>
      <w:pPr>
        <w:ind w:left="1224" w:hanging="504"/>
      </w:pPr>
    </w:lvl>
    <w:lvl w:ilvl="3">
      <w:start w:val="1"/>
      <w:numFmt w:val="decimal"/>
      <w:pStyle w:val="NIH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3D07B64"/>
    <w:multiLevelType w:val="hybridMultilevel"/>
    <w:tmpl w:val="5A84D8D2"/>
    <w:lvl w:ilvl="0" w:tplc="70502C88">
      <w:start w:val="1"/>
      <w:numFmt w:val="decimal"/>
      <w:pStyle w:val="Reference2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E0399"/>
    <w:multiLevelType w:val="hybridMultilevel"/>
    <w:tmpl w:val="51DC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B3390"/>
    <w:multiLevelType w:val="multilevel"/>
    <w:tmpl w:val="9B98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8B685D"/>
    <w:multiLevelType w:val="multilevel"/>
    <w:tmpl w:val="0162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IH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88C5832"/>
    <w:multiLevelType w:val="multilevel"/>
    <w:tmpl w:val="9E84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136E9"/>
    <w:multiLevelType w:val="multilevel"/>
    <w:tmpl w:val="1EA2A0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484778"/>
    <w:multiLevelType w:val="multilevel"/>
    <w:tmpl w:val="0FC8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F032FB9"/>
    <w:multiLevelType w:val="hybridMultilevel"/>
    <w:tmpl w:val="AFB64A5C"/>
    <w:lvl w:ilvl="0" w:tplc="1C56628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41778"/>
    <w:multiLevelType w:val="multilevel"/>
    <w:tmpl w:val="FEE8D6C0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5706"/>
        </w:tabs>
        <w:ind w:left="570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color w:val="0F4761" w:themeColor="accent1" w:themeShade="BF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10484519">
    <w:abstractNumId w:val="15"/>
  </w:num>
  <w:num w:numId="2" w16cid:durableId="1950433539">
    <w:abstractNumId w:val="15"/>
  </w:num>
  <w:num w:numId="3" w16cid:durableId="849419017">
    <w:abstractNumId w:val="15"/>
  </w:num>
  <w:num w:numId="4" w16cid:durableId="710107677">
    <w:abstractNumId w:val="15"/>
  </w:num>
  <w:num w:numId="5" w16cid:durableId="599218822">
    <w:abstractNumId w:val="14"/>
  </w:num>
  <w:num w:numId="6" w16cid:durableId="881288483">
    <w:abstractNumId w:val="7"/>
  </w:num>
  <w:num w:numId="7" w16cid:durableId="1035350417">
    <w:abstractNumId w:val="7"/>
  </w:num>
  <w:num w:numId="8" w16cid:durableId="235165562">
    <w:abstractNumId w:val="0"/>
  </w:num>
  <w:num w:numId="9" w16cid:durableId="513300130">
    <w:abstractNumId w:val="3"/>
  </w:num>
  <w:num w:numId="10" w16cid:durableId="163666794">
    <w:abstractNumId w:val="7"/>
  </w:num>
  <w:num w:numId="11" w16cid:durableId="239944807">
    <w:abstractNumId w:val="7"/>
  </w:num>
  <w:num w:numId="12" w16cid:durableId="168101888">
    <w:abstractNumId w:val="12"/>
  </w:num>
  <w:num w:numId="13" w16cid:durableId="967202939">
    <w:abstractNumId w:val="12"/>
  </w:num>
  <w:num w:numId="14" w16cid:durableId="1152869591">
    <w:abstractNumId w:val="12"/>
  </w:num>
  <w:num w:numId="15" w16cid:durableId="855772278">
    <w:abstractNumId w:val="2"/>
  </w:num>
  <w:num w:numId="16" w16cid:durableId="25643332">
    <w:abstractNumId w:val="2"/>
  </w:num>
  <w:num w:numId="17" w16cid:durableId="1321230636">
    <w:abstractNumId w:val="13"/>
  </w:num>
  <w:num w:numId="18" w16cid:durableId="677540291">
    <w:abstractNumId w:val="15"/>
  </w:num>
  <w:num w:numId="19" w16cid:durableId="615405899">
    <w:abstractNumId w:val="15"/>
  </w:num>
  <w:num w:numId="20" w16cid:durableId="1023744080">
    <w:abstractNumId w:val="15"/>
  </w:num>
  <w:num w:numId="21" w16cid:durableId="220944570">
    <w:abstractNumId w:val="15"/>
  </w:num>
  <w:num w:numId="22" w16cid:durableId="428165329">
    <w:abstractNumId w:val="15"/>
  </w:num>
  <w:num w:numId="23" w16cid:durableId="1656568688">
    <w:abstractNumId w:val="15"/>
  </w:num>
  <w:num w:numId="24" w16cid:durableId="1377582566">
    <w:abstractNumId w:val="15"/>
  </w:num>
  <w:num w:numId="25" w16cid:durableId="522014423">
    <w:abstractNumId w:val="15"/>
  </w:num>
  <w:num w:numId="26" w16cid:durableId="276912395">
    <w:abstractNumId w:val="15"/>
  </w:num>
  <w:num w:numId="27" w16cid:durableId="374432249">
    <w:abstractNumId w:val="4"/>
  </w:num>
  <w:num w:numId="28" w16cid:durableId="1621718974">
    <w:abstractNumId w:val="6"/>
  </w:num>
  <w:num w:numId="29" w16cid:durableId="2034112202">
    <w:abstractNumId w:val="6"/>
  </w:num>
  <w:num w:numId="30" w16cid:durableId="2058428112">
    <w:abstractNumId w:val="6"/>
  </w:num>
  <w:num w:numId="31" w16cid:durableId="1708792954">
    <w:abstractNumId w:val="6"/>
  </w:num>
  <w:num w:numId="32" w16cid:durableId="1223059492">
    <w:abstractNumId w:val="6"/>
  </w:num>
  <w:num w:numId="33" w16cid:durableId="1674062643">
    <w:abstractNumId w:val="10"/>
  </w:num>
  <w:num w:numId="34" w16cid:durableId="1721053365">
    <w:abstractNumId w:val="1"/>
  </w:num>
  <w:num w:numId="35" w16cid:durableId="641350424">
    <w:abstractNumId w:val="9"/>
  </w:num>
  <w:num w:numId="36" w16cid:durableId="565727265">
    <w:abstractNumId w:val="8"/>
  </w:num>
  <w:num w:numId="37" w16cid:durableId="2082174848">
    <w:abstractNumId w:val="11"/>
  </w:num>
  <w:num w:numId="38" w16cid:durableId="1354576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2A"/>
    <w:rsid w:val="00004FDA"/>
    <w:rsid w:val="00074AA3"/>
    <w:rsid w:val="000B1DCB"/>
    <w:rsid w:val="001E5A6F"/>
    <w:rsid w:val="00220971"/>
    <w:rsid w:val="00240A4F"/>
    <w:rsid w:val="00264FDA"/>
    <w:rsid w:val="00367FA7"/>
    <w:rsid w:val="00403F30"/>
    <w:rsid w:val="004408D2"/>
    <w:rsid w:val="004662F2"/>
    <w:rsid w:val="004C30EB"/>
    <w:rsid w:val="004E40D5"/>
    <w:rsid w:val="00517B51"/>
    <w:rsid w:val="005952C5"/>
    <w:rsid w:val="005A0963"/>
    <w:rsid w:val="005E51B4"/>
    <w:rsid w:val="00602F2C"/>
    <w:rsid w:val="006E1089"/>
    <w:rsid w:val="00706510"/>
    <w:rsid w:val="007D1EE4"/>
    <w:rsid w:val="007E4113"/>
    <w:rsid w:val="008E63F5"/>
    <w:rsid w:val="00906846"/>
    <w:rsid w:val="00917E89"/>
    <w:rsid w:val="00A04194"/>
    <w:rsid w:val="00A37805"/>
    <w:rsid w:val="00AE1BB1"/>
    <w:rsid w:val="00C04720"/>
    <w:rsid w:val="00CB5A2A"/>
    <w:rsid w:val="00CB6D42"/>
    <w:rsid w:val="00CD026C"/>
    <w:rsid w:val="00CE2543"/>
    <w:rsid w:val="00CF5797"/>
    <w:rsid w:val="00E26CA6"/>
    <w:rsid w:val="00E375C0"/>
    <w:rsid w:val="00E9277B"/>
    <w:rsid w:val="00EE3C9B"/>
    <w:rsid w:val="00FC1B6C"/>
    <w:rsid w:val="00FD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9FA3B"/>
  <w15:chartTrackingRefBased/>
  <w15:docId w15:val="{D0AD0EE9-87E1-7E4F-927B-39F704B1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7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5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Indent"/>
    <w:qFormat/>
    <w:rsid w:val="00A37805"/>
    <w:pPr>
      <w:jc w:val="both"/>
    </w:pPr>
    <w:rPr>
      <w:rFonts w:ascii="Times New Roman" w:hAnsi="Times New Roman" w:cs="Times New Roman"/>
      <w:kern w:val="0"/>
      <w:sz w:val="22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FC1B6C"/>
    <w:pPr>
      <w:keepNext/>
      <w:keepLines/>
      <w:spacing w:before="60"/>
      <w:jc w:val="left"/>
      <w:outlineLvl w:val="0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1"/>
    <w:qFormat/>
    <w:rsid w:val="00CF5797"/>
    <w:pPr>
      <w:keepNext/>
      <w:numPr>
        <w:ilvl w:val="1"/>
        <w:numId w:val="27"/>
      </w:numPr>
      <w:pBdr>
        <w:bottom w:val="single" w:sz="4" w:space="1" w:color="0F4761" w:themeColor="accent1" w:themeShade="BF"/>
      </w:pBdr>
      <w:spacing w:before="60" w:after="60"/>
      <w:outlineLvl w:val="1"/>
    </w:pPr>
    <w:rPr>
      <w:rFonts w:asciiTheme="majorHAnsi" w:hAnsiTheme="majorHAnsi" w:cs="Arial"/>
      <w:b/>
      <w:bCs/>
      <w:i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1"/>
    <w:qFormat/>
    <w:rsid w:val="00CF5797"/>
    <w:pPr>
      <w:numPr>
        <w:ilvl w:val="2"/>
        <w:numId w:val="26"/>
      </w:numPr>
      <w:spacing w:before="60"/>
      <w:outlineLvl w:val="2"/>
    </w:pPr>
    <w:rPr>
      <w:rFonts w:asciiTheme="majorHAnsi" w:hAnsiTheme="majorHAnsi" w:cs="Arial"/>
      <w:b/>
      <w:bCs/>
      <w:i/>
      <w:color w:val="0F4761" w:themeColor="accent1" w:themeShade="BF"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7"/>
    <w:unhideWhenUsed/>
    <w:qFormat/>
    <w:rsid w:val="00CF5797"/>
    <w:pPr>
      <w:keepNext/>
      <w:numPr>
        <w:ilvl w:val="3"/>
        <w:numId w:val="27"/>
      </w:numPr>
      <w:outlineLvl w:val="3"/>
    </w:pPr>
    <w:rPr>
      <w:rFonts w:asciiTheme="majorHAnsi" w:hAnsiTheme="majorHAnsi"/>
      <w:b/>
      <w:bCs/>
      <w:i/>
      <w:color w:val="0F4761" w:themeColor="accent1" w:themeShade="BF"/>
      <w:sz w:val="24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6C"/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7"/>
    <w:rsid w:val="00CF5797"/>
    <w:rPr>
      <w:rFonts w:asciiTheme="majorHAnsi" w:hAnsiTheme="majorHAnsi" w:cs="Times New Roman"/>
      <w:b/>
      <w:bCs/>
      <w:i/>
      <w:color w:val="0F4761" w:themeColor="accent1" w:themeShade="BF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517B51"/>
    <w:rPr>
      <w:rFonts w:asciiTheme="majorHAnsi" w:hAnsiTheme="majorHAnsi" w:cs="Arial"/>
      <w:b/>
      <w:bCs/>
      <w:i/>
      <w:color w:val="0F4761" w:themeColor="accent1" w:themeShade="BF"/>
      <w:sz w:val="26"/>
    </w:rPr>
  </w:style>
  <w:style w:type="paragraph" w:styleId="Caption">
    <w:name w:val="caption"/>
    <w:aliases w:val="Caption1,Figure Text,Figure Text1,Figure Text2,Figure Text3,Figure Text4,Figure Text5,Figure Text6,Figure Text7 Char,Figure Text Char,Figure Text1 Char,Figure Text2 Char,Figure Text3 Char,Figure Text4 Char,Figure Text5 Char,Caption Char3"/>
    <w:basedOn w:val="Normal"/>
    <w:next w:val="Normal"/>
    <w:link w:val="CaptionChar"/>
    <w:autoRedefine/>
    <w:qFormat/>
    <w:rsid w:val="00FD7CEE"/>
    <w:pPr>
      <w:keepNext/>
      <w:jc w:val="center"/>
    </w:pPr>
    <w:rPr>
      <w:bCs/>
      <w:color w:val="156082" w:themeColor="accent1"/>
      <w:sz w:val="20"/>
    </w:rPr>
  </w:style>
  <w:style w:type="character" w:customStyle="1" w:styleId="CaptionChar">
    <w:name w:val="Caption Char"/>
    <w:aliases w:val="Caption1 Char,Figure Text Char1,Figure Text1 Char1,Figure Text2 Char1,Figure Text3 Char1,Figure Text4 Char1,Figure Text5 Char1,Figure Text6 Char,Figure Text7 Char Char,Figure Text Char Char,Figure Text1 Char Char,Figure Text2 Char Char"/>
    <w:basedOn w:val="DefaultParagraphFont"/>
    <w:link w:val="Caption"/>
    <w:rsid w:val="00FD7CEE"/>
    <w:rPr>
      <w:rFonts w:ascii="Times New Roman" w:hAnsi="Times New Roman" w:cs="Times New Roman"/>
      <w:bCs/>
      <w:color w:val="156082" w:themeColor="accent1"/>
      <w:sz w:val="20"/>
    </w:rPr>
  </w:style>
  <w:style w:type="character" w:customStyle="1" w:styleId="Heading2Char">
    <w:name w:val="Heading 2 Char"/>
    <w:basedOn w:val="DefaultParagraphFont"/>
    <w:link w:val="Heading2"/>
    <w:uiPriority w:val="1"/>
    <w:rsid w:val="00E26CA6"/>
    <w:rPr>
      <w:rFonts w:asciiTheme="majorHAnsi" w:hAnsiTheme="majorHAnsi" w:cs="Arial"/>
      <w:b/>
      <w:bCs/>
      <w:iCs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autoRedefine/>
    <w:uiPriority w:val="34"/>
    <w:unhideWhenUsed/>
    <w:qFormat/>
    <w:rsid w:val="00A37805"/>
    <w:pPr>
      <w:numPr>
        <w:numId w:val="5"/>
      </w:numPr>
      <w:contextualSpacing/>
    </w:pPr>
  </w:style>
  <w:style w:type="paragraph" w:styleId="NormalIndent">
    <w:name w:val="Normal Indent"/>
    <w:basedOn w:val="Normal"/>
    <w:uiPriority w:val="99"/>
    <w:semiHidden/>
    <w:unhideWhenUsed/>
    <w:rsid w:val="00A37805"/>
    <w:pPr>
      <w:ind w:left="720"/>
    </w:pPr>
  </w:style>
  <w:style w:type="paragraph" w:customStyle="1" w:styleId="Reference">
    <w:name w:val="Reference"/>
    <w:basedOn w:val="ListParagraph"/>
    <w:autoRedefine/>
    <w:qFormat/>
    <w:rsid w:val="00A37805"/>
    <w:pPr>
      <w:numPr>
        <w:numId w:val="0"/>
      </w:numPr>
      <w:contextualSpacing w:val="0"/>
      <w:jc w:val="left"/>
    </w:pPr>
    <w:rPr>
      <w:rFonts w:cs="Helvetica Neue"/>
      <w:color w:val="313131"/>
      <w:sz w:val="20"/>
      <w:szCs w:val="20"/>
      <w:lang w:eastAsia="zh-CN"/>
    </w:rPr>
  </w:style>
  <w:style w:type="paragraph" w:styleId="Bibliography">
    <w:name w:val="Bibliography"/>
    <w:basedOn w:val="ListNumber"/>
    <w:next w:val="Normal"/>
    <w:autoRedefine/>
    <w:uiPriority w:val="5"/>
    <w:qFormat/>
    <w:rsid w:val="00A37805"/>
    <w:pPr>
      <w:numPr>
        <w:numId w:val="9"/>
      </w:numPr>
      <w:jc w:val="left"/>
    </w:pPr>
  </w:style>
  <w:style w:type="paragraph" w:styleId="ListNumber">
    <w:name w:val="List Number"/>
    <w:basedOn w:val="Normal"/>
    <w:uiPriority w:val="99"/>
    <w:semiHidden/>
    <w:unhideWhenUsed/>
    <w:rsid w:val="00A37805"/>
    <w:pPr>
      <w:numPr>
        <w:numId w:val="8"/>
      </w:numPr>
      <w:contextualSpacing/>
    </w:pPr>
  </w:style>
  <w:style w:type="paragraph" w:customStyle="1" w:styleId="Reference2">
    <w:name w:val="Reference2"/>
    <w:basedOn w:val="ListParagraph"/>
    <w:autoRedefine/>
    <w:qFormat/>
    <w:rsid w:val="00A37805"/>
    <w:pPr>
      <w:numPr>
        <w:numId w:val="11"/>
      </w:numPr>
      <w:contextualSpacing w:val="0"/>
      <w:jc w:val="left"/>
    </w:pPr>
    <w:rPr>
      <w:rFonts w:cs="Helvetica Neue"/>
      <w:color w:val="313131"/>
      <w:sz w:val="20"/>
      <w:szCs w:val="20"/>
      <w:lang w:eastAsia="zh-CN"/>
    </w:rPr>
  </w:style>
  <w:style w:type="paragraph" w:customStyle="1" w:styleId="Bullets">
    <w:name w:val="Bullets"/>
    <w:basedOn w:val="Normal"/>
    <w:autoRedefine/>
    <w:qFormat/>
    <w:rsid w:val="00906846"/>
    <w:pPr>
      <w:numPr>
        <w:numId w:val="16"/>
      </w:numPr>
      <w:jc w:val="left"/>
    </w:pPr>
    <w:rPr>
      <w:rFonts w:eastAsia="Batang"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FC1B6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C1B6C"/>
    <w:rPr>
      <w:rFonts w:ascii="Times New Roman" w:hAnsi="Times New Roman" w:cs="Times New Roman"/>
      <w:sz w:val="22"/>
    </w:rPr>
  </w:style>
  <w:style w:type="paragraph" w:customStyle="1" w:styleId="NIHHeading2">
    <w:name w:val="NIH Heading 2"/>
    <w:basedOn w:val="NIHHeading1"/>
    <w:next w:val="Normal"/>
    <w:link w:val="NIHHeading2Char"/>
    <w:autoRedefine/>
    <w:qFormat/>
    <w:rsid w:val="00403F30"/>
    <w:pPr>
      <w:numPr>
        <w:ilvl w:val="1"/>
        <w:numId w:val="33"/>
      </w:numPr>
    </w:pPr>
    <w:rPr>
      <w:bCs w:val="0"/>
    </w:rPr>
  </w:style>
  <w:style w:type="paragraph" w:customStyle="1" w:styleId="NIHHeading3">
    <w:name w:val="NIH Heading 3"/>
    <w:basedOn w:val="NIHHeading2"/>
    <w:next w:val="Normal"/>
    <w:autoRedefine/>
    <w:qFormat/>
    <w:rsid w:val="00403F30"/>
    <w:pPr>
      <w:numPr>
        <w:ilvl w:val="2"/>
        <w:numId w:val="32"/>
      </w:numPr>
    </w:pPr>
    <w:rPr>
      <w:bCs/>
      <w:u w:val="none"/>
    </w:rPr>
  </w:style>
  <w:style w:type="paragraph" w:customStyle="1" w:styleId="NIHHeading4">
    <w:name w:val="NIH Heading 4"/>
    <w:basedOn w:val="NIHHeading3"/>
    <w:next w:val="Normal"/>
    <w:qFormat/>
    <w:rsid w:val="00403F30"/>
    <w:pPr>
      <w:numPr>
        <w:ilvl w:val="3"/>
      </w:numPr>
    </w:pPr>
  </w:style>
  <w:style w:type="paragraph" w:customStyle="1" w:styleId="NIHHeading1">
    <w:name w:val="NIH Heading 1"/>
    <w:basedOn w:val="Heading1"/>
    <w:link w:val="NIHHeading1Char"/>
    <w:autoRedefine/>
    <w:qFormat/>
    <w:rsid w:val="00403F30"/>
    <w:pPr>
      <w:numPr>
        <w:numId w:val="32"/>
      </w:numPr>
    </w:pPr>
    <w:rPr>
      <w:rFonts w:ascii="Times New Roman" w:hAnsi="Times New Roman"/>
      <w:color w:val="000000"/>
      <w:sz w:val="22"/>
      <w:szCs w:val="22"/>
      <w:u w:val="single"/>
      <w:shd w:val="clear" w:color="auto" w:fill="FFFFFF"/>
    </w:rPr>
  </w:style>
  <w:style w:type="character" w:customStyle="1" w:styleId="NIHHeading1Char">
    <w:name w:val="NIH Heading 1 Char"/>
    <w:basedOn w:val="Heading1Char"/>
    <w:link w:val="NIHHeading1"/>
    <w:rsid w:val="00403F30"/>
    <w:rPr>
      <w:rFonts w:ascii="Times New Roman" w:eastAsiaTheme="majorEastAsia" w:hAnsi="Times New Roman" w:cstheme="majorBidi"/>
      <w:b/>
      <w:bCs/>
      <w:color w:val="000000"/>
      <w:kern w:val="0"/>
      <w:sz w:val="22"/>
      <w:szCs w:val="22"/>
      <w:u w:val="single"/>
      <w14:ligatures w14:val="none"/>
    </w:rPr>
  </w:style>
  <w:style w:type="character" w:customStyle="1" w:styleId="NIHHeading2Char">
    <w:name w:val="NIH Heading 2 Char"/>
    <w:basedOn w:val="NIHHeading1Char"/>
    <w:link w:val="NIHHeading2"/>
    <w:rsid w:val="00403F30"/>
    <w:rPr>
      <w:rFonts w:ascii="Times New Roman" w:eastAsiaTheme="majorEastAsia" w:hAnsi="Times New Roman" w:cstheme="majorBidi"/>
      <w:b/>
      <w:bCs w:val="0"/>
      <w:color w:val="000000"/>
      <w:kern w:val="0"/>
      <w:sz w:val="22"/>
      <w:szCs w:val="22"/>
      <w:u w:val="single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03F30"/>
    <w:pPr>
      <w:spacing w:line="278" w:lineRule="auto"/>
      <w:ind w:left="245"/>
      <w:jc w:val="left"/>
    </w:pPr>
    <w:rPr>
      <w:rFonts w:eastAsiaTheme="minorEastAsia" w:cstheme="minorBidi"/>
      <w:kern w:val="2"/>
      <w:sz w:val="20"/>
      <w14:ligatures w14:val="standardContextual"/>
    </w:rPr>
  </w:style>
  <w:style w:type="numbering" w:customStyle="1" w:styleId="References1">
    <w:name w:val="References1"/>
    <w:uiPriority w:val="99"/>
    <w:rsid w:val="004E40D5"/>
    <w:pPr>
      <w:numPr>
        <w:numId w:val="34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2A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2A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2A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2A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2A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B5A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2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2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B5A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2A"/>
    <w:rPr>
      <w:rFonts w:ascii="Times New Roman" w:hAnsi="Times New Roman" w:cs="Times New Roman"/>
      <w:i/>
      <w:iCs/>
      <w:color w:val="404040" w:themeColor="text1" w:themeTint="BF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B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2A"/>
    <w:rPr>
      <w:rFonts w:ascii="Times New Roman" w:hAnsi="Times New Roman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B5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300</Words>
  <Characters>1705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Smith</dc:creator>
  <cp:keywords/>
  <dc:description/>
  <cp:lastModifiedBy>Bryce Smith</cp:lastModifiedBy>
  <cp:revision>1</cp:revision>
  <dcterms:created xsi:type="dcterms:W3CDTF">2026-05-18T19:20:00Z</dcterms:created>
  <dcterms:modified xsi:type="dcterms:W3CDTF">2026-05-18T19:50:00Z</dcterms:modified>
</cp:coreProperties>
</file>