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DE" w:rsidRPr="00723A4C" w:rsidRDefault="000676D8" w:rsidP="000676D8">
      <w:pPr>
        <w:spacing w:beforeLines="50" w:before="156" w:afterLines="50" w:after="156"/>
        <w:jc w:val="center"/>
        <w:rPr>
          <w:b/>
          <w:sz w:val="28"/>
        </w:rPr>
      </w:pPr>
      <w:r w:rsidRPr="00723A4C">
        <w:rPr>
          <w:b/>
          <w:sz w:val="28"/>
        </w:rPr>
        <w:t>虚拟机类加载机制</w:t>
      </w:r>
    </w:p>
    <w:p w:rsidR="000676D8" w:rsidRDefault="00723A4C" w:rsidP="00723A4C">
      <w:pPr>
        <w:ind w:firstLine="420"/>
        <w:rPr>
          <w:rFonts w:cs="Times New Roman"/>
          <w:sz w:val="22"/>
        </w:rPr>
      </w:pPr>
      <w:r w:rsidRPr="00723A4C">
        <w:rPr>
          <w:rFonts w:cs="Times New Roman"/>
          <w:sz w:val="22"/>
        </w:rPr>
        <w:t>JVM</w:t>
      </w:r>
      <w:r w:rsidRPr="00723A4C">
        <w:rPr>
          <w:rFonts w:cs="Times New Roman"/>
          <w:sz w:val="22"/>
        </w:rPr>
        <w:t>把描述类的数据从</w:t>
      </w:r>
      <w:r w:rsidRPr="00723A4C">
        <w:rPr>
          <w:rFonts w:cs="Times New Roman"/>
          <w:sz w:val="22"/>
        </w:rPr>
        <w:t>class</w:t>
      </w:r>
      <w:r w:rsidRPr="00723A4C">
        <w:rPr>
          <w:rFonts w:cs="Times New Roman"/>
          <w:sz w:val="22"/>
        </w:rPr>
        <w:t>文件加载到内存中，并对数据进行验证、准备、解析和初始化，最终形成可以被</w:t>
      </w:r>
      <w:r w:rsidRPr="00723A4C">
        <w:rPr>
          <w:rFonts w:cs="Times New Roman"/>
          <w:sz w:val="22"/>
        </w:rPr>
        <w:t>JVM</w:t>
      </w:r>
      <w:r w:rsidRPr="00723A4C">
        <w:rPr>
          <w:rFonts w:cs="Times New Roman"/>
          <w:sz w:val="22"/>
        </w:rPr>
        <w:t>使用的</w:t>
      </w:r>
      <w:r w:rsidRPr="00723A4C">
        <w:rPr>
          <w:rFonts w:cs="Times New Roman"/>
          <w:sz w:val="22"/>
        </w:rPr>
        <w:t>Java</w:t>
      </w:r>
      <w:r w:rsidRPr="00723A4C">
        <w:rPr>
          <w:rFonts w:cs="Times New Roman"/>
          <w:sz w:val="22"/>
        </w:rPr>
        <w:t>类型，就是</w:t>
      </w:r>
      <w:r w:rsidRPr="00723A4C">
        <w:rPr>
          <w:rFonts w:cs="Times New Roman"/>
          <w:sz w:val="22"/>
        </w:rPr>
        <w:t>JVM</w:t>
      </w:r>
      <w:r w:rsidRPr="00723A4C">
        <w:rPr>
          <w:rFonts w:cs="Times New Roman"/>
          <w:sz w:val="22"/>
        </w:rPr>
        <w:t>的类加载机制。</w:t>
      </w:r>
      <w:r>
        <w:rPr>
          <w:rFonts w:cs="Times New Roman"/>
          <w:sz w:val="22"/>
        </w:rPr>
        <w:t>Java</w:t>
      </w:r>
      <w:r>
        <w:rPr>
          <w:rFonts w:cs="Times New Roman"/>
          <w:sz w:val="22"/>
        </w:rPr>
        <w:t>里面</w:t>
      </w:r>
      <w:r>
        <w:rPr>
          <w:rFonts w:cs="Times New Roman" w:hint="eastAsia"/>
          <w:sz w:val="22"/>
        </w:rPr>
        <w:t>，</w:t>
      </w:r>
      <w:r>
        <w:rPr>
          <w:rFonts w:cs="Times New Roman"/>
          <w:sz w:val="22"/>
        </w:rPr>
        <w:t>类型的加载</w:t>
      </w:r>
      <w:r>
        <w:rPr>
          <w:rFonts w:cs="Times New Roman" w:hint="eastAsia"/>
          <w:sz w:val="22"/>
        </w:rPr>
        <w:t>、</w:t>
      </w:r>
      <w:r>
        <w:rPr>
          <w:rFonts w:cs="Times New Roman"/>
          <w:sz w:val="22"/>
        </w:rPr>
        <w:t>连接和初始化都是在程序运行期间完成的</w:t>
      </w:r>
      <w:r>
        <w:rPr>
          <w:rFonts w:cs="Times New Roman" w:hint="eastAsia"/>
          <w:sz w:val="22"/>
        </w:rPr>
        <w:t>。</w:t>
      </w:r>
    </w:p>
    <w:p w:rsidR="00723A4C" w:rsidRDefault="007F450E" w:rsidP="0014106A">
      <w:pPr>
        <w:jc w:val="center"/>
        <w:rPr>
          <w:noProof/>
        </w:rPr>
      </w:pPr>
      <w:r>
        <w:object w:dxaOrig="16756" w:dyaOrig="6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167.85pt" o:ole="">
            <v:imagedata r:id="rId8" o:title=""/>
          </v:shape>
          <o:OLEObject Type="Embed" ProgID="Visio.Drawing.15" ShapeID="_x0000_i1025" DrawAspect="Content" ObjectID="_1622121517" r:id="rId9"/>
        </w:object>
      </w:r>
    </w:p>
    <w:p w:rsidR="00723A4C" w:rsidRDefault="00D02845" w:rsidP="006C3F56">
      <w:pPr>
        <w:pStyle w:val="a5"/>
        <w:numPr>
          <w:ilvl w:val="0"/>
          <w:numId w:val="1"/>
        </w:numPr>
        <w:spacing w:beforeLines="50" w:before="156" w:afterLines="50" w:after="156"/>
        <w:ind w:left="420" w:firstLineChars="0"/>
        <w:rPr>
          <w:rFonts w:cs="Times New Roman"/>
          <w:color w:val="7030A0"/>
          <w:sz w:val="22"/>
        </w:rPr>
      </w:pPr>
      <w:r w:rsidRPr="00D02845">
        <w:rPr>
          <w:rFonts w:cs="Times New Roman"/>
          <w:color w:val="7030A0"/>
          <w:sz w:val="22"/>
        </w:rPr>
        <w:t>J</w:t>
      </w:r>
      <w:r w:rsidRPr="00D02845">
        <w:rPr>
          <w:rFonts w:cs="Times New Roman" w:hint="eastAsia"/>
          <w:color w:val="7030A0"/>
          <w:sz w:val="22"/>
        </w:rPr>
        <w:t>ava</w:t>
      </w:r>
      <w:r w:rsidRPr="00D02845">
        <w:rPr>
          <w:rFonts w:cs="Times New Roman" w:hint="eastAsia"/>
          <w:color w:val="7030A0"/>
          <w:sz w:val="22"/>
        </w:rPr>
        <w:t>中的静态绑定和动态绑定</w:t>
      </w:r>
    </w:p>
    <w:p w:rsidR="00455757" w:rsidRDefault="00455757" w:rsidP="00455757">
      <w:pPr>
        <w:spacing w:beforeLines="50" w:before="156" w:afterLines="50" w:after="156"/>
        <w:rPr>
          <w:rFonts w:cs="Times New Roman"/>
          <w:color w:val="7030A0"/>
          <w:sz w:val="22"/>
        </w:rPr>
      </w:pPr>
      <w:r>
        <w:rPr>
          <w:rFonts w:cs="Times New Roman" w:hint="eastAsia"/>
          <w:color w:val="7030A0"/>
          <w:sz w:val="22"/>
        </w:rPr>
        <w:t>绑定：</w:t>
      </w:r>
      <w:r w:rsidRPr="00455757">
        <w:rPr>
          <w:rFonts w:cs="Times New Roman" w:hint="eastAsia"/>
          <w:color w:val="7030A0"/>
          <w:sz w:val="22"/>
        </w:rPr>
        <w:t>把一个方法与其所在的类</w:t>
      </w:r>
      <w:r w:rsidRPr="00455757">
        <w:rPr>
          <w:rFonts w:cs="Times New Roman" w:hint="eastAsia"/>
          <w:color w:val="7030A0"/>
          <w:sz w:val="22"/>
        </w:rPr>
        <w:t>/</w:t>
      </w:r>
      <w:r w:rsidRPr="00455757">
        <w:rPr>
          <w:rFonts w:cs="Times New Roman" w:hint="eastAsia"/>
          <w:color w:val="7030A0"/>
          <w:sz w:val="22"/>
        </w:rPr>
        <w:t>对象</w:t>
      </w:r>
      <w:r w:rsidRPr="00455757">
        <w:rPr>
          <w:rFonts w:cs="Times New Roman" w:hint="eastAsia"/>
          <w:color w:val="7030A0"/>
          <w:sz w:val="22"/>
        </w:rPr>
        <w:t xml:space="preserve"> </w:t>
      </w:r>
      <w:r w:rsidRPr="00455757">
        <w:rPr>
          <w:rFonts w:cs="Times New Roman" w:hint="eastAsia"/>
          <w:color w:val="7030A0"/>
          <w:sz w:val="22"/>
        </w:rPr>
        <w:t>关联起来叫做方法的绑定。</w:t>
      </w:r>
    </w:p>
    <w:p w:rsidR="00455757" w:rsidRDefault="00455757" w:rsidP="00455757">
      <w:pPr>
        <w:spacing w:beforeLines="50" w:before="156" w:afterLines="50" w:after="156"/>
        <w:rPr>
          <w:rFonts w:cs="Times New Roman"/>
          <w:color w:val="7030A0"/>
          <w:sz w:val="22"/>
        </w:rPr>
      </w:pPr>
      <w:r>
        <w:rPr>
          <w:rFonts w:cs="Times New Roman"/>
          <w:color w:val="7030A0"/>
          <w:sz w:val="22"/>
        </w:rPr>
        <w:t>静态绑定</w:t>
      </w:r>
      <w:r>
        <w:rPr>
          <w:rFonts w:cs="Times New Roman" w:hint="eastAsia"/>
          <w:color w:val="7030A0"/>
          <w:sz w:val="22"/>
        </w:rPr>
        <w:t>：</w:t>
      </w:r>
      <w:r w:rsidRPr="00455757">
        <w:rPr>
          <w:rFonts w:cs="Times New Roman" w:hint="eastAsia"/>
          <w:color w:val="7030A0"/>
          <w:sz w:val="22"/>
        </w:rPr>
        <w:t>程序运行前方法已被绑定。</w:t>
      </w:r>
      <w:r>
        <w:rPr>
          <w:rFonts w:cs="Times New Roman" w:hint="eastAsia"/>
          <w:color w:val="7030A0"/>
          <w:sz w:val="22"/>
        </w:rPr>
        <w:t>在将</w:t>
      </w:r>
      <w:r>
        <w:rPr>
          <w:rFonts w:cs="Times New Roman" w:hint="eastAsia"/>
          <w:color w:val="7030A0"/>
          <w:sz w:val="22"/>
        </w:rPr>
        <w:t>java</w:t>
      </w:r>
      <w:r>
        <w:rPr>
          <w:rFonts w:cs="Times New Roman" w:hint="eastAsia"/>
          <w:color w:val="7030A0"/>
          <w:sz w:val="22"/>
        </w:rPr>
        <w:t>文件编译成</w:t>
      </w:r>
      <w:r>
        <w:rPr>
          <w:rFonts w:cs="Times New Roman" w:hint="eastAsia"/>
          <w:color w:val="7030A0"/>
          <w:sz w:val="22"/>
        </w:rPr>
        <w:t>class</w:t>
      </w:r>
      <w:r>
        <w:rPr>
          <w:rFonts w:cs="Times New Roman" w:hint="eastAsia"/>
          <w:color w:val="7030A0"/>
          <w:sz w:val="22"/>
        </w:rPr>
        <w:t>文件时，已经对其中的方法和域根据类信息进行了一次绑定，</w:t>
      </w:r>
      <w:r w:rsidRPr="00455757">
        <w:rPr>
          <w:rFonts w:cs="Times New Roman" w:hint="eastAsia"/>
          <w:color w:val="7030A0"/>
          <w:sz w:val="22"/>
        </w:rPr>
        <w:t>即</w:t>
      </w:r>
      <w:r w:rsidRPr="00455757">
        <w:rPr>
          <w:rFonts w:cs="Times New Roman" w:hint="eastAsia"/>
          <w:color w:val="7030A0"/>
          <w:sz w:val="22"/>
        </w:rPr>
        <w:t>Java</w:t>
      </w:r>
      <w:r w:rsidRPr="00455757">
        <w:rPr>
          <w:rFonts w:cs="Times New Roman" w:hint="eastAsia"/>
          <w:color w:val="7030A0"/>
          <w:sz w:val="22"/>
        </w:rPr>
        <w:t>中编译期进行的绑定。</w:t>
      </w:r>
      <w:r w:rsidR="00D878B4" w:rsidRPr="00D878B4">
        <w:rPr>
          <w:rFonts w:cs="Times New Roman" w:hint="eastAsia"/>
          <w:color w:val="7030A0"/>
          <w:sz w:val="22"/>
        </w:rPr>
        <w:t>在</w:t>
      </w:r>
      <w:r w:rsidR="00D878B4" w:rsidRPr="00D878B4">
        <w:rPr>
          <w:rFonts w:cs="Times New Roman" w:hint="eastAsia"/>
          <w:color w:val="7030A0"/>
          <w:sz w:val="22"/>
        </w:rPr>
        <w:t>Java</w:t>
      </w:r>
      <w:r w:rsidR="00D878B4" w:rsidRPr="00D878B4">
        <w:rPr>
          <w:rFonts w:cs="Times New Roman" w:hint="eastAsia"/>
          <w:color w:val="7030A0"/>
          <w:sz w:val="22"/>
        </w:rPr>
        <w:t>中，</w:t>
      </w:r>
      <w:r w:rsidR="00D878B4" w:rsidRPr="00D878B4">
        <w:rPr>
          <w:rFonts w:cs="Times New Roman" w:hint="eastAsia"/>
          <w:color w:val="7030A0"/>
          <w:sz w:val="22"/>
        </w:rPr>
        <w:t>final</w:t>
      </w:r>
      <w:r w:rsidR="00D878B4" w:rsidRPr="00D878B4">
        <w:rPr>
          <w:rFonts w:cs="Times New Roman" w:hint="eastAsia"/>
          <w:color w:val="7030A0"/>
          <w:sz w:val="22"/>
        </w:rPr>
        <w:t>、</w:t>
      </w:r>
      <w:r w:rsidR="00D878B4" w:rsidRPr="00D878B4">
        <w:rPr>
          <w:rFonts w:cs="Times New Roman" w:hint="eastAsia"/>
          <w:color w:val="7030A0"/>
          <w:sz w:val="22"/>
        </w:rPr>
        <w:t>private</w:t>
      </w:r>
      <w:r w:rsidR="00D878B4" w:rsidRPr="00D878B4">
        <w:rPr>
          <w:rFonts w:cs="Times New Roman" w:hint="eastAsia"/>
          <w:color w:val="7030A0"/>
          <w:sz w:val="22"/>
        </w:rPr>
        <w:t>、</w:t>
      </w:r>
      <w:r w:rsidR="00D878B4" w:rsidRPr="00D878B4">
        <w:rPr>
          <w:rFonts w:cs="Times New Roman" w:hint="eastAsia"/>
          <w:color w:val="7030A0"/>
          <w:sz w:val="22"/>
        </w:rPr>
        <w:t>static</w:t>
      </w:r>
      <w:r w:rsidR="00D878B4" w:rsidRPr="00D878B4">
        <w:rPr>
          <w:rFonts w:cs="Times New Roman" w:hint="eastAsia"/>
          <w:color w:val="7030A0"/>
          <w:sz w:val="22"/>
        </w:rPr>
        <w:t>修饰的方法以及构造函数都是静态绑定的</w:t>
      </w:r>
    </w:p>
    <w:p w:rsidR="00455757" w:rsidRDefault="00455757" w:rsidP="00455757">
      <w:pPr>
        <w:spacing w:beforeLines="50" w:before="156" w:afterLines="50" w:after="156"/>
        <w:rPr>
          <w:rFonts w:cs="Times New Roman"/>
          <w:color w:val="7030A0"/>
          <w:sz w:val="22"/>
        </w:rPr>
      </w:pPr>
      <w:r>
        <w:rPr>
          <w:rFonts w:cs="Times New Roman"/>
          <w:color w:val="7030A0"/>
          <w:sz w:val="22"/>
        </w:rPr>
        <w:t>动态绑定</w:t>
      </w:r>
      <w:r>
        <w:rPr>
          <w:rFonts w:cs="Times New Roman" w:hint="eastAsia"/>
          <w:color w:val="7030A0"/>
          <w:sz w:val="22"/>
        </w:rPr>
        <w:t>：在程序运行期间方法根据对象类型进行了绑定</w:t>
      </w:r>
      <w:r w:rsidR="00D878B4">
        <w:rPr>
          <w:rFonts w:cs="Times New Roman" w:hint="eastAsia"/>
          <w:color w:val="7030A0"/>
          <w:sz w:val="22"/>
        </w:rPr>
        <w:t>。是多态实现的前提。</w:t>
      </w:r>
      <w:r w:rsidR="00D878B4" w:rsidRPr="00D878B4">
        <w:rPr>
          <w:rFonts w:cs="Times New Roman" w:hint="eastAsia"/>
          <w:color w:val="7030A0"/>
          <w:sz w:val="22"/>
        </w:rPr>
        <w:t>它通过方法表来实现：每个类被加载到虚拟机时，在方法区保存元数据，其中，包括一个叫做</w:t>
      </w:r>
      <w:r w:rsidR="00D878B4" w:rsidRPr="00D878B4">
        <w:rPr>
          <w:rFonts w:cs="Times New Roman" w:hint="eastAsia"/>
          <w:color w:val="7030A0"/>
          <w:sz w:val="22"/>
        </w:rPr>
        <w:t xml:space="preserve"> </w:t>
      </w:r>
      <w:r w:rsidR="00D878B4" w:rsidRPr="00D878B4">
        <w:rPr>
          <w:rFonts w:cs="Times New Roman" w:hint="eastAsia"/>
          <w:color w:val="7030A0"/>
          <w:sz w:val="22"/>
        </w:rPr>
        <w:t>方法表（</w:t>
      </w:r>
      <w:r w:rsidR="00D878B4" w:rsidRPr="00D878B4">
        <w:rPr>
          <w:rFonts w:cs="Times New Roman" w:hint="eastAsia"/>
          <w:color w:val="7030A0"/>
          <w:sz w:val="22"/>
        </w:rPr>
        <w:t>method table</w:t>
      </w:r>
      <w:r w:rsidR="00D878B4" w:rsidRPr="00D878B4">
        <w:rPr>
          <w:rFonts w:cs="Times New Roman" w:hint="eastAsia"/>
          <w:color w:val="7030A0"/>
          <w:sz w:val="22"/>
        </w:rPr>
        <w:t>）的东西，表中记录了这个类定义的方法的指针，每个表项指向一个具体的方法代码。如果这个类重写了父类中的某个方法，则对应表项指向新的代码实现处。从父类继承来的方法位于子类定义的方法的前面。</w:t>
      </w:r>
    </w:p>
    <w:p w:rsidR="00D878B4" w:rsidRPr="00D878B4" w:rsidRDefault="00D878B4" w:rsidP="00FE5F52">
      <w:pPr>
        <w:rPr>
          <w:rFonts w:cs="Times New Roman"/>
          <w:color w:val="7030A0"/>
          <w:sz w:val="22"/>
        </w:rPr>
      </w:pPr>
      <w:r w:rsidRPr="00D878B4">
        <w:rPr>
          <w:rFonts w:cs="Times New Roman" w:hint="eastAsia"/>
          <w:color w:val="7030A0"/>
          <w:sz w:val="22"/>
        </w:rPr>
        <w:t>动态绑定的过程：</w:t>
      </w:r>
    </w:p>
    <w:p w:rsidR="00D878B4" w:rsidRPr="00D878B4" w:rsidRDefault="00D878B4" w:rsidP="00FE5F52">
      <w:pPr>
        <w:rPr>
          <w:rFonts w:cs="Times New Roman"/>
          <w:color w:val="7030A0"/>
          <w:sz w:val="22"/>
        </w:rPr>
      </w:pPr>
      <w:r w:rsidRPr="00D878B4">
        <w:rPr>
          <w:rFonts w:cs="Times New Roman" w:hint="eastAsia"/>
          <w:color w:val="7030A0"/>
          <w:sz w:val="22"/>
        </w:rPr>
        <w:t>1.</w:t>
      </w:r>
      <w:r w:rsidRPr="00D878B4">
        <w:rPr>
          <w:rFonts w:cs="Times New Roman" w:hint="eastAsia"/>
          <w:color w:val="7030A0"/>
          <w:sz w:val="22"/>
        </w:rPr>
        <w:t>虚拟机提取对象实际类型的方法表</w:t>
      </w:r>
    </w:p>
    <w:p w:rsidR="00D878B4" w:rsidRPr="00D878B4" w:rsidRDefault="00D878B4" w:rsidP="00FE5F52">
      <w:pPr>
        <w:rPr>
          <w:rFonts w:cs="Times New Roman"/>
          <w:color w:val="7030A0"/>
          <w:sz w:val="22"/>
        </w:rPr>
      </w:pPr>
      <w:r w:rsidRPr="00D878B4">
        <w:rPr>
          <w:rFonts w:cs="Times New Roman" w:hint="eastAsia"/>
          <w:color w:val="7030A0"/>
          <w:sz w:val="22"/>
        </w:rPr>
        <w:t>2.</w:t>
      </w:r>
      <w:r w:rsidRPr="00D878B4">
        <w:rPr>
          <w:rFonts w:cs="Times New Roman" w:hint="eastAsia"/>
          <w:color w:val="7030A0"/>
          <w:sz w:val="22"/>
        </w:rPr>
        <w:t>虚拟机搜索方法签名</w:t>
      </w:r>
    </w:p>
    <w:p w:rsidR="00D878B4" w:rsidRPr="00D878B4" w:rsidRDefault="00D878B4" w:rsidP="00FE5F52">
      <w:pPr>
        <w:rPr>
          <w:rFonts w:cs="Times New Roman"/>
          <w:color w:val="7030A0"/>
          <w:sz w:val="22"/>
        </w:rPr>
      </w:pPr>
      <w:r w:rsidRPr="00D878B4">
        <w:rPr>
          <w:rFonts w:cs="Times New Roman" w:hint="eastAsia"/>
          <w:color w:val="7030A0"/>
          <w:sz w:val="22"/>
        </w:rPr>
        <w:t>3.</w:t>
      </w:r>
      <w:r w:rsidRPr="00D878B4">
        <w:rPr>
          <w:rFonts w:cs="Times New Roman" w:hint="eastAsia"/>
          <w:color w:val="7030A0"/>
          <w:sz w:val="22"/>
        </w:rPr>
        <w:t>调用方法</w:t>
      </w:r>
    </w:p>
    <w:p w:rsidR="00D02845" w:rsidRPr="00895AA9" w:rsidRDefault="00D02845" w:rsidP="00455757">
      <w:pPr>
        <w:spacing w:beforeLines="50" w:before="156" w:afterLines="50" w:after="156"/>
        <w:rPr>
          <w:rFonts w:cs="Times New Roman"/>
          <w:sz w:val="22"/>
          <w:highlight w:val="yellow"/>
        </w:rPr>
      </w:pPr>
      <w:r w:rsidRPr="00895AA9">
        <w:rPr>
          <w:rFonts w:cs="Times New Roman" w:hint="eastAsia"/>
          <w:sz w:val="22"/>
          <w:highlight w:val="yellow"/>
        </w:rPr>
        <w:t>什么时候开始类的加载？</w:t>
      </w:r>
    </w:p>
    <w:p w:rsidR="00D02845" w:rsidRPr="00607B65" w:rsidRDefault="00D02845" w:rsidP="00607B65">
      <w:pPr>
        <w:ind w:firstLine="360"/>
        <w:rPr>
          <w:rFonts w:cs="Times New Roman"/>
          <w:sz w:val="20"/>
          <w:szCs w:val="20"/>
        </w:rPr>
      </w:pPr>
      <w:r w:rsidRPr="00607B65">
        <w:rPr>
          <w:rFonts w:cs="Times New Roman"/>
          <w:sz w:val="20"/>
          <w:szCs w:val="20"/>
        </w:rPr>
        <w:t>JVM</w:t>
      </w:r>
      <w:r w:rsidRPr="00607B65">
        <w:rPr>
          <w:rFonts w:cs="Times New Roman"/>
          <w:sz w:val="20"/>
          <w:szCs w:val="20"/>
        </w:rPr>
        <w:t>规范并没有明确规定何时进行类的加载</w:t>
      </w:r>
      <w:r w:rsidR="00D30617" w:rsidRPr="00607B65">
        <w:rPr>
          <w:rFonts w:cs="Times New Roman" w:hint="eastAsia"/>
          <w:sz w:val="20"/>
          <w:szCs w:val="20"/>
        </w:rPr>
        <w:t>，</w:t>
      </w:r>
      <w:r w:rsidR="00D30617" w:rsidRPr="00607B65">
        <w:rPr>
          <w:rFonts w:cs="Times New Roman"/>
          <w:sz w:val="20"/>
          <w:szCs w:val="20"/>
        </w:rPr>
        <w:t>但是碰到下面</w:t>
      </w:r>
      <w:r w:rsidR="00D30617" w:rsidRPr="00607B65">
        <w:rPr>
          <w:rFonts w:cs="Times New Roman" w:hint="eastAsia"/>
          <w:sz w:val="20"/>
          <w:szCs w:val="20"/>
        </w:rPr>
        <w:t>5</w:t>
      </w:r>
      <w:r w:rsidR="00D30617" w:rsidRPr="00607B65">
        <w:rPr>
          <w:rFonts w:cs="Times New Roman" w:hint="eastAsia"/>
          <w:sz w:val="20"/>
          <w:szCs w:val="20"/>
        </w:rPr>
        <w:t>种情况必须进行类的初始化。</w:t>
      </w:r>
    </w:p>
    <w:p w:rsidR="00D30617" w:rsidRPr="00607B65" w:rsidRDefault="00D30617" w:rsidP="00895AA9">
      <w:pPr>
        <w:pStyle w:val="a5"/>
        <w:numPr>
          <w:ilvl w:val="0"/>
          <w:numId w:val="3"/>
        </w:numPr>
        <w:ind w:firstLineChars="0"/>
        <w:rPr>
          <w:rFonts w:cs="Times New Roman"/>
          <w:sz w:val="20"/>
          <w:szCs w:val="20"/>
        </w:rPr>
      </w:pPr>
      <w:r w:rsidRPr="00607B65">
        <w:rPr>
          <w:rFonts w:cs="Times New Roman"/>
          <w:sz w:val="20"/>
          <w:szCs w:val="20"/>
        </w:rPr>
        <w:t>遇到</w:t>
      </w:r>
      <w:r w:rsidRPr="00607B65">
        <w:rPr>
          <w:rFonts w:cs="Times New Roman"/>
          <w:sz w:val="20"/>
          <w:szCs w:val="20"/>
        </w:rPr>
        <w:t>new(</w:t>
      </w:r>
      <w:r w:rsidRPr="00607B65">
        <w:rPr>
          <w:rFonts w:cs="Times New Roman"/>
          <w:sz w:val="20"/>
          <w:szCs w:val="20"/>
        </w:rPr>
        <w:t>实例化对象</w:t>
      </w:r>
      <w:r w:rsidRPr="00607B65">
        <w:rPr>
          <w:rFonts w:cs="Times New Roman"/>
          <w:sz w:val="20"/>
          <w:szCs w:val="20"/>
        </w:rPr>
        <w:t>)</w:t>
      </w:r>
      <w:r w:rsidRPr="00607B65">
        <w:rPr>
          <w:rFonts w:cs="Times New Roman" w:hint="eastAsia"/>
          <w:sz w:val="20"/>
          <w:szCs w:val="20"/>
        </w:rPr>
        <w:t>、</w:t>
      </w:r>
      <w:r w:rsidRPr="00607B65">
        <w:rPr>
          <w:rFonts w:cs="Times New Roman"/>
          <w:sz w:val="20"/>
          <w:szCs w:val="20"/>
        </w:rPr>
        <w:t>getstatic(</w:t>
      </w:r>
      <w:r w:rsidRPr="00607B65">
        <w:rPr>
          <w:rFonts w:cs="Times New Roman"/>
          <w:sz w:val="20"/>
          <w:szCs w:val="20"/>
        </w:rPr>
        <w:t>读取静态字段</w:t>
      </w:r>
      <w:r w:rsidRPr="00607B65">
        <w:rPr>
          <w:rFonts w:cs="Times New Roman"/>
          <w:sz w:val="20"/>
          <w:szCs w:val="20"/>
        </w:rPr>
        <w:t>)</w:t>
      </w:r>
      <w:r w:rsidRPr="00607B65">
        <w:rPr>
          <w:rFonts w:cs="Times New Roman" w:hint="eastAsia"/>
          <w:sz w:val="20"/>
          <w:szCs w:val="20"/>
        </w:rPr>
        <w:t>、</w:t>
      </w:r>
      <w:r w:rsidRPr="00607B65">
        <w:rPr>
          <w:rFonts w:cs="Times New Roman"/>
          <w:sz w:val="20"/>
          <w:szCs w:val="20"/>
        </w:rPr>
        <w:t>putstatic(</w:t>
      </w:r>
      <w:r w:rsidRPr="00607B65">
        <w:rPr>
          <w:rFonts w:cs="Times New Roman"/>
          <w:sz w:val="20"/>
          <w:szCs w:val="20"/>
        </w:rPr>
        <w:t>设置静态字段</w:t>
      </w:r>
      <w:r w:rsidRPr="00607B65">
        <w:rPr>
          <w:rFonts w:cs="Times New Roman"/>
          <w:sz w:val="20"/>
          <w:szCs w:val="20"/>
        </w:rPr>
        <w:t>)</w:t>
      </w:r>
      <w:r w:rsidRPr="00607B65">
        <w:rPr>
          <w:rFonts w:cs="Times New Roman" w:hint="eastAsia"/>
          <w:sz w:val="20"/>
          <w:szCs w:val="20"/>
        </w:rPr>
        <w:t>和</w:t>
      </w:r>
      <w:r w:rsidRPr="00607B65">
        <w:rPr>
          <w:rFonts w:cs="Times New Roman" w:hint="eastAsia"/>
          <w:sz w:val="20"/>
          <w:szCs w:val="20"/>
        </w:rPr>
        <w:t>invokestatic(</w:t>
      </w:r>
      <w:r w:rsidRPr="00607B65">
        <w:rPr>
          <w:rFonts w:cs="Times New Roman" w:hint="eastAsia"/>
          <w:sz w:val="20"/>
          <w:szCs w:val="20"/>
        </w:rPr>
        <w:t>调用静态方法</w:t>
      </w:r>
      <w:r w:rsidRPr="00607B65">
        <w:rPr>
          <w:rFonts w:cs="Times New Roman"/>
          <w:sz w:val="20"/>
          <w:szCs w:val="20"/>
        </w:rPr>
        <w:t>)4</w:t>
      </w:r>
      <w:r w:rsidRPr="00607B65">
        <w:rPr>
          <w:rFonts w:cs="Times New Roman"/>
          <w:sz w:val="20"/>
          <w:szCs w:val="20"/>
        </w:rPr>
        <w:t>条指令时</w:t>
      </w:r>
      <w:r w:rsidRPr="00607B65">
        <w:rPr>
          <w:rFonts w:cs="Times New Roman" w:hint="eastAsia"/>
          <w:sz w:val="20"/>
          <w:szCs w:val="20"/>
        </w:rPr>
        <w:t>，</w:t>
      </w:r>
      <w:r w:rsidR="00895AA9" w:rsidRPr="00607B65">
        <w:rPr>
          <w:rFonts w:cs="Times New Roman"/>
          <w:sz w:val="20"/>
          <w:szCs w:val="20"/>
        </w:rPr>
        <w:t>如果类没有进行</w:t>
      </w:r>
      <w:r w:rsidRPr="00607B65">
        <w:rPr>
          <w:rFonts w:cs="Times New Roman"/>
          <w:sz w:val="20"/>
          <w:szCs w:val="20"/>
        </w:rPr>
        <w:t>初始化</w:t>
      </w:r>
      <w:r w:rsidR="00895AA9" w:rsidRPr="00607B65">
        <w:rPr>
          <w:rFonts w:cs="Times New Roman" w:hint="eastAsia"/>
          <w:sz w:val="20"/>
          <w:szCs w:val="20"/>
        </w:rPr>
        <w:t>，</w:t>
      </w:r>
      <w:r w:rsidR="00895AA9" w:rsidRPr="00607B65">
        <w:rPr>
          <w:rFonts w:cs="Times New Roman"/>
          <w:sz w:val="20"/>
          <w:szCs w:val="20"/>
        </w:rPr>
        <w:t>则</w:t>
      </w:r>
      <w:r w:rsidRPr="00607B65">
        <w:rPr>
          <w:rFonts w:cs="Times New Roman"/>
          <w:sz w:val="20"/>
          <w:szCs w:val="20"/>
        </w:rPr>
        <w:t>先触发初始化</w:t>
      </w:r>
      <w:r w:rsidRPr="00607B65">
        <w:rPr>
          <w:rFonts w:cs="Times New Roman" w:hint="eastAsia"/>
          <w:sz w:val="20"/>
          <w:szCs w:val="20"/>
        </w:rPr>
        <w:t>。</w:t>
      </w:r>
    </w:p>
    <w:p w:rsidR="00D30617" w:rsidRPr="00607B65" w:rsidRDefault="00D30617" w:rsidP="00895AA9">
      <w:pPr>
        <w:pStyle w:val="a5"/>
        <w:numPr>
          <w:ilvl w:val="0"/>
          <w:numId w:val="3"/>
        </w:numPr>
        <w:ind w:firstLineChars="0"/>
        <w:rPr>
          <w:rFonts w:cs="Times New Roman"/>
          <w:sz w:val="20"/>
          <w:szCs w:val="20"/>
        </w:rPr>
      </w:pPr>
      <w:r w:rsidRPr="00607B65">
        <w:rPr>
          <w:rFonts w:cs="Times New Roman" w:hint="eastAsia"/>
          <w:sz w:val="20"/>
          <w:szCs w:val="20"/>
        </w:rPr>
        <w:t>使用</w:t>
      </w:r>
      <w:r w:rsidRPr="00607B65">
        <w:rPr>
          <w:rFonts w:cs="Times New Roman" w:hint="eastAsia"/>
          <w:sz w:val="20"/>
          <w:szCs w:val="20"/>
        </w:rPr>
        <w:t>java.lang.reflect</w:t>
      </w:r>
      <w:r w:rsidRPr="00607B65">
        <w:rPr>
          <w:rFonts w:cs="Times New Roman" w:hint="eastAsia"/>
          <w:sz w:val="20"/>
          <w:szCs w:val="20"/>
        </w:rPr>
        <w:t>包的方法对类进行反射调用</w:t>
      </w:r>
      <w:r w:rsidR="00895AA9" w:rsidRPr="00607B65">
        <w:rPr>
          <w:rFonts w:cs="Times New Roman" w:hint="eastAsia"/>
          <w:sz w:val="20"/>
          <w:szCs w:val="20"/>
        </w:rPr>
        <w:t>时</w:t>
      </w:r>
      <w:r w:rsidRPr="00607B65">
        <w:rPr>
          <w:rFonts w:cs="Times New Roman" w:hint="eastAsia"/>
          <w:sz w:val="20"/>
          <w:szCs w:val="20"/>
        </w:rPr>
        <w:t>，如果类没有进行</w:t>
      </w:r>
      <w:r w:rsidR="00895AA9" w:rsidRPr="00607B65">
        <w:rPr>
          <w:rFonts w:cs="Times New Roman" w:hint="eastAsia"/>
          <w:sz w:val="20"/>
          <w:szCs w:val="20"/>
        </w:rPr>
        <w:t>初始化，则</w:t>
      </w:r>
      <w:r w:rsidRPr="00607B65">
        <w:rPr>
          <w:rFonts w:cs="Times New Roman" w:hint="eastAsia"/>
          <w:sz w:val="20"/>
          <w:szCs w:val="20"/>
        </w:rPr>
        <w:t>先触发其初始化。</w:t>
      </w:r>
    </w:p>
    <w:p w:rsidR="00D30617" w:rsidRPr="00607B65" w:rsidRDefault="00D30617" w:rsidP="00895AA9">
      <w:pPr>
        <w:pStyle w:val="a5"/>
        <w:numPr>
          <w:ilvl w:val="0"/>
          <w:numId w:val="3"/>
        </w:numPr>
        <w:ind w:firstLineChars="0"/>
        <w:rPr>
          <w:rFonts w:cs="Times New Roman"/>
          <w:sz w:val="20"/>
          <w:szCs w:val="20"/>
        </w:rPr>
      </w:pPr>
      <w:r w:rsidRPr="00607B65">
        <w:rPr>
          <w:rFonts w:cs="Times New Roman" w:hint="eastAsia"/>
          <w:sz w:val="20"/>
          <w:szCs w:val="20"/>
        </w:rPr>
        <w:t>当初始化一</w:t>
      </w:r>
      <w:r w:rsidR="00895AA9" w:rsidRPr="00607B65">
        <w:rPr>
          <w:rFonts w:cs="Times New Roman" w:hint="eastAsia"/>
          <w:sz w:val="20"/>
          <w:szCs w:val="20"/>
        </w:rPr>
        <w:t>个类的时候，如果发现其父类还没有进行过初始化，则</w:t>
      </w:r>
      <w:r w:rsidRPr="00607B65">
        <w:rPr>
          <w:rFonts w:cs="Times New Roman" w:hint="eastAsia"/>
          <w:sz w:val="20"/>
          <w:szCs w:val="20"/>
        </w:rPr>
        <w:t>先触发其父类的初始化。</w:t>
      </w:r>
    </w:p>
    <w:p w:rsidR="00D30617" w:rsidRPr="00607B65" w:rsidRDefault="00D30617" w:rsidP="00895AA9">
      <w:pPr>
        <w:pStyle w:val="a5"/>
        <w:numPr>
          <w:ilvl w:val="0"/>
          <w:numId w:val="3"/>
        </w:numPr>
        <w:ind w:firstLineChars="0"/>
        <w:rPr>
          <w:rFonts w:cs="Times New Roman"/>
          <w:sz w:val="20"/>
          <w:szCs w:val="20"/>
        </w:rPr>
      </w:pPr>
      <w:r w:rsidRPr="00607B65">
        <w:rPr>
          <w:rFonts w:cs="Times New Roman"/>
          <w:sz w:val="20"/>
          <w:szCs w:val="20"/>
        </w:rPr>
        <w:t>JVM</w:t>
      </w:r>
      <w:r w:rsidRPr="00607B65">
        <w:rPr>
          <w:rFonts w:cs="Times New Roman"/>
          <w:sz w:val="20"/>
          <w:szCs w:val="20"/>
        </w:rPr>
        <w:t>启动时标明的启动类</w:t>
      </w:r>
      <w:r w:rsidRPr="00607B65">
        <w:rPr>
          <w:rFonts w:cs="Times New Roman" w:hint="eastAsia"/>
          <w:sz w:val="20"/>
          <w:szCs w:val="20"/>
        </w:rPr>
        <w:t>，</w:t>
      </w:r>
      <w:r w:rsidRPr="00607B65">
        <w:rPr>
          <w:rFonts w:cs="Times New Roman"/>
          <w:sz w:val="20"/>
          <w:szCs w:val="20"/>
        </w:rPr>
        <w:t>JVM</w:t>
      </w:r>
      <w:r w:rsidR="00895AA9" w:rsidRPr="00607B65">
        <w:rPr>
          <w:rFonts w:cs="Times New Roman"/>
          <w:sz w:val="20"/>
          <w:szCs w:val="20"/>
        </w:rPr>
        <w:t>会首先初始化这个主</w:t>
      </w:r>
      <w:r w:rsidRPr="00607B65">
        <w:rPr>
          <w:rFonts w:cs="Times New Roman"/>
          <w:sz w:val="20"/>
          <w:szCs w:val="20"/>
        </w:rPr>
        <w:t>类</w:t>
      </w:r>
      <w:r w:rsidRPr="00607B65">
        <w:rPr>
          <w:rFonts w:cs="Times New Roman" w:hint="eastAsia"/>
          <w:sz w:val="20"/>
          <w:szCs w:val="20"/>
        </w:rPr>
        <w:t>。</w:t>
      </w:r>
    </w:p>
    <w:p w:rsidR="00D30617" w:rsidRPr="00607B65" w:rsidRDefault="00895AA9" w:rsidP="00895AA9">
      <w:pPr>
        <w:pStyle w:val="a5"/>
        <w:numPr>
          <w:ilvl w:val="0"/>
          <w:numId w:val="3"/>
        </w:numPr>
        <w:ind w:firstLineChars="0"/>
        <w:rPr>
          <w:rFonts w:cs="Times New Roman"/>
          <w:sz w:val="20"/>
          <w:szCs w:val="20"/>
        </w:rPr>
      </w:pPr>
      <w:r w:rsidRPr="00607B65">
        <w:rPr>
          <w:rFonts w:cs="Times New Roman" w:hint="eastAsia"/>
          <w:sz w:val="20"/>
          <w:szCs w:val="20"/>
        </w:rPr>
        <w:t>使用</w:t>
      </w:r>
      <w:r w:rsidRPr="00607B65">
        <w:rPr>
          <w:rFonts w:cs="Times New Roman" w:hint="eastAsia"/>
          <w:sz w:val="20"/>
          <w:szCs w:val="20"/>
        </w:rPr>
        <w:t>JDK</w:t>
      </w:r>
      <w:r w:rsidRPr="00607B65">
        <w:rPr>
          <w:rFonts w:cs="Times New Roman"/>
          <w:sz w:val="20"/>
          <w:szCs w:val="20"/>
        </w:rPr>
        <w:t>7</w:t>
      </w:r>
      <w:r w:rsidRPr="00607B65">
        <w:rPr>
          <w:rFonts w:cs="Times New Roman"/>
          <w:sz w:val="20"/>
          <w:szCs w:val="20"/>
        </w:rPr>
        <w:t>的动态语言</w:t>
      </w:r>
      <w:r w:rsidRPr="00607B65">
        <w:rPr>
          <w:rFonts w:cs="Times New Roman" w:hint="eastAsia"/>
          <w:sz w:val="20"/>
          <w:szCs w:val="20"/>
        </w:rPr>
        <w:t>时，如果</w:t>
      </w:r>
      <w:r w:rsidRPr="00607B65">
        <w:rPr>
          <w:rFonts w:cs="Times New Roman" w:hint="eastAsia"/>
          <w:sz w:val="20"/>
          <w:szCs w:val="20"/>
        </w:rPr>
        <w:t>REF_getStatic</w:t>
      </w:r>
      <w:r w:rsidRPr="00607B65">
        <w:rPr>
          <w:rFonts w:cs="Times New Roman" w:hint="eastAsia"/>
          <w:sz w:val="20"/>
          <w:szCs w:val="20"/>
        </w:rPr>
        <w:t>、</w:t>
      </w:r>
      <w:r w:rsidRPr="00607B65">
        <w:rPr>
          <w:rFonts w:cs="Times New Roman" w:hint="eastAsia"/>
          <w:sz w:val="20"/>
          <w:szCs w:val="20"/>
        </w:rPr>
        <w:t>REF_putStatic</w:t>
      </w:r>
      <w:r w:rsidRPr="00607B65">
        <w:rPr>
          <w:rFonts w:cs="Times New Roman" w:hint="eastAsia"/>
          <w:sz w:val="20"/>
          <w:szCs w:val="20"/>
        </w:rPr>
        <w:t>、</w:t>
      </w:r>
      <w:r w:rsidRPr="00607B65">
        <w:rPr>
          <w:rFonts w:cs="Times New Roman" w:hint="eastAsia"/>
          <w:sz w:val="20"/>
          <w:szCs w:val="20"/>
        </w:rPr>
        <w:t>REF_invokeStatic</w:t>
      </w:r>
      <w:r w:rsidRPr="00607B65">
        <w:rPr>
          <w:rFonts w:cs="Times New Roman" w:hint="eastAsia"/>
          <w:sz w:val="20"/>
          <w:szCs w:val="20"/>
        </w:rPr>
        <w:t>的方法句柄对应的类没有进行初始化，则必须先初始化。</w:t>
      </w:r>
    </w:p>
    <w:p w:rsidR="006C3F56" w:rsidRPr="000B013A" w:rsidRDefault="006C3F56" w:rsidP="00607B65">
      <w:pPr>
        <w:pStyle w:val="a5"/>
        <w:numPr>
          <w:ilvl w:val="0"/>
          <w:numId w:val="2"/>
        </w:numPr>
        <w:spacing w:beforeLines="50" w:before="156" w:afterLines="50" w:after="156"/>
        <w:ind w:left="360" w:firstLineChars="0"/>
        <w:rPr>
          <w:rFonts w:cs="Times New Roman"/>
          <w:sz w:val="22"/>
          <w:highlight w:val="yellow"/>
        </w:rPr>
      </w:pPr>
      <w:r w:rsidRPr="000B013A">
        <w:rPr>
          <w:rFonts w:cs="Times New Roman"/>
          <w:sz w:val="22"/>
          <w:highlight w:val="yellow"/>
        </w:rPr>
        <w:t>加载</w:t>
      </w:r>
    </w:p>
    <w:p w:rsidR="006C3F56" w:rsidRDefault="006C3F56" w:rsidP="006C3F56">
      <w:pPr>
        <w:rPr>
          <w:rFonts w:cs="Times New Roman"/>
          <w:sz w:val="20"/>
        </w:rPr>
      </w:pPr>
      <w:r>
        <w:rPr>
          <w:rFonts w:cs="Times New Roman" w:hint="eastAsia"/>
          <w:sz w:val="20"/>
        </w:rPr>
        <w:lastRenderedPageBreak/>
        <w:t>加载</w:t>
      </w:r>
      <w:r w:rsidRPr="006C3F56">
        <w:rPr>
          <w:rFonts w:cs="Times New Roman" w:hint="eastAsia"/>
          <w:sz w:val="20"/>
        </w:rPr>
        <w:t>是“类加载”（</w:t>
      </w:r>
      <w:r w:rsidRPr="006C3F56">
        <w:rPr>
          <w:rFonts w:cs="Times New Roman" w:hint="eastAsia"/>
          <w:sz w:val="20"/>
        </w:rPr>
        <w:t>Class Loading</w:t>
      </w:r>
      <w:r w:rsidRPr="006C3F56">
        <w:rPr>
          <w:rFonts w:cs="Times New Roman" w:hint="eastAsia"/>
          <w:sz w:val="20"/>
        </w:rPr>
        <w:t>）过程的一个阶段。</w:t>
      </w:r>
      <w:r>
        <w:rPr>
          <w:rFonts w:cs="Times New Roman" w:hint="eastAsia"/>
          <w:sz w:val="20"/>
        </w:rPr>
        <w:t>主要做</w:t>
      </w:r>
      <w:r>
        <w:rPr>
          <w:rFonts w:cs="Times New Roman" w:hint="eastAsia"/>
          <w:sz w:val="20"/>
        </w:rPr>
        <w:t>3</w:t>
      </w:r>
      <w:r>
        <w:rPr>
          <w:rFonts w:cs="Times New Roman" w:hint="eastAsia"/>
          <w:sz w:val="20"/>
        </w:rPr>
        <w:t>件事：</w:t>
      </w:r>
    </w:p>
    <w:p w:rsidR="006C3F56" w:rsidRPr="006C3F56" w:rsidRDefault="006C3F56" w:rsidP="006C3F56">
      <w:pPr>
        <w:pStyle w:val="a5"/>
        <w:numPr>
          <w:ilvl w:val="0"/>
          <w:numId w:val="4"/>
        </w:numPr>
        <w:ind w:firstLineChars="0"/>
        <w:rPr>
          <w:rFonts w:cs="Times New Roman"/>
          <w:sz w:val="20"/>
        </w:rPr>
      </w:pPr>
      <w:r w:rsidRPr="006C3F56">
        <w:rPr>
          <w:rFonts w:cs="Times New Roman" w:hint="eastAsia"/>
          <w:sz w:val="20"/>
        </w:rPr>
        <w:t>通过一个类的全限定名来获取定义此类的二进制字节流。</w:t>
      </w:r>
    </w:p>
    <w:p w:rsidR="006C3F56" w:rsidRPr="006C3F56" w:rsidRDefault="006C3F56" w:rsidP="006C3F56">
      <w:pPr>
        <w:pStyle w:val="a5"/>
        <w:numPr>
          <w:ilvl w:val="0"/>
          <w:numId w:val="4"/>
        </w:numPr>
        <w:ind w:firstLineChars="0"/>
        <w:rPr>
          <w:rFonts w:cs="Times New Roman"/>
          <w:sz w:val="20"/>
        </w:rPr>
      </w:pPr>
      <w:r w:rsidRPr="006C3F56">
        <w:rPr>
          <w:rFonts w:cs="Times New Roman" w:hint="eastAsia"/>
          <w:sz w:val="20"/>
        </w:rPr>
        <w:t>将这个字节流所代表的静态存储结构转化为方法区的运行时数据结构。</w:t>
      </w:r>
    </w:p>
    <w:p w:rsidR="006C3F56" w:rsidRDefault="006C3F56" w:rsidP="006C3F56">
      <w:pPr>
        <w:pStyle w:val="a5"/>
        <w:numPr>
          <w:ilvl w:val="0"/>
          <w:numId w:val="4"/>
        </w:numPr>
        <w:ind w:firstLineChars="0"/>
        <w:rPr>
          <w:rFonts w:cs="Times New Roman"/>
          <w:sz w:val="20"/>
        </w:rPr>
      </w:pPr>
      <w:r w:rsidRPr="006C3F56">
        <w:rPr>
          <w:rFonts w:cs="Times New Roman" w:hint="eastAsia"/>
          <w:sz w:val="20"/>
        </w:rPr>
        <w:t>在内存中生成一个代表这个类的</w:t>
      </w:r>
      <w:r w:rsidRPr="006C3F56">
        <w:rPr>
          <w:rFonts w:cs="Times New Roman" w:hint="eastAsia"/>
          <w:sz w:val="20"/>
        </w:rPr>
        <w:t>java.lang.Class</w:t>
      </w:r>
      <w:r w:rsidRPr="006C3F56">
        <w:rPr>
          <w:rFonts w:cs="Times New Roman" w:hint="eastAsia"/>
          <w:sz w:val="20"/>
        </w:rPr>
        <w:t>对象，作为方法区这个类的各种数据的访问入口。</w:t>
      </w:r>
    </w:p>
    <w:p w:rsidR="005B596A" w:rsidRPr="000B013A" w:rsidRDefault="005B596A" w:rsidP="00607B65">
      <w:pPr>
        <w:spacing w:beforeLines="50" w:before="156" w:afterLines="50" w:after="156"/>
        <w:rPr>
          <w:rFonts w:cs="Times New Roman"/>
          <w:sz w:val="22"/>
        </w:rPr>
      </w:pPr>
      <w:r w:rsidRPr="000B013A">
        <w:rPr>
          <w:rFonts w:cs="Times New Roman" w:hint="eastAsia"/>
          <w:sz w:val="22"/>
          <w:highlight w:val="yellow"/>
        </w:rPr>
        <w:t>3</w:t>
      </w:r>
      <w:r w:rsidRPr="000B013A">
        <w:rPr>
          <w:rFonts w:cs="Times New Roman" w:hint="eastAsia"/>
          <w:sz w:val="22"/>
          <w:highlight w:val="yellow"/>
        </w:rPr>
        <w:t>、验证</w:t>
      </w:r>
    </w:p>
    <w:p w:rsidR="005B596A" w:rsidRDefault="005B596A" w:rsidP="000B013A">
      <w:pPr>
        <w:ind w:firstLine="420"/>
        <w:rPr>
          <w:rFonts w:cs="Times New Roman"/>
          <w:sz w:val="20"/>
        </w:rPr>
      </w:pPr>
      <w:r>
        <w:rPr>
          <w:rFonts w:cs="Times New Roman" w:hint="eastAsia"/>
          <w:sz w:val="20"/>
        </w:rPr>
        <w:t>验证是链接阶段的第一步，目的是保证</w:t>
      </w:r>
      <w:r>
        <w:rPr>
          <w:rFonts w:cs="Times New Roman" w:hint="eastAsia"/>
          <w:sz w:val="20"/>
        </w:rPr>
        <w:t>Class</w:t>
      </w:r>
      <w:r>
        <w:rPr>
          <w:rFonts w:cs="Times New Roman" w:hint="eastAsia"/>
          <w:sz w:val="20"/>
        </w:rPr>
        <w:t>文件中的字节流数据符合当前</w:t>
      </w:r>
      <w:r>
        <w:rPr>
          <w:rFonts w:cs="Times New Roman" w:hint="eastAsia"/>
          <w:sz w:val="20"/>
        </w:rPr>
        <w:t>JVM</w:t>
      </w:r>
      <w:r>
        <w:rPr>
          <w:rFonts w:cs="Times New Roman" w:hint="eastAsia"/>
          <w:sz w:val="20"/>
        </w:rPr>
        <w:t>的要求，并且不会对</w:t>
      </w:r>
      <w:r>
        <w:rPr>
          <w:rFonts w:cs="Times New Roman" w:hint="eastAsia"/>
          <w:sz w:val="20"/>
        </w:rPr>
        <w:t>JVM</w:t>
      </w:r>
      <w:r>
        <w:rPr>
          <w:rFonts w:cs="Times New Roman" w:hint="eastAsia"/>
          <w:sz w:val="20"/>
        </w:rPr>
        <w:t>产生恶意的攻击。</w:t>
      </w:r>
      <w:r>
        <w:rPr>
          <w:rFonts w:cs="Times New Roman"/>
          <w:sz w:val="20"/>
        </w:rPr>
        <w:t>从整体看</w:t>
      </w:r>
      <w:r>
        <w:rPr>
          <w:rFonts w:cs="Times New Roman" w:hint="eastAsia"/>
          <w:sz w:val="20"/>
        </w:rPr>
        <w:t>，</w:t>
      </w:r>
      <w:r>
        <w:rPr>
          <w:rFonts w:cs="Times New Roman"/>
          <w:sz w:val="20"/>
        </w:rPr>
        <w:t>验证阶段主要要下面</w:t>
      </w:r>
      <w:r>
        <w:rPr>
          <w:rFonts w:cs="Times New Roman" w:hint="eastAsia"/>
          <w:sz w:val="20"/>
        </w:rPr>
        <w:t>4</w:t>
      </w:r>
      <w:r>
        <w:rPr>
          <w:rFonts w:cs="Times New Roman" w:hint="eastAsia"/>
          <w:sz w:val="20"/>
        </w:rPr>
        <w:t>个阶段：</w:t>
      </w:r>
    </w:p>
    <w:p w:rsidR="005B596A" w:rsidRPr="007F450E" w:rsidRDefault="005B596A" w:rsidP="007F450E">
      <w:pPr>
        <w:pStyle w:val="a5"/>
        <w:numPr>
          <w:ilvl w:val="0"/>
          <w:numId w:val="6"/>
        </w:numPr>
        <w:ind w:firstLineChars="0"/>
        <w:rPr>
          <w:rFonts w:cs="Times New Roman"/>
          <w:sz w:val="20"/>
        </w:rPr>
      </w:pPr>
      <w:r w:rsidRPr="007F450E">
        <w:rPr>
          <w:rFonts w:cs="Times New Roman"/>
          <w:sz w:val="20"/>
          <w:highlight w:val="green"/>
        </w:rPr>
        <w:t>文件格式验证</w:t>
      </w:r>
      <w:r w:rsidRPr="007F450E">
        <w:rPr>
          <w:rFonts w:cs="Times New Roman" w:hint="eastAsia"/>
          <w:sz w:val="20"/>
        </w:rPr>
        <w:t>：</w:t>
      </w:r>
      <w:r w:rsidRPr="007F450E">
        <w:rPr>
          <w:rFonts w:cs="Times New Roman"/>
          <w:sz w:val="20"/>
        </w:rPr>
        <w:t>验证</w:t>
      </w:r>
      <w:r w:rsidRPr="007F450E">
        <w:rPr>
          <w:rFonts w:cs="Times New Roman"/>
          <w:sz w:val="20"/>
        </w:rPr>
        <w:t>Class</w:t>
      </w:r>
      <w:r w:rsidRPr="007F450E">
        <w:rPr>
          <w:rFonts w:cs="Times New Roman"/>
          <w:sz w:val="20"/>
        </w:rPr>
        <w:t>文件的格式是否规范</w:t>
      </w:r>
      <w:r w:rsidRPr="007F450E">
        <w:rPr>
          <w:rFonts w:cs="Times New Roman" w:hint="eastAsia"/>
          <w:sz w:val="20"/>
        </w:rPr>
        <w:t>，</w:t>
      </w:r>
      <w:r w:rsidRPr="007F450E">
        <w:rPr>
          <w:rFonts w:cs="Times New Roman"/>
          <w:sz w:val="20"/>
        </w:rPr>
        <w:t>保证输入的字节流能正确地被</w:t>
      </w:r>
      <w:r w:rsidRPr="007F450E">
        <w:rPr>
          <w:rFonts w:cs="Times New Roman"/>
          <w:sz w:val="20"/>
        </w:rPr>
        <w:t>JVM</w:t>
      </w:r>
      <w:r w:rsidRPr="007F450E">
        <w:rPr>
          <w:rFonts w:cs="Times New Roman"/>
          <w:sz w:val="20"/>
        </w:rPr>
        <w:t>解析并且存储于方法区内</w:t>
      </w:r>
      <w:r w:rsidR="00815CF6" w:rsidRPr="007F450E">
        <w:rPr>
          <w:rFonts w:cs="Times New Roman" w:hint="eastAsia"/>
          <w:sz w:val="20"/>
        </w:rPr>
        <w:t>，</w:t>
      </w:r>
      <w:r w:rsidR="00815CF6" w:rsidRPr="007F450E">
        <w:rPr>
          <w:rFonts w:cs="Times New Roman"/>
          <w:sz w:val="20"/>
        </w:rPr>
        <w:t>其后的验证都是在方法区内对类的数据进行验证</w:t>
      </w:r>
      <w:r w:rsidR="00815CF6" w:rsidRPr="007F450E">
        <w:rPr>
          <w:rFonts w:cs="Times New Roman" w:hint="eastAsia"/>
          <w:sz w:val="20"/>
        </w:rPr>
        <w:t>。</w:t>
      </w:r>
    </w:p>
    <w:p w:rsidR="005B596A" w:rsidRPr="007F450E" w:rsidRDefault="005B596A" w:rsidP="007F450E">
      <w:pPr>
        <w:pStyle w:val="a5"/>
        <w:numPr>
          <w:ilvl w:val="0"/>
          <w:numId w:val="6"/>
        </w:numPr>
        <w:ind w:firstLineChars="0"/>
        <w:rPr>
          <w:rFonts w:cs="Times New Roman"/>
          <w:sz w:val="20"/>
        </w:rPr>
      </w:pPr>
      <w:r w:rsidRPr="007F450E">
        <w:rPr>
          <w:rFonts w:cs="Times New Roman"/>
          <w:sz w:val="20"/>
          <w:highlight w:val="green"/>
        </w:rPr>
        <w:t>元数据验证</w:t>
      </w:r>
      <w:r w:rsidR="00815CF6" w:rsidRPr="007F450E">
        <w:rPr>
          <w:rFonts w:cs="Times New Roman" w:hint="eastAsia"/>
          <w:sz w:val="20"/>
        </w:rPr>
        <w:t>：</w:t>
      </w:r>
      <w:r w:rsidR="00815CF6" w:rsidRPr="007F450E">
        <w:rPr>
          <w:rFonts w:cs="Times New Roman"/>
          <w:sz w:val="20"/>
        </w:rPr>
        <w:t>对字节码描述的类的元数据信息进行语义检查</w:t>
      </w:r>
      <w:r w:rsidR="00815CF6" w:rsidRPr="007F450E">
        <w:rPr>
          <w:rFonts w:cs="Times New Roman" w:hint="eastAsia"/>
          <w:sz w:val="20"/>
        </w:rPr>
        <w:t>，保证其描述的信息符合</w:t>
      </w:r>
      <w:r w:rsidR="00815CF6" w:rsidRPr="007F450E">
        <w:rPr>
          <w:rFonts w:cs="Times New Roman" w:hint="eastAsia"/>
          <w:sz w:val="20"/>
        </w:rPr>
        <w:t>Java</w:t>
      </w:r>
      <w:r w:rsidR="00815CF6" w:rsidRPr="007F450E">
        <w:rPr>
          <w:rFonts w:cs="Times New Roman" w:hint="eastAsia"/>
          <w:sz w:val="20"/>
        </w:rPr>
        <w:t>语言规范的要求（例如这个类是否有父类，是否实现了所继承接口的所有方法，是否继承了</w:t>
      </w:r>
      <w:r w:rsidR="00815CF6" w:rsidRPr="007F450E">
        <w:rPr>
          <w:rFonts w:cs="Times New Roman" w:hint="eastAsia"/>
          <w:sz w:val="20"/>
        </w:rPr>
        <w:t>final</w:t>
      </w:r>
      <w:r w:rsidR="00815CF6" w:rsidRPr="007F450E">
        <w:rPr>
          <w:rFonts w:cs="Times New Roman" w:hint="eastAsia"/>
          <w:sz w:val="20"/>
        </w:rPr>
        <w:t>修饰的类</w:t>
      </w:r>
      <w:r w:rsidR="003D5536" w:rsidRPr="007F450E">
        <w:rPr>
          <w:rFonts w:cs="Times New Roman" w:hint="eastAsia"/>
          <w:sz w:val="20"/>
        </w:rPr>
        <w:t>等</w:t>
      </w:r>
      <w:r w:rsidR="00815CF6" w:rsidRPr="007F450E">
        <w:rPr>
          <w:rFonts w:cs="Times New Roman"/>
          <w:sz w:val="20"/>
        </w:rPr>
        <w:t>……</w:t>
      </w:r>
      <w:r w:rsidR="00815CF6" w:rsidRPr="007F450E">
        <w:rPr>
          <w:rFonts w:cs="Times New Roman" w:hint="eastAsia"/>
          <w:sz w:val="20"/>
        </w:rPr>
        <w:t>）。</w:t>
      </w:r>
    </w:p>
    <w:p w:rsidR="005B596A" w:rsidRPr="007F450E" w:rsidRDefault="005B596A" w:rsidP="007F450E">
      <w:pPr>
        <w:pStyle w:val="a5"/>
        <w:numPr>
          <w:ilvl w:val="0"/>
          <w:numId w:val="6"/>
        </w:numPr>
        <w:ind w:firstLineChars="0"/>
        <w:rPr>
          <w:rFonts w:cs="Times New Roman"/>
          <w:sz w:val="20"/>
        </w:rPr>
      </w:pPr>
      <w:r w:rsidRPr="007F450E">
        <w:rPr>
          <w:rFonts w:cs="Times New Roman"/>
          <w:sz w:val="20"/>
          <w:highlight w:val="green"/>
        </w:rPr>
        <w:t>字节码验证</w:t>
      </w:r>
      <w:r w:rsidR="00815CF6" w:rsidRPr="007F450E">
        <w:rPr>
          <w:rFonts w:cs="Times New Roman" w:hint="eastAsia"/>
          <w:sz w:val="20"/>
        </w:rPr>
        <w:t>：</w:t>
      </w:r>
      <w:r w:rsidR="008436E3" w:rsidRPr="007F450E">
        <w:rPr>
          <w:rFonts w:cs="Times New Roman"/>
          <w:sz w:val="20"/>
        </w:rPr>
        <w:t>通过数据流和控制流分析</w:t>
      </w:r>
      <w:r w:rsidR="008436E3" w:rsidRPr="007F450E">
        <w:rPr>
          <w:rFonts w:cs="Times New Roman" w:hint="eastAsia"/>
          <w:sz w:val="20"/>
        </w:rPr>
        <w:t>，</w:t>
      </w:r>
      <w:r w:rsidR="008436E3" w:rsidRPr="007F450E">
        <w:rPr>
          <w:rFonts w:cs="Times New Roman"/>
          <w:sz w:val="20"/>
        </w:rPr>
        <w:t>分析程序的执行过程是合法并且符合逻辑的</w:t>
      </w:r>
      <w:r w:rsidR="008436E3" w:rsidRPr="007F450E">
        <w:rPr>
          <w:rFonts w:cs="Times New Roman" w:hint="eastAsia"/>
          <w:sz w:val="20"/>
        </w:rPr>
        <w:t>。第二阶段是对类的元数据信息进行数据类型验证，这一阶段是对类的方法体进行检验分析。保证被检验类的方法在运行时不会脱离控制。</w:t>
      </w:r>
    </w:p>
    <w:p w:rsidR="005B596A" w:rsidRPr="007F450E" w:rsidRDefault="005B596A" w:rsidP="007F450E">
      <w:pPr>
        <w:pStyle w:val="a5"/>
        <w:numPr>
          <w:ilvl w:val="0"/>
          <w:numId w:val="6"/>
        </w:numPr>
        <w:ind w:firstLineChars="0"/>
        <w:rPr>
          <w:rFonts w:cs="Times New Roman"/>
          <w:sz w:val="20"/>
        </w:rPr>
      </w:pPr>
      <w:r w:rsidRPr="007F450E">
        <w:rPr>
          <w:rFonts w:cs="Times New Roman"/>
          <w:sz w:val="20"/>
          <w:highlight w:val="green"/>
        </w:rPr>
        <w:t>符号引用验证</w:t>
      </w:r>
      <w:r w:rsidR="003D5536" w:rsidRPr="007F450E">
        <w:rPr>
          <w:rFonts w:cs="Times New Roman" w:hint="eastAsia"/>
          <w:sz w:val="20"/>
        </w:rPr>
        <w:t>：</w:t>
      </w:r>
      <w:r w:rsidR="003D5536" w:rsidRPr="007F450E">
        <w:rPr>
          <w:rFonts w:cs="Times New Roman"/>
          <w:sz w:val="20"/>
        </w:rPr>
        <w:t>该阶段发生在</w:t>
      </w:r>
      <w:r w:rsidR="003D5536" w:rsidRPr="007F450E">
        <w:rPr>
          <w:rFonts w:cs="Times New Roman"/>
          <w:sz w:val="20"/>
        </w:rPr>
        <w:t>JVM</w:t>
      </w:r>
      <w:r w:rsidR="003D5536" w:rsidRPr="007F450E">
        <w:rPr>
          <w:rFonts w:cs="Times New Roman"/>
          <w:sz w:val="20"/>
        </w:rPr>
        <w:t>将符号引用转换为直接引用的时候</w:t>
      </w:r>
      <w:r w:rsidR="003D5536" w:rsidRPr="007F450E">
        <w:rPr>
          <w:rFonts w:cs="Times New Roman" w:hint="eastAsia"/>
          <w:sz w:val="20"/>
        </w:rPr>
        <w:t>，</w:t>
      </w:r>
      <w:r w:rsidR="003D5536" w:rsidRPr="007F450E">
        <w:rPr>
          <w:rFonts w:cs="Times New Roman"/>
          <w:sz w:val="20"/>
        </w:rPr>
        <w:t>即链接的解析阶段</w:t>
      </w:r>
      <w:r w:rsidR="003D5536" w:rsidRPr="007F450E">
        <w:rPr>
          <w:rFonts w:cs="Times New Roman" w:hint="eastAsia"/>
          <w:sz w:val="20"/>
        </w:rPr>
        <w:t>。目的是保证解析动作能正常秩序。（例如通过字符串全限定名是否能够找到该类，符号引用中的类、字段、方法的访问性质是否能被当前类访问等</w:t>
      </w:r>
      <w:r w:rsidR="003D5536" w:rsidRPr="007F450E">
        <w:rPr>
          <w:rFonts w:cs="Times New Roman"/>
          <w:sz w:val="20"/>
        </w:rPr>
        <w:t>…….</w:t>
      </w:r>
      <w:r w:rsidR="003D5536" w:rsidRPr="007F450E">
        <w:rPr>
          <w:rFonts w:cs="Times New Roman" w:hint="eastAsia"/>
          <w:sz w:val="20"/>
        </w:rPr>
        <w:t>）</w:t>
      </w:r>
    </w:p>
    <w:p w:rsidR="003D5536" w:rsidRPr="003D5536" w:rsidRDefault="003D5536" w:rsidP="00607B65">
      <w:pPr>
        <w:spacing w:beforeLines="50" w:before="156" w:afterLines="50" w:after="156"/>
        <w:rPr>
          <w:rFonts w:cs="Times New Roman"/>
          <w:sz w:val="20"/>
        </w:rPr>
      </w:pPr>
      <w:r w:rsidRPr="000B013A">
        <w:rPr>
          <w:rFonts w:cs="Times New Roman" w:hint="eastAsia"/>
          <w:sz w:val="20"/>
          <w:highlight w:val="yellow"/>
        </w:rPr>
        <w:t>4</w:t>
      </w:r>
      <w:r w:rsidRPr="000B013A">
        <w:rPr>
          <w:rFonts w:cs="Times New Roman" w:hint="eastAsia"/>
          <w:sz w:val="20"/>
          <w:highlight w:val="yellow"/>
        </w:rPr>
        <w:t>、准备</w:t>
      </w:r>
    </w:p>
    <w:p w:rsidR="003D5536" w:rsidRPr="000B013A" w:rsidRDefault="00F60FA5" w:rsidP="000B013A">
      <w:pPr>
        <w:ind w:firstLine="420"/>
        <w:rPr>
          <w:sz w:val="20"/>
        </w:rPr>
      </w:pPr>
      <w:r w:rsidRPr="000B013A">
        <w:rPr>
          <w:rFonts w:hint="eastAsia"/>
          <w:sz w:val="20"/>
        </w:rPr>
        <w:t>为类变量分</w:t>
      </w:r>
      <w:r w:rsidRPr="000B013A">
        <w:rPr>
          <w:rFonts w:cs="Times New Roman"/>
          <w:sz w:val="20"/>
        </w:rPr>
        <w:t>配内存并为类变量</w:t>
      </w:r>
      <w:r w:rsidR="00A30F83" w:rsidRPr="000B013A">
        <w:rPr>
          <w:rFonts w:cs="Times New Roman"/>
          <w:sz w:val="20"/>
        </w:rPr>
        <w:t>（</w:t>
      </w:r>
      <w:r w:rsidR="00A30F83" w:rsidRPr="000B013A">
        <w:rPr>
          <w:rFonts w:cs="Times New Roman"/>
          <w:sz w:val="20"/>
        </w:rPr>
        <w:t>static</w:t>
      </w:r>
      <w:r w:rsidR="00A30F83" w:rsidRPr="000B013A">
        <w:rPr>
          <w:rFonts w:cs="Times New Roman"/>
          <w:sz w:val="20"/>
        </w:rPr>
        <w:t>修饰的变量）</w:t>
      </w:r>
      <w:r w:rsidRPr="000B013A">
        <w:rPr>
          <w:rFonts w:cs="Times New Roman"/>
          <w:sz w:val="20"/>
        </w:rPr>
        <w:t>设置</w:t>
      </w:r>
      <w:r w:rsidRPr="000B013A">
        <w:rPr>
          <w:rFonts w:hint="eastAsia"/>
          <w:sz w:val="20"/>
        </w:rPr>
        <w:t>初始值，</w:t>
      </w:r>
      <w:r w:rsidR="00A30F83" w:rsidRPr="000B013A">
        <w:rPr>
          <w:rFonts w:hint="eastAsia"/>
          <w:sz w:val="20"/>
        </w:rPr>
        <w:t>初识值指的是数据类型的零值，因为这个时候还没有开始执行任何</w:t>
      </w:r>
      <w:r w:rsidR="00A30F83" w:rsidRPr="000B013A">
        <w:rPr>
          <w:rFonts w:cs="Times New Roman"/>
          <w:sz w:val="20"/>
        </w:rPr>
        <w:t>Java</w:t>
      </w:r>
      <w:r w:rsidR="00A30F83" w:rsidRPr="000B013A">
        <w:rPr>
          <w:rFonts w:hint="eastAsia"/>
          <w:sz w:val="20"/>
        </w:rPr>
        <w:t>方法，而</w:t>
      </w:r>
      <w:r w:rsidR="00A30F83" w:rsidRPr="000B013A">
        <w:rPr>
          <w:rFonts w:hint="eastAsia"/>
          <w:sz w:val="20"/>
        </w:rPr>
        <w:t>static</w:t>
      </w:r>
      <w:r w:rsidR="00A30F83" w:rsidRPr="000B013A">
        <w:rPr>
          <w:rFonts w:hint="eastAsia"/>
          <w:sz w:val="20"/>
        </w:rPr>
        <w:t>修饰的变量的赋值是在类构造器</w:t>
      </w:r>
      <w:r w:rsidR="00A30F83" w:rsidRPr="000B013A">
        <w:rPr>
          <w:rFonts w:hint="eastAsia"/>
          <w:sz w:val="20"/>
        </w:rPr>
        <w:t>&lt;</w:t>
      </w:r>
      <w:r w:rsidR="00A30F83" w:rsidRPr="000B013A">
        <w:rPr>
          <w:sz w:val="20"/>
        </w:rPr>
        <w:t>clinit&gt;()</w:t>
      </w:r>
      <w:r w:rsidR="00A30F83" w:rsidRPr="000B013A">
        <w:rPr>
          <w:sz w:val="20"/>
        </w:rPr>
        <w:t>方法中</w:t>
      </w:r>
      <w:r w:rsidR="00A30F83" w:rsidRPr="000B013A">
        <w:rPr>
          <w:rFonts w:hint="eastAsia"/>
          <w:sz w:val="20"/>
        </w:rPr>
        <w:t>，</w:t>
      </w:r>
      <w:r w:rsidR="00A30F83" w:rsidRPr="000B013A">
        <w:rPr>
          <w:sz w:val="20"/>
        </w:rPr>
        <w:t>所以赋值操作在初识化过程中</w:t>
      </w:r>
      <w:r w:rsidR="00A30F83" w:rsidRPr="000B013A">
        <w:rPr>
          <w:rFonts w:hint="eastAsia"/>
          <w:sz w:val="20"/>
        </w:rPr>
        <w:t>。</w:t>
      </w:r>
      <w:r w:rsidRPr="000B013A">
        <w:rPr>
          <w:rFonts w:hint="eastAsia"/>
          <w:sz w:val="20"/>
        </w:rPr>
        <w:t>这些变量使用的内存将在方法区中分配。</w:t>
      </w:r>
    </w:p>
    <w:p w:rsidR="005D6B26" w:rsidRPr="000B013A" w:rsidRDefault="005D6B26" w:rsidP="00607B65">
      <w:pPr>
        <w:spacing w:beforeLines="50" w:before="156" w:afterLines="50" w:after="156"/>
        <w:rPr>
          <w:sz w:val="22"/>
        </w:rPr>
      </w:pPr>
      <w:r w:rsidRPr="000B013A">
        <w:rPr>
          <w:rFonts w:hint="eastAsia"/>
          <w:sz w:val="22"/>
          <w:highlight w:val="yellow"/>
        </w:rPr>
        <w:t>5</w:t>
      </w:r>
      <w:r w:rsidRPr="000B013A">
        <w:rPr>
          <w:rFonts w:hint="eastAsia"/>
          <w:sz w:val="22"/>
          <w:highlight w:val="yellow"/>
        </w:rPr>
        <w:t>、解析</w:t>
      </w:r>
    </w:p>
    <w:p w:rsidR="000C4FA5" w:rsidRPr="000B013A" w:rsidRDefault="000C4FA5" w:rsidP="00A65E0C">
      <w:pPr>
        <w:ind w:firstLine="420"/>
        <w:rPr>
          <w:sz w:val="20"/>
        </w:rPr>
      </w:pPr>
      <w:r w:rsidRPr="000B013A">
        <w:rPr>
          <w:rFonts w:hint="eastAsia"/>
          <w:sz w:val="20"/>
        </w:rPr>
        <w:t>JVM</w:t>
      </w:r>
      <w:r w:rsidRPr="000B013A">
        <w:rPr>
          <w:rFonts w:hint="eastAsia"/>
          <w:sz w:val="20"/>
        </w:rPr>
        <w:t>将常量池中的符号引用替换为直接引用，</w:t>
      </w:r>
      <w:r w:rsidRPr="000B013A">
        <w:rPr>
          <w:sz w:val="20"/>
        </w:rPr>
        <w:t>java</w:t>
      </w:r>
      <w:r w:rsidRPr="000B013A">
        <w:rPr>
          <w:sz w:val="20"/>
        </w:rPr>
        <w:t>文件编译为</w:t>
      </w:r>
      <w:r w:rsidRPr="000B013A">
        <w:rPr>
          <w:sz w:val="20"/>
        </w:rPr>
        <w:t>class</w:t>
      </w:r>
      <w:r w:rsidRPr="000B013A">
        <w:rPr>
          <w:sz w:val="20"/>
        </w:rPr>
        <w:t>文件的过程中并没有链接步骤</w:t>
      </w:r>
      <w:r w:rsidRPr="000B013A">
        <w:rPr>
          <w:rFonts w:hint="eastAsia"/>
          <w:sz w:val="20"/>
        </w:rPr>
        <w:t>，</w:t>
      </w:r>
      <w:r w:rsidRPr="000B013A">
        <w:rPr>
          <w:sz w:val="20"/>
        </w:rPr>
        <w:t>方法调用在</w:t>
      </w:r>
      <w:r w:rsidRPr="000B013A">
        <w:rPr>
          <w:sz w:val="20"/>
        </w:rPr>
        <w:t>class</w:t>
      </w:r>
      <w:r w:rsidRPr="000B013A">
        <w:rPr>
          <w:sz w:val="20"/>
        </w:rPr>
        <w:t>文件中都是符号引用</w:t>
      </w:r>
      <w:r w:rsidRPr="000B013A">
        <w:rPr>
          <w:rFonts w:hint="eastAsia"/>
          <w:sz w:val="20"/>
        </w:rPr>
        <w:t>，</w:t>
      </w:r>
      <w:r w:rsidRPr="000B013A">
        <w:rPr>
          <w:sz w:val="20"/>
        </w:rPr>
        <w:t>而不是</w:t>
      </w:r>
      <w:r w:rsidR="001060FC" w:rsidRPr="000B013A">
        <w:rPr>
          <w:sz w:val="20"/>
        </w:rPr>
        <w:t>方法在运行时内存布局中的入口地址</w:t>
      </w:r>
      <w:r w:rsidR="001060FC" w:rsidRPr="000B013A">
        <w:rPr>
          <w:rFonts w:hint="eastAsia"/>
          <w:sz w:val="20"/>
        </w:rPr>
        <w:t>（直接引用）。</w:t>
      </w:r>
    </w:p>
    <w:p w:rsidR="000C4FA5" w:rsidRPr="00FE5F52" w:rsidRDefault="000C4FA5" w:rsidP="00FE5F52">
      <w:pPr>
        <w:pStyle w:val="a5"/>
        <w:numPr>
          <w:ilvl w:val="0"/>
          <w:numId w:val="7"/>
        </w:numPr>
        <w:ind w:firstLineChars="0"/>
        <w:rPr>
          <w:sz w:val="20"/>
        </w:rPr>
      </w:pPr>
      <w:r w:rsidRPr="00FE5F52">
        <w:rPr>
          <w:rFonts w:hint="eastAsia"/>
          <w:sz w:val="20"/>
        </w:rPr>
        <w:t>符号引用：</w:t>
      </w:r>
      <w:r w:rsidR="001060FC" w:rsidRPr="00FE5F52">
        <w:rPr>
          <w:rFonts w:hint="eastAsia"/>
          <w:sz w:val="20"/>
        </w:rPr>
        <w:t>用一组符号来描述所引用的目标，这些符号代表</w:t>
      </w:r>
      <w:r w:rsidRPr="00FE5F52">
        <w:rPr>
          <w:rFonts w:hint="eastAsia"/>
          <w:sz w:val="20"/>
        </w:rPr>
        <w:t>class</w:t>
      </w:r>
      <w:r w:rsidRPr="00FE5F52">
        <w:rPr>
          <w:rFonts w:hint="eastAsia"/>
          <w:sz w:val="20"/>
        </w:rPr>
        <w:t>文件中的常量池中记录了用来描述类、方法、接口等的字面量</w:t>
      </w:r>
      <w:r w:rsidR="001060FC" w:rsidRPr="00FE5F52">
        <w:rPr>
          <w:rFonts w:hint="eastAsia"/>
          <w:sz w:val="20"/>
        </w:rPr>
        <w:t>。</w:t>
      </w:r>
    </w:p>
    <w:p w:rsidR="001060FC" w:rsidRPr="00FE5F52" w:rsidRDefault="001060FC" w:rsidP="00FE5F52">
      <w:pPr>
        <w:pStyle w:val="a5"/>
        <w:numPr>
          <w:ilvl w:val="0"/>
          <w:numId w:val="7"/>
        </w:numPr>
        <w:ind w:firstLineChars="0"/>
        <w:rPr>
          <w:sz w:val="20"/>
        </w:rPr>
      </w:pPr>
      <w:r w:rsidRPr="00FE5F52">
        <w:rPr>
          <w:sz w:val="20"/>
        </w:rPr>
        <w:t>直接引用</w:t>
      </w:r>
      <w:r w:rsidRPr="00FE5F52">
        <w:rPr>
          <w:rFonts w:hint="eastAsia"/>
          <w:sz w:val="20"/>
        </w:rPr>
        <w:t>：</w:t>
      </w:r>
      <w:r w:rsidRPr="00FE5F52">
        <w:rPr>
          <w:sz w:val="20"/>
        </w:rPr>
        <w:t>可以直接指向目标的指针</w:t>
      </w:r>
      <w:r w:rsidR="00A65E0C" w:rsidRPr="00FE5F52">
        <w:rPr>
          <w:rFonts w:hint="eastAsia"/>
          <w:sz w:val="20"/>
        </w:rPr>
        <w:t>或者间接定位到目标的句柄，</w:t>
      </w:r>
      <w:r w:rsidRPr="00FE5F52">
        <w:rPr>
          <w:rFonts w:hint="eastAsia"/>
          <w:sz w:val="20"/>
        </w:rPr>
        <w:t>也就是目标在方法区里的入口地址。</w:t>
      </w:r>
    </w:p>
    <w:p w:rsidR="000B013A" w:rsidRDefault="000B013A" w:rsidP="00607B65">
      <w:pPr>
        <w:spacing w:beforeLines="50" w:before="156" w:afterLines="50" w:after="156"/>
      </w:pPr>
      <w:r w:rsidRPr="000B013A">
        <w:rPr>
          <w:rFonts w:hint="eastAsia"/>
          <w:highlight w:val="yellow"/>
        </w:rPr>
        <w:t>6</w:t>
      </w:r>
      <w:r w:rsidRPr="000B013A">
        <w:rPr>
          <w:rFonts w:hint="eastAsia"/>
          <w:highlight w:val="yellow"/>
        </w:rPr>
        <w:t>、初始化</w:t>
      </w:r>
    </w:p>
    <w:p w:rsidR="000B013A" w:rsidRPr="000B013A" w:rsidRDefault="000B013A" w:rsidP="000B013A">
      <w:pPr>
        <w:ind w:firstLine="420"/>
        <w:rPr>
          <w:sz w:val="20"/>
        </w:rPr>
      </w:pPr>
      <w:r w:rsidRPr="000B013A">
        <w:rPr>
          <w:sz w:val="20"/>
        </w:rPr>
        <w:t>类初始化是</w:t>
      </w:r>
      <w:r w:rsidRPr="000B013A">
        <w:rPr>
          <w:rFonts w:hint="eastAsia"/>
          <w:sz w:val="20"/>
        </w:rPr>
        <w:t>“</w:t>
      </w:r>
      <w:r w:rsidRPr="000B013A">
        <w:rPr>
          <w:sz w:val="20"/>
        </w:rPr>
        <w:t>类加载</w:t>
      </w:r>
      <w:r w:rsidRPr="000B013A">
        <w:rPr>
          <w:rFonts w:hint="eastAsia"/>
          <w:sz w:val="20"/>
        </w:rPr>
        <w:t>”的最后一个阶段，在准备阶段类变量已经被初始化为系统默认的零值，而在初始化阶段则是按照程序员的意愿为类变量赋值。这一阶段就是执行类构造器</w:t>
      </w:r>
      <w:r w:rsidRPr="000B013A">
        <w:rPr>
          <w:rFonts w:hint="eastAsia"/>
          <w:sz w:val="20"/>
        </w:rPr>
        <w:t>&lt;</w:t>
      </w:r>
      <w:r w:rsidRPr="000B013A">
        <w:rPr>
          <w:sz w:val="20"/>
        </w:rPr>
        <w:t>clinit&gt;()</w:t>
      </w:r>
      <w:r w:rsidRPr="000B013A">
        <w:rPr>
          <w:sz w:val="20"/>
        </w:rPr>
        <w:t>方法的过程</w:t>
      </w:r>
      <w:r w:rsidRPr="000B013A">
        <w:rPr>
          <w:rFonts w:hint="eastAsia"/>
          <w:sz w:val="20"/>
        </w:rPr>
        <w:t>。</w:t>
      </w:r>
    </w:p>
    <w:p w:rsidR="000B013A" w:rsidRDefault="000B013A" w:rsidP="003D5536">
      <w:pPr>
        <w:rPr>
          <w:sz w:val="20"/>
        </w:rPr>
      </w:pPr>
      <w:r w:rsidRPr="000B013A">
        <w:rPr>
          <w:rFonts w:hint="eastAsia"/>
          <w:sz w:val="20"/>
        </w:rPr>
        <w:t>&lt;</w:t>
      </w:r>
      <w:r w:rsidRPr="000B013A">
        <w:rPr>
          <w:sz w:val="20"/>
        </w:rPr>
        <w:t>clinit&gt;()</w:t>
      </w:r>
      <w:r w:rsidRPr="000B013A">
        <w:rPr>
          <w:sz w:val="20"/>
        </w:rPr>
        <w:t>方法是由编译器自动收集类中所有类变量的赋值操作和静态语句块</w:t>
      </w:r>
      <w:r w:rsidRPr="000B013A">
        <w:rPr>
          <w:rFonts w:hint="eastAsia"/>
          <w:sz w:val="20"/>
        </w:rPr>
        <w:t>（</w:t>
      </w:r>
      <w:r w:rsidRPr="000B013A">
        <w:rPr>
          <w:rFonts w:hint="eastAsia"/>
          <w:sz w:val="20"/>
        </w:rPr>
        <w:t>static</w:t>
      </w:r>
      <w:r w:rsidRPr="000B013A">
        <w:rPr>
          <w:sz w:val="20"/>
        </w:rPr>
        <w:t>{}</w:t>
      </w:r>
      <w:r w:rsidRPr="000B013A">
        <w:rPr>
          <w:rFonts w:hint="eastAsia"/>
          <w:sz w:val="20"/>
        </w:rPr>
        <w:t>）中的语句合并产生的。</w:t>
      </w:r>
    </w:p>
    <w:p w:rsidR="00607B65" w:rsidRDefault="007F450E" w:rsidP="007F450E">
      <w:pPr>
        <w:spacing w:beforeLines="50" w:before="156" w:afterLines="50" w:after="156"/>
        <w:rPr>
          <w:sz w:val="20"/>
        </w:rPr>
      </w:pPr>
      <w:r w:rsidRPr="007F450E">
        <w:rPr>
          <w:rFonts w:hint="eastAsia"/>
          <w:sz w:val="20"/>
          <w:highlight w:val="yellow"/>
        </w:rPr>
        <w:t>7</w:t>
      </w:r>
      <w:r w:rsidRPr="007F450E">
        <w:rPr>
          <w:rFonts w:hint="eastAsia"/>
          <w:sz w:val="20"/>
          <w:highlight w:val="yellow"/>
        </w:rPr>
        <w:t>、</w:t>
      </w:r>
      <w:r w:rsidR="00607B65" w:rsidRPr="007F450E">
        <w:rPr>
          <w:sz w:val="20"/>
          <w:highlight w:val="yellow"/>
        </w:rPr>
        <w:t>类加载器</w:t>
      </w:r>
    </w:p>
    <w:p w:rsidR="00607B65" w:rsidRDefault="00923AF9" w:rsidP="007F450E">
      <w:pPr>
        <w:ind w:firstLine="420"/>
        <w:rPr>
          <w:sz w:val="20"/>
        </w:rPr>
      </w:pPr>
      <w:bookmarkStart w:id="0" w:name="_GoBack"/>
      <w:r>
        <w:rPr>
          <w:sz w:val="20"/>
        </w:rPr>
        <w:t>类加载器</w:t>
      </w:r>
      <w:r w:rsidR="00A94EBE">
        <w:rPr>
          <w:sz w:val="20"/>
        </w:rPr>
        <w:t>用来实现类的加载过程</w:t>
      </w:r>
      <w:r w:rsidR="00A94EBE">
        <w:rPr>
          <w:rFonts w:hint="eastAsia"/>
          <w:sz w:val="20"/>
        </w:rPr>
        <w:t>，</w:t>
      </w:r>
      <w:bookmarkEnd w:id="0"/>
      <w:r w:rsidR="00A94EBE" w:rsidRPr="00A94EBE">
        <w:rPr>
          <w:rFonts w:hint="eastAsia"/>
          <w:sz w:val="20"/>
        </w:rPr>
        <w:t>为所有被载入内存中的类生成一个</w:t>
      </w:r>
      <w:r w:rsidR="00A94EBE" w:rsidRPr="00A94EBE">
        <w:rPr>
          <w:rFonts w:hint="eastAsia"/>
          <w:sz w:val="20"/>
        </w:rPr>
        <w:t>java.lang.Class</w:t>
      </w:r>
      <w:r w:rsidR="00A94EBE" w:rsidRPr="00A94EBE">
        <w:rPr>
          <w:rFonts w:hint="eastAsia"/>
          <w:sz w:val="20"/>
        </w:rPr>
        <w:t>实例对象。</w:t>
      </w:r>
      <w:r w:rsidR="00A94EBE">
        <w:rPr>
          <w:rFonts w:hint="eastAsia"/>
          <w:sz w:val="20"/>
        </w:rPr>
        <w:t>一旦一个类被加载进内存，就不会再被加载。</w:t>
      </w:r>
      <w:r w:rsidR="00A94EBE" w:rsidRPr="00A94EBE">
        <w:rPr>
          <w:rFonts w:hint="eastAsia"/>
          <w:sz w:val="20"/>
        </w:rPr>
        <w:t>在</w:t>
      </w:r>
      <w:r w:rsidR="00A94EBE" w:rsidRPr="00A94EBE">
        <w:rPr>
          <w:rFonts w:hint="eastAsia"/>
          <w:sz w:val="20"/>
        </w:rPr>
        <w:t>Java</w:t>
      </w:r>
      <w:r w:rsidR="00A94EBE" w:rsidRPr="00A94EBE">
        <w:rPr>
          <w:rFonts w:hint="eastAsia"/>
          <w:sz w:val="20"/>
        </w:rPr>
        <w:t>中，一个类用其全限定类名（包括包名和类名）作为标识；但在</w:t>
      </w:r>
      <w:r w:rsidR="00A94EBE" w:rsidRPr="00A94EBE">
        <w:rPr>
          <w:rFonts w:hint="eastAsia"/>
          <w:sz w:val="20"/>
        </w:rPr>
        <w:t>JVM</w:t>
      </w:r>
      <w:r w:rsidR="00A94EBE" w:rsidRPr="00A94EBE">
        <w:rPr>
          <w:rFonts w:hint="eastAsia"/>
          <w:sz w:val="20"/>
        </w:rPr>
        <w:t>中，一个类用其全限定类名和其类加载器作为其唯一标识。</w:t>
      </w:r>
      <w:r w:rsidR="00A94EBE">
        <w:rPr>
          <w:rFonts w:hint="eastAsia"/>
          <w:sz w:val="20"/>
        </w:rPr>
        <w:t>系统提供</w:t>
      </w:r>
      <w:r w:rsidR="00A94EBE" w:rsidRPr="00A94EBE">
        <w:rPr>
          <w:rFonts w:hint="eastAsia"/>
          <w:sz w:val="20"/>
        </w:rPr>
        <w:t>的类加载器有三种：启动类加载器、扩展类加载器和系统类加载器。</w:t>
      </w:r>
    </w:p>
    <w:p w:rsidR="00A94EBE" w:rsidRPr="007F450E" w:rsidRDefault="00A94EBE" w:rsidP="007F450E">
      <w:pPr>
        <w:pStyle w:val="a5"/>
        <w:numPr>
          <w:ilvl w:val="0"/>
          <w:numId w:val="5"/>
        </w:numPr>
        <w:ind w:firstLineChars="0"/>
        <w:rPr>
          <w:sz w:val="20"/>
        </w:rPr>
      </w:pPr>
      <w:r w:rsidRPr="007F450E">
        <w:rPr>
          <w:sz w:val="20"/>
          <w:highlight w:val="green"/>
        </w:rPr>
        <w:t>启动类加载器</w:t>
      </w:r>
      <w:r w:rsidRPr="007F450E">
        <w:rPr>
          <w:rFonts w:hint="eastAsia"/>
          <w:sz w:val="20"/>
          <w:highlight w:val="green"/>
        </w:rPr>
        <w:t>(</w:t>
      </w:r>
      <w:r w:rsidRPr="007F450E">
        <w:rPr>
          <w:sz w:val="20"/>
          <w:highlight w:val="green"/>
        </w:rPr>
        <w:t>Bootstrap ClassLoader)</w:t>
      </w:r>
      <w:r w:rsidRPr="007F450E">
        <w:rPr>
          <w:sz w:val="20"/>
        </w:rPr>
        <w:t>:</w:t>
      </w:r>
      <w:r w:rsidRPr="00A94EBE">
        <w:rPr>
          <w:rFonts w:hint="eastAsia"/>
        </w:rPr>
        <w:t xml:space="preserve"> </w:t>
      </w:r>
      <w:r w:rsidR="00891725">
        <w:rPr>
          <w:rFonts w:hint="eastAsia"/>
        </w:rPr>
        <w:t>用来加载</w:t>
      </w:r>
      <w:r w:rsidR="00891725" w:rsidRPr="00891725">
        <w:t>&lt;JAVA_HOME&gt;\lib</w:t>
      </w:r>
      <w:r w:rsidR="007F450E" w:rsidRPr="007F450E">
        <w:rPr>
          <w:rFonts w:hint="eastAsia"/>
        </w:rPr>
        <w:t>目录中并且能被</w:t>
      </w:r>
      <w:r w:rsidR="007F450E">
        <w:rPr>
          <w:rFonts w:hint="eastAsia"/>
        </w:rPr>
        <w:t>J</w:t>
      </w:r>
      <w:r w:rsidR="007F450E">
        <w:t>VM</w:t>
      </w:r>
      <w:r w:rsidR="007F450E" w:rsidRPr="007F450E">
        <w:rPr>
          <w:rFonts w:hint="eastAsia"/>
        </w:rPr>
        <w:t>识别的类库到</w:t>
      </w:r>
      <w:r w:rsidR="007F450E" w:rsidRPr="007F450E">
        <w:rPr>
          <w:rFonts w:hint="eastAsia"/>
        </w:rPr>
        <w:t>JVM</w:t>
      </w:r>
      <w:r w:rsidR="007F450E" w:rsidRPr="007F450E">
        <w:rPr>
          <w:rFonts w:hint="eastAsia"/>
        </w:rPr>
        <w:t>内存中，如果名称不符合的类库即使放在</w:t>
      </w:r>
      <w:r w:rsidR="007F450E" w:rsidRPr="007F450E">
        <w:rPr>
          <w:rFonts w:hint="eastAsia"/>
        </w:rPr>
        <w:t>lib</w:t>
      </w:r>
      <w:r w:rsidR="007F450E" w:rsidRPr="007F450E">
        <w:rPr>
          <w:rFonts w:hint="eastAsia"/>
        </w:rPr>
        <w:t>目录中也不会被加载。该类加载器</w:t>
      </w:r>
      <w:r w:rsidRPr="007F450E">
        <w:rPr>
          <w:rFonts w:hint="eastAsia"/>
          <w:sz w:val="20"/>
        </w:rPr>
        <w:t>由</w:t>
      </w:r>
      <w:r w:rsidRPr="007F450E">
        <w:rPr>
          <w:rFonts w:hint="eastAsia"/>
          <w:sz w:val="20"/>
        </w:rPr>
        <w:t>C++</w:t>
      </w:r>
      <w:r w:rsidR="004F63D4" w:rsidRPr="007F450E">
        <w:rPr>
          <w:sz w:val="20"/>
        </w:rPr>
        <w:t>(</w:t>
      </w:r>
      <w:r w:rsidR="004F63D4" w:rsidRPr="007F450E">
        <w:rPr>
          <w:sz w:val="20"/>
        </w:rPr>
        <w:t>针对于</w:t>
      </w:r>
      <w:r w:rsidR="004F63D4" w:rsidRPr="007F450E">
        <w:rPr>
          <w:sz w:val="20"/>
        </w:rPr>
        <w:t>HotSpot)</w:t>
      </w:r>
      <w:r w:rsidRPr="007F450E">
        <w:rPr>
          <w:rFonts w:hint="eastAsia"/>
          <w:sz w:val="20"/>
        </w:rPr>
        <w:t>实现</w:t>
      </w:r>
      <w:r w:rsidR="007F450E" w:rsidRPr="007F450E">
        <w:rPr>
          <w:rFonts w:hint="eastAsia"/>
          <w:sz w:val="20"/>
        </w:rPr>
        <w:t>，</w:t>
      </w:r>
      <w:r w:rsidR="004F63D4" w:rsidRPr="007F450E">
        <w:rPr>
          <w:sz w:val="20"/>
        </w:rPr>
        <w:t>它</w:t>
      </w:r>
      <w:r w:rsidR="004F63D4" w:rsidRPr="007F450E">
        <w:rPr>
          <w:rFonts w:hint="eastAsia"/>
          <w:sz w:val="20"/>
        </w:rPr>
        <w:t>不是</w:t>
      </w:r>
      <w:r w:rsidR="004F63D4" w:rsidRPr="007F450E">
        <w:rPr>
          <w:rFonts w:hint="eastAsia"/>
          <w:sz w:val="20"/>
        </w:rPr>
        <w:t>ClassLoader</w:t>
      </w:r>
      <w:r w:rsidR="004F63D4" w:rsidRPr="007F450E">
        <w:rPr>
          <w:rFonts w:hint="eastAsia"/>
          <w:sz w:val="20"/>
        </w:rPr>
        <w:t>子类，开发者无法直接获取到启动类加载器的引用，所以不允许直接通过引用进行</w:t>
      </w:r>
      <w:r w:rsidR="004F63D4" w:rsidRPr="007F450E">
        <w:rPr>
          <w:rFonts w:hint="eastAsia"/>
          <w:sz w:val="20"/>
        </w:rPr>
        <w:lastRenderedPageBreak/>
        <w:t>操作。</w:t>
      </w:r>
    </w:p>
    <w:p w:rsidR="00A94EBE" w:rsidRPr="007F450E" w:rsidRDefault="00A94EBE" w:rsidP="007F450E">
      <w:pPr>
        <w:pStyle w:val="a5"/>
        <w:numPr>
          <w:ilvl w:val="0"/>
          <w:numId w:val="5"/>
        </w:numPr>
        <w:ind w:firstLineChars="0"/>
        <w:rPr>
          <w:sz w:val="20"/>
        </w:rPr>
      </w:pPr>
      <w:r w:rsidRPr="007F450E">
        <w:rPr>
          <w:sz w:val="20"/>
          <w:highlight w:val="green"/>
        </w:rPr>
        <w:t>扩展类加载器</w:t>
      </w:r>
      <w:r w:rsidRPr="007F450E">
        <w:rPr>
          <w:sz w:val="20"/>
          <w:highlight w:val="green"/>
        </w:rPr>
        <w:t>(Extension ClassLoader)</w:t>
      </w:r>
      <w:r w:rsidRPr="007F450E">
        <w:rPr>
          <w:sz w:val="20"/>
        </w:rPr>
        <w:t>:</w:t>
      </w:r>
      <w:r w:rsidR="004F63D4" w:rsidRPr="004F63D4">
        <w:rPr>
          <w:rFonts w:hint="eastAsia"/>
        </w:rPr>
        <w:t xml:space="preserve"> </w:t>
      </w:r>
      <w:r w:rsidR="00891725" w:rsidRPr="007F450E">
        <w:rPr>
          <w:rFonts w:hint="eastAsia"/>
          <w:sz w:val="20"/>
        </w:rPr>
        <w:t>用来</w:t>
      </w:r>
      <w:r w:rsidR="004F63D4" w:rsidRPr="007F450E">
        <w:rPr>
          <w:rFonts w:hint="eastAsia"/>
          <w:sz w:val="20"/>
        </w:rPr>
        <w:t>加载</w:t>
      </w:r>
      <w:r w:rsidR="00891725" w:rsidRPr="007F450E">
        <w:rPr>
          <w:sz w:val="20"/>
        </w:rPr>
        <w:t>&lt;JAVA_HOME&gt;\lib\ext</w:t>
      </w:r>
      <w:r w:rsidR="007F450E" w:rsidRPr="007F450E">
        <w:rPr>
          <w:rFonts w:hint="eastAsia"/>
          <w:sz w:val="20"/>
        </w:rPr>
        <w:t>或者被</w:t>
      </w:r>
      <w:r w:rsidR="007F450E" w:rsidRPr="007F450E">
        <w:rPr>
          <w:rFonts w:hint="eastAsia"/>
          <w:sz w:val="20"/>
        </w:rPr>
        <w:t>java.ext.dirs</w:t>
      </w:r>
      <w:r w:rsidR="007F450E" w:rsidRPr="007F450E">
        <w:rPr>
          <w:rFonts w:hint="eastAsia"/>
          <w:sz w:val="20"/>
        </w:rPr>
        <w:t>系统变量所指定的路径中的所有类库，</w:t>
      </w:r>
      <w:r w:rsidR="004F63D4" w:rsidRPr="007F450E">
        <w:rPr>
          <w:rFonts w:hint="eastAsia"/>
          <w:sz w:val="20"/>
        </w:rPr>
        <w:t>由</w:t>
      </w:r>
      <w:r w:rsidR="004F63D4" w:rsidRPr="007F450E">
        <w:rPr>
          <w:rFonts w:hint="eastAsia"/>
          <w:sz w:val="20"/>
        </w:rPr>
        <w:t>Java</w:t>
      </w:r>
      <w:r w:rsidR="004F63D4" w:rsidRPr="007F450E">
        <w:rPr>
          <w:rFonts w:hint="eastAsia"/>
          <w:sz w:val="20"/>
        </w:rPr>
        <w:t>语言实现，</w:t>
      </w:r>
      <w:r w:rsidR="007F450E" w:rsidRPr="007F450E">
        <w:rPr>
          <w:rFonts w:hint="eastAsia"/>
          <w:sz w:val="20"/>
        </w:rPr>
        <w:t>开发者可以直接使用。</w:t>
      </w:r>
    </w:p>
    <w:p w:rsidR="00EF5801" w:rsidRPr="007F450E" w:rsidRDefault="00A94EBE" w:rsidP="007F450E">
      <w:pPr>
        <w:pStyle w:val="a5"/>
        <w:numPr>
          <w:ilvl w:val="0"/>
          <w:numId w:val="5"/>
        </w:numPr>
        <w:ind w:firstLineChars="0"/>
        <w:rPr>
          <w:sz w:val="20"/>
        </w:rPr>
      </w:pPr>
      <w:r w:rsidRPr="007F450E">
        <w:rPr>
          <w:sz w:val="20"/>
          <w:highlight w:val="green"/>
        </w:rPr>
        <w:t>应用程序加载器</w:t>
      </w:r>
      <w:r w:rsidRPr="007F450E">
        <w:rPr>
          <w:rFonts w:hint="eastAsia"/>
          <w:sz w:val="20"/>
          <w:highlight w:val="green"/>
        </w:rPr>
        <w:t>(</w:t>
      </w:r>
      <w:r w:rsidRPr="007F450E">
        <w:rPr>
          <w:sz w:val="20"/>
          <w:highlight w:val="green"/>
        </w:rPr>
        <w:t>Application ClassLoader)</w:t>
      </w:r>
      <w:r w:rsidRPr="007F450E">
        <w:rPr>
          <w:sz w:val="20"/>
        </w:rPr>
        <w:t>:</w:t>
      </w:r>
      <w:r w:rsidR="004F63D4" w:rsidRPr="004F63D4">
        <w:rPr>
          <w:rFonts w:hint="eastAsia"/>
        </w:rPr>
        <w:t xml:space="preserve"> </w:t>
      </w:r>
      <w:r w:rsidR="007F450E" w:rsidRPr="007F450E">
        <w:rPr>
          <w:rFonts w:hint="eastAsia"/>
          <w:sz w:val="20"/>
        </w:rPr>
        <w:t>负责加载用户类路径</w:t>
      </w:r>
      <w:r w:rsidR="007F450E" w:rsidRPr="007F450E">
        <w:rPr>
          <w:rFonts w:hint="eastAsia"/>
          <w:sz w:val="20"/>
        </w:rPr>
        <w:t>(</w:t>
      </w:r>
      <w:r w:rsidR="004F63D4" w:rsidRPr="007F450E">
        <w:rPr>
          <w:rFonts w:hint="eastAsia"/>
          <w:sz w:val="20"/>
        </w:rPr>
        <w:t>classpath</w:t>
      </w:r>
      <w:r w:rsidR="007F450E" w:rsidRPr="007F450E">
        <w:rPr>
          <w:sz w:val="20"/>
        </w:rPr>
        <w:t>)</w:t>
      </w:r>
      <w:r w:rsidR="004F63D4" w:rsidRPr="007F450E">
        <w:rPr>
          <w:rFonts w:hint="eastAsia"/>
          <w:sz w:val="20"/>
        </w:rPr>
        <w:t>上的指定类库，我们可以直接使用这个类加载器。一般情况，如果我们没有自定义类加载器</w:t>
      </w:r>
      <w:r w:rsidR="007F450E" w:rsidRPr="007F450E">
        <w:rPr>
          <w:rFonts w:hint="eastAsia"/>
          <w:sz w:val="20"/>
        </w:rPr>
        <w:t>，</w:t>
      </w:r>
      <w:r w:rsidR="007F450E" w:rsidRPr="007F450E">
        <w:rPr>
          <w:sz w:val="20"/>
        </w:rPr>
        <w:t>程序</w:t>
      </w:r>
      <w:r w:rsidR="004F63D4" w:rsidRPr="007F450E">
        <w:rPr>
          <w:rFonts w:hint="eastAsia"/>
          <w:sz w:val="20"/>
        </w:rPr>
        <w:t>默认就是用这个加载器。如果没有特别指定，则用户自定义的类加载器都以此类加载器作为父加载器。</w:t>
      </w:r>
    </w:p>
    <w:p w:rsidR="00EF5801" w:rsidRPr="007F450E" w:rsidRDefault="007F450E" w:rsidP="007F450E">
      <w:pPr>
        <w:spacing w:beforeLines="50" w:before="156" w:afterLines="50" w:after="156"/>
        <w:rPr>
          <w:sz w:val="22"/>
        </w:rPr>
      </w:pPr>
      <w:r w:rsidRPr="007F450E">
        <w:rPr>
          <w:rFonts w:hint="eastAsia"/>
          <w:sz w:val="22"/>
          <w:highlight w:val="yellow"/>
        </w:rPr>
        <w:t>8</w:t>
      </w:r>
      <w:r w:rsidRPr="007F450E">
        <w:rPr>
          <w:rFonts w:hint="eastAsia"/>
          <w:sz w:val="22"/>
          <w:highlight w:val="yellow"/>
        </w:rPr>
        <w:t>、</w:t>
      </w:r>
      <w:r w:rsidR="00EF5801" w:rsidRPr="007F450E">
        <w:rPr>
          <w:sz w:val="22"/>
          <w:highlight w:val="yellow"/>
        </w:rPr>
        <w:t>双亲委派模型</w:t>
      </w:r>
    </w:p>
    <w:p w:rsidR="00EF5801" w:rsidRDefault="00EF5801" w:rsidP="00EF5801">
      <w:pPr>
        <w:jc w:val="center"/>
        <w:rPr>
          <w:sz w:val="20"/>
        </w:rPr>
      </w:pPr>
      <w:r>
        <w:rPr>
          <w:noProof/>
        </w:rPr>
        <w:drawing>
          <wp:inline distT="0" distB="0" distL="0" distR="0">
            <wp:extent cx="3880381" cy="2019382"/>
            <wp:effectExtent l="0" t="0" r="6350" b="0"/>
            <wp:docPr id="2" name="图片 2" descr="https://segmentfault.com/img/bVt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gmentfault.com/img/bVts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8783" cy="2039367"/>
                    </a:xfrm>
                    <a:prstGeom prst="rect">
                      <a:avLst/>
                    </a:prstGeom>
                    <a:noFill/>
                    <a:ln>
                      <a:noFill/>
                    </a:ln>
                  </pic:spPr>
                </pic:pic>
              </a:graphicData>
            </a:graphic>
          </wp:inline>
        </w:drawing>
      </w:r>
    </w:p>
    <w:p w:rsidR="00EF5801" w:rsidRDefault="00EF5801" w:rsidP="00EF5801">
      <w:pPr>
        <w:rPr>
          <w:sz w:val="20"/>
        </w:rPr>
      </w:pPr>
      <w:r w:rsidRPr="007F450E">
        <w:rPr>
          <w:sz w:val="20"/>
          <w:highlight w:val="green"/>
        </w:rPr>
        <w:t>工作原理</w:t>
      </w:r>
      <w:r>
        <w:rPr>
          <w:rFonts w:hint="eastAsia"/>
          <w:sz w:val="20"/>
        </w:rPr>
        <w:t>：</w:t>
      </w:r>
    </w:p>
    <w:p w:rsidR="00EF5801" w:rsidRDefault="00EF5801" w:rsidP="00EF5801">
      <w:pPr>
        <w:ind w:firstLine="420"/>
        <w:rPr>
          <w:sz w:val="20"/>
        </w:rPr>
      </w:pPr>
      <w:r w:rsidRPr="00EF5801">
        <w:rPr>
          <w:rFonts w:hint="eastAsia"/>
          <w:sz w:val="20"/>
        </w:rPr>
        <w:t>如果一个类加载器收到了类加载请求，它并不会自己先去加载，而是把这个请求委托给父类的加载器去执行，如果父类加载器还存在其父类加载器，则进一步向上委托，</w:t>
      </w:r>
      <w:r>
        <w:rPr>
          <w:rFonts w:hint="eastAsia"/>
          <w:sz w:val="20"/>
        </w:rPr>
        <w:t>依次递归。因此，所有的加载请求最终都会</w:t>
      </w:r>
      <w:r w:rsidRPr="00EF5801">
        <w:rPr>
          <w:rFonts w:hint="eastAsia"/>
          <w:sz w:val="20"/>
        </w:rPr>
        <w:t>到达顶层的启动类加载器，如果父类加载器可以完成类加载任务，就成功返回，倘若父类加载器无法完成此加载任务，子</w:t>
      </w:r>
      <w:r>
        <w:rPr>
          <w:rFonts w:hint="eastAsia"/>
          <w:sz w:val="20"/>
        </w:rPr>
        <w:t>类</w:t>
      </w:r>
      <w:r w:rsidRPr="00EF5801">
        <w:rPr>
          <w:rFonts w:hint="eastAsia"/>
          <w:sz w:val="20"/>
        </w:rPr>
        <w:t>加载器才会尝试自己去加载，这就是双亲委派模式</w:t>
      </w:r>
      <w:r>
        <w:rPr>
          <w:rFonts w:hint="eastAsia"/>
          <w:sz w:val="20"/>
        </w:rPr>
        <w:t>。</w:t>
      </w:r>
    </w:p>
    <w:p w:rsidR="00EF5801" w:rsidRDefault="00EF5801" w:rsidP="00EF5801">
      <w:pPr>
        <w:rPr>
          <w:sz w:val="20"/>
        </w:rPr>
      </w:pPr>
      <w:r w:rsidRPr="007F450E">
        <w:rPr>
          <w:sz w:val="20"/>
          <w:highlight w:val="green"/>
        </w:rPr>
        <w:t>优点</w:t>
      </w:r>
      <w:r>
        <w:rPr>
          <w:rFonts w:hint="eastAsia"/>
          <w:sz w:val="20"/>
        </w:rPr>
        <w:t>：</w:t>
      </w:r>
    </w:p>
    <w:p w:rsidR="00EF5801" w:rsidRDefault="00EF5801" w:rsidP="00EF5801">
      <w:pPr>
        <w:ind w:firstLine="420"/>
        <w:rPr>
          <w:sz w:val="20"/>
        </w:rPr>
      </w:pPr>
      <w:r w:rsidRPr="00EF5801">
        <w:rPr>
          <w:rFonts w:hint="eastAsia"/>
          <w:sz w:val="20"/>
        </w:rPr>
        <w:t>双亲委派模式使得类的加载有了层级优先级，通过这种层级的优先级来保证加载过的类不会被重复加载，父类已经加载过的类，子类没有必要再去加载一次。</w:t>
      </w:r>
    </w:p>
    <w:p w:rsidR="00EF5801" w:rsidRPr="00EF5801" w:rsidRDefault="00566B04" w:rsidP="00EF5801">
      <w:pPr>
        <w:ind w:firstLine="420"/>
        <w:rPr>
          <w:sz w:val="20"/>
        </w:rPr>
      </w:pPr>
      <w:r>
        <w:rPr>
          <w:sz w:val="20"/>
        </w:rPr>
        <w:t>该模式</w:t>
      </w:r>
      <w:r w:rsidRPr="00566B04">
        <w:rPr>
          <w:rFonts w:hint="eastAsia"/>
          <w:sz w:val="20"/>
        </w:rPr>
        <w:t>可以防止核心</w:t>
      </w:r>
      <w:r w:rsidRPr="00566B04">
        <w:rPr>
          <w:rFonts w:hint="eastAsia"/>
          <w:sz w:val="20"/>
        </w:rPr>
        <w:t>API</w:t>
      </w:r>
      <w:r>
        <w:rPr>
          <w:rFonts w:hint="eastAsia"/>
          <w:sz w:val="20"/>
        </w:rPr>
        <w:t>库被随意篡改，</w:t>
      </w:r>
      <w:r>
        <w:rPr>
          <w:sz w:val="20"/>
        </w:rPr>
        <w:t>更加安全</w:t>
      </w:r>
      <w:r>
        <w:rPr>
          <w:rFonts w:hint="eastAsia"/>
          <w:sz w:val="20"/>
        </w:rPr>
        <w:t>。因为核心类库只能由启动类</w:t>
      </w:r>
      <w:r w:rsidR="00891725">
        <w:rPr>
          <w:rFonts w:hint="eastAsia"/>
          <w:sz w:val="20"/>
        </w:rPr>
        <w:t>加载器加载，假设通过其它路径向程序传递了一个</w:t>
      </w:r>
      <w:r w:rsidR="00891725">
        <w:rPr>
          <w:rFonts w:hint="eastAsia"/>
          <w:sz w:val="20"/>
        </w:rPr>
        <w:t>java</w:t>
      </w:r>
      <w:r w:rsidR="00891725">
        <w:rPr>
          <w:sz w:val="20"/>
        </w:rPr>
        <w:t>.lang.String</w:t>
      </w:r>
      <w:r w:rsidR="00891725">
        <w:rPr>
          <w:sz w:val="20"/>
        </w:rPr>
        <w:t>类</w:t>
      </w:r>
      <w:r w:rsidR="00891725">
        <w:rPr>
          <w:rFonts w:hint="eastAsia"/>
          <w:sz w:val="20"/>
        </w:rPr>
        <w:t>，</w:t>
      </w:r>
      <w:r w:rsidR="00891725">
        <w:rPr>
          <w:sz w:val="20"/>
        </w:rPr>
        <w:t>通过双亲委派模式</w:t>
      </w:r>
      <w:r w:rsidR="00891725">
        <w:rPr>
          <w:rFonts w:hint="eastAsia"/>
          <w:sz w:val="20"/>
        </w:rPr>
        <w:t>，</w:t>
      </w:r>
      <w:r w:rsidR="00891725">
        <w:rPr>
          <w:sz w:val="20"/>
        </w:rPr>
        <w:t>这个类最终传递到启动类加载器</w:t>
      </w:r>
      <w:r w:rsidR="00891725">
        <w:rPr>
          <w:rFonts w:hint="eastAsia"/>
          <w:sz w:val="20"/>
        </w:rPr>
        <w:t>，</w:t>
      </w:r>
      <w:r w:rsidR="00891725">
        <w:rPr>
          <w:sz w:val="20"/>
        </w:rPr>
        <w:t>启动类在核心</w:t>
      </w:r>
      <w:r w:rsidR="00891725">
        <w:rPr>
          <w:sz w:val="20"/>
        </w:rPr>
        <w:t>API</w:t>
      </w:r>
      <w:r w:rsidR="00891725">
        <w:rPr>
          <w:sz w:val="20"/>
        </w:rPr>
        <w:t>库中找到了这个这个类</w:t>
      </w:r>
      <w:r w:rsidR="00891725">
        <w:rPr>
          <w:rFonts w:hint="eastAsia"/>
          <w:sz w:val="20"/>
        </w:rPr>
        <w:t>，</w:t>
      </w:r>
      <w:r w:rsidR="00891725">
        <w:rPr>
          <w:sz w:val="20"/>
        </w:rPr>
        <w:t>如果发现这个类以及被加载了</w:t>
      </w:r>
      <w:r w:rsidR="00891725">
        <w:rPr>
          <w:rFonts w:hint="eastAsia"/>
          <w:sz w:val="20"/>
        </w:rPr>
        <w:t>，</w:t>
      </w:r>
      <w:r w:rsidR="00891725">
        <w:rPr>
          <w:sz w:val="20"/>
        </w:rPr>
        <w:t>就不会加载这个类</w:t>
      </w:r>
      <w:r w:rsidR="00891725">
        <w:rPr>
          <w:rFonts w:hint="eastAsia"/>
          <w:sz w:val="20"/>
        </w:rPr>
        <w:t>，</w:t>
      </w:r>
      <w:r w:rsidR="00891725">
        <w:rPr>
          <w:sz w:val="20"/>
        </w:rPr>
        <w:t>而是直接返回一个</w:t>
      </w:r>
      <w:r w:rsidR="00891725">
        <w:rPr>
          <w:sz w:val="20"/>
        </w:rPr>
        <w:t>Class</w:t>
      </w:r>
      <w:r w:rsidR="00891725">
        <w:rPr>
          <w:sz w:val="20"/>
        </w:rPr>
        <w:t>对象</w:t>
      </w:r>
      <w:r w:rsidR="00891725">
        <w:rPr>
          <w:rFonts w:hint="eastAsia"/>
          <w:sz w:val="20"/>
        </w:rPr>
        <w:t>，</w:t>
      </w:r>
      <w:r w:rsidR="00891725">
        <w:rPr>
          <w:sz w:val="20"/>
        </w:rPr>
        <w:t>如果这个类还没有被加载</w:t>
      </w:r>
      <w:r w:rsidR="00891725">
        <w:rPr>
          <w:rFonts w:hint="eastAsia"/>
          <w:sz w:val="20"/>
        </w:rPr>
        <w:t>，</w:t>
      </w:r>
      <w:r w:rsidR="00891725">
        <w:rPr>
          <w:sz w:val="20"/>
        </w:rPr>
        <w:t>启动类加载器会从核心</w:t>
      </w:r>
      <w:r w:rsidR="00891725">
        <w:rPr>
          <w:sz w:val="20"/>
        </w:rPr>
        <w:t>API</w:t>
      </w:r>
      <w:r w:rsidR="00891725">
        <w:rPr>
          <w:sz w:val="20"/>
        </w:rPr>
        <w:t>库的路径中去加载这个类</w:t>
      </w:r>
      <w:r w:rsidR="00891725">
        <w:rPr>
          <w:rFonts w:hint="eastAsia"/>
          <w:sz w:val="20"/>
        </w:rPr>
        <w:t>，然后返回一个</w:t>
      </w:r>
      <w:r w:rsidR="00891725">
        <w:rPr>
          <w:rFonts w:hint="eastAsia"/>
          <w:sz w:val="20"/>
        </w:rPr>
        <w:t>Class</w:t>
      </w:r>
      <w:r w:rsidR="00891725">
        <w:rPr>
          <w:rFonts w:hint="eastAsia"/>
          <w:sz w:val="20"/>
        </w:rPr>
        <w:t>对象。</w:t>
      </w:r>
    </w:p>
    <w:sectPr w:rsidR="00EF5801" w:rsidRPr="00EF5801" w:rsidSect="0014106A">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28F" w:rsidRDefault="0072328F" w:rsidP="000676D8">
      <w:r>
        <w:separator/>
      </w:r>
    </w:p>
  </w:endnote>
  <w:endnote w:type="continuationSeparator" w:id="0">
    <w:p w:rsidR="0072328F" w:rsidRDefault="0072328F" w:rsidP="0006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28F" w:rsidRDefault="0072328F" w:rsidP="000676D8">
      <w:r>
        <w:separator/>
      </w:r>
    </w:p>
  </w:footnote>
  <w:footnote w:type="continuationSeparator" w:id="0">
    <w:p w:rsidR="0072328F" w:rsidRDefault="0072328F" w:rsidP="000676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4BA"/>
    <w:multiLevelType w:val="hybridMultilevel"/>
    <w:tmpl w:val="A0CC24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E0411"/>
    <w:multiLevelType w:val="hybridMultilevel"/>
    <w:tmpl w:val="5F1291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E11F8C"/>
    <w:multiLevelType w:val="hybridMultilevel"/>
    <w:tmpl w:val="071891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870050"/>
    <w:multiLevelType w:val="hybridMultilevel"/>
    <w:tmpl w:val="60F03B6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6115B2C"/>
    <w:multiLevelType w:val="hybridMultilevel"/>
    <w:tmpl w:val="47B2019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C940201"/>
    <w:multiLevelType w:val="hybridMultilevel"/>
    <w:tmpl w:val="42FE6492"/>
    <w:lvl w:ilvl="0" w:tplc="0AD4D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D002C7E"/>
    <w:multiLevelType w:val="hybridMultilevel"/>
    <w:tmpl w:val="75D614A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1D"/>
    <w:rsid w:val="000676D8"/>
    <w:rsid w:val="000B013A"/>
    <w:rsid w:val="000C4FA5"/>
    <w:rsid w:val="001060FC"/>
    <w:rsid w:val="0014106A"/>
    <w:rsid w:val="003D5536"/>
    <w:rsid w:val="00455757"/>
    <w:rsid w:val="004F63D4"/>
    <w:rsid w:val="00566B04"/>
    <w:rsid w:val="005B596A"/>
    <w:rsid w:val="005D6B26"/>
    <w:rsid w:val="00607B65"/>
    <w:rsid w:val="006C3F56"/>
    <w:rsid w:val="0072328F"/>
    <w:rsid w:val="00723A4C"/>
    <w:rsid w:val="007F450E"/>
    <w:rsid w:val="00815CF6"/>
    <w:rsid w:val="008436E3"/>
    <w:rsid w:val="00891725"/>
    <w:rsid w:val="00895AA9"/>
    <w:rsid w:val="00923AF9"/>
    <w:rsid w:val="009713B7"/>
    <w:rsid w:val="009A16A8"/>
    <w:rsid w:val="00A30F83"/>
    <w:rsid w:val="00A65E0C"/>
    <w:rsid w:val="00A94EBE"/>
    <w:rsid w:val="00B2351D"/>
    <w:rsid w:val="00CD66DE"/>
    <w:rsid w:val="00D02845"/>
    <w:rsid w:val="00D30617"/>
    <w:rsid w:val="00D878B4"/>
    <w:rsid w:val="00D91AAE"/>
    <w:rsid w:val="00EF5801"/>
    <w:rsid w:val="00F60FA5"/>
    <w:rsid w:val="00FB110A"/>
    <w:rsid w:val="00FD473D"/>
    <w:rsid w:val="00FE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9BB0A3-187A-4550-8BAF-DA588E0C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6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6D8"/>
    <w:rPr>
      <w:sz w:val="18"/>
      <w:szCs w:val="18"/>
    </w:rPr>
  </w:style>
  <w:style w:type="paragraph" w:styleId="a4">
    <w:name w:val="footer"/>
    <w:basedOn w:val="a"/>
    <w:link w:val="Char0"/>
    <w:uiPriority w:val="99"/>
    <w:unhideWhenUsed/>
    <w:rsid w:val="000676D8"/>
    <w:pPr>
      <w:tabs>
        <w:tab w:val="center" w:pos="4153"/>
        <w:tab w:val="right" w:pos="8306"/>
      </w:tabs>
      <w:snapToGrid w:val="0"/>
      <w:jc w:val="left"/>
    </w:pPr>
    <w:rPr>
      <w:sz w:val="18"/>
      <w:szCs w:val="18"/>
    </w:rPr>
  </w:style>
  <w:style w:type="character" w:customStyle="1" w:styleId="Char0">
    <w:name w:val="页脚 Char"/>
    <w:basedOn w:val="a0"/>
    <w:link w:val="a4"/>
    <w:uiPriority w:val="99"/>
    <w:rsid w:val="000676D8"/>
    <w:rPr>
      <w:sz w:val="18"/>
      <w:szCs w:val="18"/>
    </w:rPr>
  </w:style>
  <w:style w:type="paragraph" w:styleId="a5">
    <w:name w:val="List Paragraph"/>
    <w:basedOn w:val="a"/>
    <w:uiPriority w:val="34"/>
    <w:qFormat/>
    <w:rsid w:val="00D028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5014">
      <w:bodyDiv w:val="1"/>
      <w:marLeft w:val="0"/>
      <w:marRight w:val="0"/>
      <w:marTop w:val="0"/>
      <w:marBottom w:val="0"/>
      <w:divBdr>
        <w:top w:val="none" w:sz="0" w:space="0" w:color="auto"/>
        <w:left w:val="none" w:sz="0" w:space="0" w:color="auto"/>
        <w:bottom w:val="none" w:sz="0" w:space="0" w:color="auto"/>
        <w:right w:val="none" w:sz="0" w:space="0" w:color="auto"/>
      </w:divBdr>
    </w:div>
    <w:div w:id="21313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12205-6895-4676-98E6-E53A1912B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Pages>
  <Words>463</Words>
  <Characters>2640</Characters>
  <Application>Microsoft Office Word</Application>
  <DocSecurity>0</DocSecurity>
  <Lines>22</Lines>
  <Paragraphs>6</Paragraphs>
  <ScaleCrop>false</ScaleCrop>
  <Company>Microsoft</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2019-06-13T03:30:00Z</dcterms:created>
  <dcterms:modified xsi:type="dcterms:W3CDTF">2019-06-15T08:32:00Z</dcterms:modified>
</cp:coreProperties>
</file>