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EC9C" w14:textId="77777777" w:rsidR="006800FE" w:rsidRDefault="006800FE" w:rsidP="006800FE">
      <w:pPr>
        <w:pStyle w:val="17babae4-54f0-44fa-a444-1068224df0ac"/>
      </w:pPr>
      <w:r>
        <w:rPr>
          <w:rFonts w:hint="eastAsia"/>
        </w:rPr>
        <w:t>老人监护软件系统</w:t>
      </w:r>
      <w:r>
        <w:rPr>
          <w:rFonts w:hint="eastAsia"/>
        </w:rPr>
        <w:t>需求文档</w:t>
      </w:r>
    </w:p>
    <w:p w14:paraId="75B5E3B3" w14:textId="77777777" w:rsidR="006800FE" w:rsidRDefault="006800FE" w:rsidP="006800F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介绍</w:t>
      </w:r>
    </w:p>
    <w:p w14:paraId="5DED51B9" w14:textId="77777777" w:rsidR="006800FE" w:rsidRDefault="006800FE" w:rsidP="006800FE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系统意图和任务</w:t>
      </w:r>
    </w:p>
    <w:p>
      <w:pPr>
        <w:numPr>
          <w:ilvl w:val="0"/>
          <w:numId w:val="9"/>
        </w:numPr>
      </w:pPr>
      <w:r>
        <w:rPr>
          <w:u w:color="auto"/>
        </w:rPr>
        <w:t>“老人监护系统”应通过远程视频访问能力，实现家属在上班期间随时观察家中老人的生活起居，达成增强家属陪伴感与家庭安全感的目标。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u w:color="auto"/>
        </w:rPr>
        <w:t>“老人监护系统”应通过实时采集与定时测量能力，实现对老人血压、体温、脉搏等身体指标的持续监护，达成保障老人身体健康、预防突发风险的目标。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u w:color="auto"/>
        </w:rPr>
        <w:t>“老人监护系统”应通过医生设定指标范围管理与自动异常检测能力，实现当身体指标超出安全范围时及时向监护人推送通知，达成辅助家庭医生监护与及时干预健康风险的目标。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u w:color="auto"/>
        </w:rPr>
        <w:t>“老人监护系统”应通过设备运行状态监测与故障自检能力，实现当监控设备失效时（包括通信失效、供电失效、硬件故障）向监护人发送提示信息，达成确保系统稳定运行与监护连续性的目标。</w:t>
      </w:r>
      <w:r>
        <w:rPr>
          <w:u w:color="auto"/>
        </w:rPr>
      </w:r>
    </w:p>
    <w:p w14:paraId="617AA122" w14:textId="77777777" w:rsidR="006800FE" w:rsidRDefault="006800FE" w:rsidP="006800FE">
      <w:pPr>
        <w:pStyle w:val="a7"/>
        <w:ind w:left="840" w:firstLineChars="0" w:firstLine="0"/>
      </w:pPr>
    </w:p>
    <w:p w14:paraId="38848512" w14:textId="77777777" w:rsidR="006800FE" w:rsidRDefault="006800FE" w:rsidP="006800FE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系统组成</w:t>
      </w:r>
    </w:p>
    <w:p w14:paraId="4EF1D6B5" w14:textId="77777777" w:rsidR="006800FE" w:rsidRDefault="006800FE" w:rsidP="006800FE">
      <w:pPr>
        <w:pStyle w:val="a7"/>
        <w:ind w:left="840" w:firstLineChars="0" w:firstLine="0"/>
      </w:pPr>
      <w:r>
        <w:rPr>
          <w:rFonts w:hint="eastAsia"/>
          <w:u/>
        </w:rPr>
        <w:t>系统由</w:t>
      </w:r>
      <w:r>
        <w:rPr>
          <w:u w:color="auto"/>
        </w:rPr>
        <w:t>采集器,控制器</w:t>
      </w:r>
      <w:proofErr w:type="spellStart"/>
      <w:proofErr w:type="spellEnd"/>
      <w:r>
        <w:rPr>
          <w:rFonts w:hint="eastAsia"/>
        </w:rPr>
        <w:t>组成</w:t>
      </w:r>
    </w:p>
    <w:p w14:paraId="2EC6CF6C" w14:textId="77777777" w:rsidR="006800FE" w:rsidRDefault="006800FE" w:rsidP="006800F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采集器</w:t>
      </w:r>
      <w:r>
        <w:rPr>
          <w:rFonts w:hint="eastAsia"/>
          <w:u/>
        </w:rPr>
        <w:t>包括</w:t>
      </w:r>
      <w:r>
        <w:rPr>
          <w:u w:color="auto"/>
        </w:rPr>
        <w:t>[HUAWEI WATCH D2 智能腕表]</w:t>
      </w:r>
    </w:p>
    <w:p w14:paraId="1C102AC4" w14:textId="77777777" w:rsidR="006800FE" w:rsidRDefault="006800FE" w:rsidP="006800F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控制器</w:t>
      </w:r>
      <w:r>
        <w:rPr>
          <w:rFonts w:hint="eastAsia"/>
          <w:u/>
        </w:rPr>
        <w:t>包括</w:t>
      </w:r>
      <w:r>
        <w:rPr>
          <w:u w:color="auto"/>
        </w:rPr>
        <w:t>[Xiaomi 15 Ultra手机, EmdoorPad 医疗平板]</w:t>
      </w:r>
    </w:p>
    <w:p w14:paraId="33457473" w14:textId="477901AF" w:rsidR="006800FE" w:rsidRDefault="006800FE" w:rsidP="00700836"/>
    <w:p w14:paraId="0A91320D" w14:textId="1B20D62A" w:rsidR="006800FE" w:rsidRDefault="006800FE" w:rsidP="0070083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设备</w:t>
      </w:r>
      <w:r w:rsidR="00472165">
        <w:rPr>
          <w:rFonts w:hint="eastAsia"/>
        </w:rPr>
        <w:t>个数</w:t>
      </w:r>
    </w:p>
    <w:p w14:paraId="6A7EA8F8" w14:textId="77777777" w:rsidR="006800FE" w:rsidRDefault="006800FE" w:rsidP="006800FE">
      <w:pPr>
        <w:pStyle w:val="a7"/>
        <w:ind w:left="840" w:firstLineChars="0" w:firstLine="0"/>
      </w:pPr>
      <w:r>
        <w:rPr>
          <w:u/>
        </w:rPr>
        <w:t>(</w:t>
      </w:r>
      <w:r>
        <w:rPr>
          <w:u w:color="auto"/>
        </w:rPr>
        <w:t>1</w:t>
      </w:r>
      <w:proofErr w:type="gramStart"/>
      <w:r>
        <w:rPr>
          <w:u/>
        </w:rPr>
        <w:t>).</w:t>
      </w:r>
      <w:r>
        <w:rPr>
          <w:u w:color="auto"/>
        </w:rPr>
        <w:t>HUAWEI WATCH D2 智能腕表</w:t>
      </w:r>
      <w:proofErr w:type="gramEnd"/>
      <w:r>
        <w:rPr>
          <w:rFonts w:hint="eastAsia"/>
        </w:rPr>
        <w:t>：</w:t>
      </w:r>
      <w:r>
        <w:t>2</w:t>
      </w:r>
      <w:r>
        <w:rPr>
          <w:rFonts w:hint="eastAsia"/>
        </w:rPr>
        <w:t>个</w:t>
      </w:r>
    </w:p>
    <w:p w14:paraId="6A7EA8F8" w14:textId="77777777" w:rsidR="006800FE" w:rsidRDefault="006800FE" w:rsidP="006800FE">
      <w:pPr>
        <w:pStyle w:val="a7"/>
        <w:ind w:left="840" w:firstLineChars="0" w:firstLine="0"/>
      </w:pPr>
      <w:r>
        <w:rPr>
          <w:u/>
        </w:rPr>
        <w:t>(</w:t>
      </w:r>
      <w:r>
        <w:rPr>
          <w:u w:color="auto"/>
        </w:rPr>
        <w:t>2</w:t>
      </w:r>
      <w:proofErr w:type="gramStart"/>
      <w:r>
        <w:rPr>
          <w:u/>
        </w:rPr>
        <w:t>).</w:t>
      </w:r>
      <w:r>
        <w:rPr>
          <w:u w:color="auto"/>
        </w:rPr>
        <w:t>Xiaomi 15 Ultra手机</w:t>
      </w:r>
      <w:proofErr w:type="gramEnd"/>
      <w:r>
        <w:rPr>
          <w:rFonts w:hint="eastAsia"/>
        </w:rPr>
        <w:t>：</w:t>
      </w:r>
      <w:r>
        <w:t>1</w:t>
      </w:r>
      <w:r>
        <w:rPr>
          <w:rFonts w:hint="eastAsia"/>
        </w:rPr>
        <w:t>个</w:t>
      </w:r>
    </w:p>
    <w:p w14:paraId="6A7EA8F8" w14:textId="77777777" w:rsidR="006800FE" w:rsidRDefault="006800FE" w:rsidP="006800FE">
      <w:pPr>
        <w:pStyle w:val="a7"/>
        <w:ind w:left="840" w:firstLineChars="0" w:firstLine="0"/>
      </w:pPr>
      <w:r>
        <w:rPr>
          <w:u/>
        </w:rPr>
        <w:t>(</w:t>
      </w:r>
      <w:r>
        <w:rPr>
          <w:u w:color="auto"/>
        </w:rPr>
        <w:t>3</w:t>
      </w:r>
      <w:proofErr w:type="gramStart"/>
      <w:r>
        <w:rPr>
          <w:u/>
        </w:rPr>
        <w:t>).</w:t>
      </w:r>
      <w:r>
        <w:rPr>
          <w:u w:color="auto"/>
        </w:rPr>
        <w:t>EmdoorPad 医疗平板</w:t>
      </w:r>
      <w:proofErr w:type="gramEnd"/>
      <w:r>
        <w:rPr>
          <w:rFonts w:hint="eastAsia"/>
        </w:rPr>
        <w:t>：</w:t>
      </w:r>
      <w:r>
        <w:t>1</w:t>
      </w:r>
      <w:r>
        <w:rPr>
          <w:rFonts w:hint="eastAsia"/>
        </w:rPr>
        <w:t>个</w:t>
      </w:r>
    </w:p>
    <w:p w14:paraId="2CE3F0D0" w14:textId="77777777" w:rsidR="00700836" w:rsidRDefault="00700836" w:rsidP="00700836">
      <w:pPr>
        <w:ind w:left="420"/>
      </w:pPr>
    </w:p>
    <w:p w14:paraId="7067D769" w14:textId="77777777" w:rsidR="00700836" w:rsidRDefault="00700836" w:rsidP="00700836">
      <w:pPr>
        <w:ind w:left="420"/>
      </w:pPr>
    </w:p>
    <w:p w14:paraId="039EC0AA" w14:textId="525E17A3" w:rsidR="006800FE" w:rsidRDefault="006800FE" w:rsidP="0096042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系统需求</w:t>
      </w:r>
    </w:p>
    <w:p w14:paraId="6B1B8A17" w14:textId="4D63C06A" w:rsidR="006800FE" w:rsidRDefault="00F961F8" w:rsidP="0096042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系统需求</w:t>
      </w:r>
    </w:p>
    <w:p w14:paraId="441608DE" w14:textId="11742CCD" w:rsidR="006800FE" w:rsidRDefault="006800FE" w:rsidP="006800FE">
      <w:pPr>
        <w:ind w:left="420" w:firstLine="420"/>
      </w:pPr>
      <w:r>
        <w:rPr>
          <w:u/>
        </w:rPr>
        <w:t>(</w:t>
      </w:r>
      <w:r>
        <w:rPr>
          <w:u w:color="auto"/>
        </w:rPr>
        <w:t>1</w:t>
      </w:r>
      <w:proofErr w:type="spellStart"/>
      <w:proofErr w:type="spellEnd"/>
      <w:proofErr w:type="gramStart"/>
      <w:r>
        <w:rPr>
          <w:u/>
        </w:rPr>
        <w:t>).</w:t>
      </w:r>
      <w:r>
        <w:rPr>
          <w:u w:color="auto"/>
        </w:rPr>
        <w:t>1</w:t>
      </w:r>
      <w:proofErr w:type="gramEnd"/>
      <w:proofErr w:type="spellStart"/>
      <w:proofErr w:type="spellEnd"/>
      <w:r w:rsidR="00C24527">
        <w:rPr>
          <w:rFonts w:hint="eastAsia"/>
        </w:rPr>
        <w:t>：</w:t>
      </w:r>
      <w:r w:rsidR="00C24527">
        <w:t>系统需通过 Xiaomi 15 Ultra 智能终端 对摄像头云台实现远程方向控制与变焦操作（响应时间 ≤1s），并在检测到人形或异常移动时触发 声光提醒模块（本地或移动端提示）。</w:t>
      </w:r>
    </w:p>
    <w:p w14:paraId="441608DE" w14:textId="11742CCD" w:rsidR="006800FE" w:rsidRDefault="006800FE" w:rsidP="006800FE">
      <w:pPr>
        <w:ind w:left="420" w:firstLine="420"/>
      </w:pPr>
      <w:r>
        <w:rPr>
          <w:u/>
        </w:rPr>
        <w:t>(</w:t>
      </w:r>
      <w:r>
        <w:rPr>
          <w:u w:color="auto"/>
        </w:rPr>
        <w:t>2</w:t>
      </w:r>
      <w:proofErr w:type="spellStart"/>
      <w:proofErr w:type="spellEnd"/>
      <w:proofErr w:type="gramStart"/>
      <w:r>
        <w:rPr>
          <w:u/>
        </w:rPr>
        <w:t>).</w:t>
      </w:r>
      <w:r>
        <w:rPr>
          <w:u w:color="auto"/>
        </w:rPr>
        <w:t>2</w:t>
      </w:r>
      <w:proofErr w:type="gramEnd"/>
      <w:proofErr w:type="spellStart"/>
      <w:proofErr w:type="spellEnd"/>
      <w:r w:rsidR="00C24527">
        <w:rPr>
          <w:rFonts w:hint="eastAsia"/>
        </w:rPr>
        <w:t>：</w:t>
      </w:r>
      <w:r w:rsidR="00C24527">
        <w:t>系统需支持 Wi-Fi（IEEE 802.11ac）与 RTSP 协议，在 200ms 延迟约束下完成高清视频流与控制指令的双向传输，保证视频帧丢失率 ≤1%。</w:t>
      </w:r>
    </w:p>
    <w:p w14:paraId="441608DE" w14:textId="11742CCD" w:rsidR="006800FE" w:rsidRDefault="006800FE" w:rsidP="006800FE">
      <w:pPr>
        <w:ind w:left="420" w:firstLine="420"/>
      </w:pPr>
      <w:r>
        <w:rPr>
          <w:u/>
        </w:rPr>
        <w:t>(</w:t>
      </w:r>
      <w:r>
        <w:rPr>
          <w:u w:color="auto"/>
        </w:rPr>
        <w:t>3</w:t>
      </w:r>
      <w:proofErr w:type="spellStart"/>
      <w:proofErr w:type="spellEnd"/>
      <w:proofErr w:type="gramStart"/>
      <w:r>
        <w:rPr>
          <w:u/>
        </w:rPr>
        <w:t>).</w:t>
      </w:r>
      <w:r>
        <w:rPr>
          <w:u w:color="auto"/>
        </w:rPr>
        <w:t>3</w:t>
      </w:r>
      <w:proofErr w:type="gramEnd"/>
      <w:proofErr w:type="spellStart"/>
      <w:proofErr w:type="spellEnd"/>
      <w:r w:rsidR="00C24527">
        <w:rPr>
          <w:rFonts w:hint="eastAsia"/>
        </w:rPr>
        <w:t>：</w:t>
      </w:r>
      <w:r w:rsidR="00C24527">
        <w:t>系统需通过 HUAWEI WATCH D2 智能腕表（医用级血压传感器 + 光学心率传感器 + 体温检测模块） 实时监测用户的血压、心率与体温，采样周期设置为 10min/次，血压测量误差 ≤±3mmHg，心率测量误差 ≤±2 bpm。</w:t>
      </w:r>
    </w:p>
    <w:p w14:paraId="441608DE" w14:textId="11742CCD" w:rsidR="006800FE" w:rsidRDefault="006800FE" w:rsidP="006800FE">
      <w:pPr>
        <w:ind w:left="420" w:firstLine="420"/>
      </w:pPr>
      <w:r>
        <w:rPr>
          <w:u/>
        </w:rPr>
        <w:t>(</w:t>
      </w:r>
      <w:r>
        <w:rPr>
          <w:u w:color="auto"/>
        </w:rPr>
        <w:t>4</w:t>
      </w:r>
      <w:proofErr w:type="spellStart"/>
      <w:proofErr w:type="spellEnd"/>
      <w:proofErr w:type="gramStart"/>
      <w:r>
        <w:rPr>
          <w:u/>
        </w:rPr>
        <w:t>).</w:t>
      </w:r>
      <w:r>
        <w:rPr>
          <w:u w:color="auto"/>
        </w:rPr>
        <w:t>4</w:t>
      </w:r>
      <w:proofErr w:type="gramEnd"/>
      <w:proofErr w:type="spellStart"/>
      <w:proofErr w:type="spellEnd"/>
      <w:r w:rsidR="00C24527">
        <w:rPr>
          <w:rFonts w:hint="eastAsia"/>
        </w:rPr>
        <w:t>：</w:t>
      </w:r>
      <w:r w:rsidR="00C24527">
        <w:t>系统需通过腕表内置算法（华为 TruSeen 5.0+ 模型）自动触发重测或提示用户调整佩戴位置，响应延迟 ≤1s。</w:t>
      </w:r>
    </w:p>
    <w:p w14:paraId="441608DE" w14:textId="11742CCD" w:rsidR="006800FE" w:rsidRDefault="006800FE" w:rsidP="006800FE">
      <w:pPr>
        <w:ind w:left="420" w:firstLine="420"/>
      </w:pPr>
      <w:r>
        <w:rPr>
          <w:u/>
        </w:rPr>
        <w:t>(</w:t>
      </w:r>
      <w:r>
        <w:rPr>
          <w:u w:color="auto"/>
        </w:rPr>
        <w:t>5</w:t>
      </w:r>
      <w:proofErr w:type="spellStart"/>
      <w:proofErr w:type="spellEnd"/>
      <w:proofErr w:type="gramStart"/>
      <w:r>
        <w:rPr>
          <w:u/>
        </w:rPr>
        <w:t>).</w:t>
      </w:r>
      <w:r>
        <w:rPr>
          <w:u w:color="auto"/>
        </w:rPr>
        <w:t>5</w:t>
      </w:r>
      <w:proofErr w:type="gramEnd"/>
      <w:proofErr w:type="spellStart"/>
      <w:proofErr w:type="spellEnd"/>
      <w:r w:rsidR="00C24527">
        <w:rPr>
          <w:rFonts w:hint="eastAsia"/>
        </w:rPr>
        <w:t>：</w:t>
      </w:r>
      <w:r w:rsidR="00C24527">
        <w:t>系统需支持 Bluetooth 5.2 / HTTPS 协议，在 1s 内完成测量数据向 EmdoorPad 医疗平板终端 的传输与上传，数据加密采用 AES-128。</w:t>
      </w:r>
    </w:p>
    <w:p w14:paraId="11F8CCFE" w14:textId="77777777" w:rsidR="00E66C58" w:rsidRDefault="00E66C58" w:rsidP="00E66C58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上下文图</w:t>
      </w:r>
    </w:p>
    <w:p w14:paraId="10DCE778" w14:textId="77777777" w:rsidR="00E66C58" w:rsidRDefault="00E66C58" w:rsidP="00E66C58">
      <w:pPr>
        <w:pStyle w:val="a7"/>
        <w:ind w:left="840" w:firstLineChars="0" w:firstLine="0"/>
      </w:pPr>
      <w:r>
        <w:rPr>
          <w:rFonts w:hint="eastAsia"/>
        </w:rPr>
        <w:t/>
        <w:drawing>
          <wp:inline distT="0" distR="0" distB="0" distL="0">
            <wp:extent cx="5000625" cy="2857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D8A4" w14:textId="77777777" w:rsidR="00F961F8" w:rsidRDefault="00F961F8" w:rsidP="006800FE">
      <w:pPr>
        <w:pStyle w:val="a7"/>
        <w:ind w:left="840" w:firstLineChars="0" w:firstLine="0"/>
      </w:pPr>
    </w:p>
    <w:p w14:paraId="6D8531B4" w14:textId="43ACF899" w:rsidR="00F961F8" w:rsidRDefault="00F961F8" w:rsidP="00F961F8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问题图</w:t>
      </w:r>
    </w:p>
    <w:p w14:paraId="220EE09E" w14:textId="77777777" w:rsidR="00F961F8" w:rsidRDefault="00F961F8" w:rsidP="00F961F8">
      <w:pPr>
        <w:pStyle w:val="a7"/>
        <w:ind w:left="840" w:firstLineChars="0" w:firstLine="0"/>
      </w:pPr>
      <w:r>
        <w:rPr>
          <w:rFonts w:hint="eastAsia"/>
        </w:rPr>
        <w:t/>
        <w:drawing>
          <wp:inline distT="0" distR="0" distB="0" distL="0">
            <wp:extent cx="5000625" cy="2857500"/>
            <wp:docPr id="2" name="Drawing 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F603" w14:textId="77777777" w:rsidR="00F961F8" w:rsidRPr="00F961F8" w:rsidRDefault="00F961F8" w:rsidP="006800FE">
      <w:pPr>
        <w:pStyle w:val="a7"/>
        <w:ind w:left="840" w:firstLineChars="0" w:firstLine="0"/>
      </w:pPr>
    </w:p>
    <w:p w14:paraId="4BA8921B" w14:textId="77777777" w:rsidR="00F961F8" w:rsidRDefault="00F961F8" w:rsidP="006800FE">
      <w:pPr>
        <w:pStyle w:val="a7"/>
        <w:ind w:left="840" w:firstLineChars="0" w:firstLine="0"/>
      </w:pPr>
    </w:p>
    <w:p w14:paraId="0737BC2D" w14:textId="77777777" w:rsidR="006800FE" w:rsidRDefault="006800FE" w:rsidP="006800FE">
      <w:pPr>
        <w:pStyle w:val="a7"/>
        <w:ind w:left="840" w:firstLineChars="0" w:firstLine="0"/>
      </w:pPr>
    </w:p>
    <w:p w14:paraId="003AC9E4" w14:textId="77777777" w:rsidR="006800FE" w:rsidRDefault="006800FE" w:rsidP="006800FE">
      <w:pPr>
        <w:pStyle w:val="a7"/>
        <w:ind w:left="840" w:firstLineChars="0" w:firstLine="0"/>
      </w:pPr>
    </w:p>
    <w:p w14:paraId="7DF96B89" w14:textId="3210C1F5" w:rsidR="006800FE" w:rsidRDefault="006800FE" w:rsidP="006800F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软件需求</w:t>
      </w:r>
    </w:p>
    <w:p w14:paraId="649F7462" w14:textId="77777777" w:rsidR="006800FE" w:rsidRDefault="006800FE" w:rsidP="006800F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软件需求</w:t>
      </w:r>
    </w:p>
    <w:p w14:paraId="778D9C83" w14:textId="77777777" w:rsidR="006800FE" w:rsidRDefault="006800FE" w:rsidP="006800FE">
      <w:pPr>
        <w:ind w:left="840"/>
      </w:pPr>
    </w:p>
    <w:p w14:paraId="002FBCDD" w14:textId="77777777" w:rsidR="006C6E2F" w:rsidRDefault="006C6E2F"/>
    <w:sectPr w:rsidR="006C6E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7E122" w14:textId="77777777" w:rsidR="00A11891" w:rsidRDefault="00A11891" w:rsidP="006800FE">
      <w:r>
        <w:separator/>
      </w:r>
    </w:p>
  </w:endnote>
  <w:endnote w:type="continuationSeparator" w:id="0">
    <w:p w14:paraId="639EE701" w14:textId="77777777" w:rsidR="00A11891" w:rsidRDefault="00A11891" w:rsidP="00680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4E2B6" w14:textId="77777777" w:rsidR="00A11891" w:rsidRDefault="00A11891" w:rsidP="006800FE">
      <w:r>
        <w:separator/>
      </w:r>
    </w:p>
  </w:footnote>
  <w:footnote w:type="continuationSeparator" w:id="0">
    <w:p w14:paraId="63680C73" w14:textId="77777777" w:rsidR="00A11891" w:rsidRDefault="00A11891" w:rsidP="006800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4837"/>
    <w:multiLevelType w:val="hybridMultilevel"/>
    <w:tmpl w:val="CAE2C17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73F6F63"/>
    <w:multiLevelType w:val="hybridMultilevel"/>
    <w:tmpl w:val="C8F01A6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B03534"/>
    <w:multiLevelType w:val="hybridMultilevel"/>
    <w:tmpl w:val="4946590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4EE2443"/>
    <w:multiLevelType w:val="hybridMultilevel"/>
    <w:tmpl w:val="762C089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60C541A8"/>
    <w:multiLevelType w:val="hybridMultilevel"/>
    <w:tmpl w:val="1866564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612B0812"/>
    <w:multiLevelType w:val="hybridMultilevel"/>
    <w:tmpl w:val="569299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8194A40"/>
    <w:multiLevelType w:val="hybridMultilevel"/>
    <w:tmpl w:val="9F76F22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6794CCC"/>
    <w:multiLevelType w:val="hybridMultilevel"/>
    <w:tmpl w:val="DAD6F258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>
    <w:lvl w:ilvl="0">
      <w:start w:val="1"/>
      <w:numFmt w:val="bullet"/>
      <w:lvlText w:val="●"/>
      <w:lvlJc w:val="left"/>
      <w:pPr>
        <w:ind w:left="0"/>
      </w:pPr>
      <w:rPr>
        <w:rFonts w:ascii="Wingdings" w:hAnsi="Wingdings" w:hint="default"/>
      </w:rPr>
    </w:lvl>
  </w:abstractNum>
  <w:num w:numId="1" w16cid:durableId="247077737">
    <w:abstractNumId w:val="1"/>
  </w:num>
  <w:num w:numId="2" w16cid:durableId="1205218688">
    <w:abstractNumId w:val="2"/>
  </w:num>
  <w:num w:numId="3" w16cid:durableId="1255211632">
    <w:abstractNumId w:val="0"/>
  </w:num>
  <w:num w:numId="4" w16cid:durableId="893278252">
    <w:abstractNumId w:val="5"/>
  </w:num>
  <w:num w:numId="5" w16cid:durableId="1167674191">
    <w:abstractNumId w:val="3"/>
  </w:num>
  <w:num w:numId="6" w16cid:durableId="1210260669">
    <w:abstractNumId w:val="4"/>
  </w:num>
  <w:num w:numId="7" w16cid:durableId="827328696">
    <w:abstractNumId w:val="6"/>
  </w:num>
  <w:num w:numId="8" w16cid:durableId="1041176935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2F"/>
    <w:rsid w:val="000A6931"/>
    <w:rsid w:val="00142E43"/>
    <w:rsid w:val="00153587"/>
    <w:rsid w:val="00472165"/>
    <w:rsid w:val="00521D76"/>
    <w:rsid w:val="006800FE"/>
    <w:rsid w:val="006C6E2F"/>
    <w:rsid w:val="00700836"/>
    <w:rsid w:val="00927FD4"/>
    <w:rsid w:val="00960426"/>
    <w:rsid w:val="009D1D15"/>
    <w:rsid w:val="00A11891"/>
    <w:rsid w:val="00BE657B"/>
    <w:rsid w:val="00C24527"/>
    <w:rsid w:val="00C34DB2"/>
    <w:rsid w:val="00E66C58"/>
    <w:rsid w:val="00F961F8"/>
    <w:rsid w:val="00FA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D99BC"/>
  <w15:chartTrackingRefBased/>
  <w15:docId w15:val="{221E0738-96D4-412F-9517-8D78DFB5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0FE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00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00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00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00FE"/>
    <w:rPr>
      <w:sz w:val="18"/>
      <w:szCs w:val="18"/>
    </w:rPr>
  </w:style>
  <w:style w:type="paragraph" w:styleId="a7">
    <w:name w:val="List Paragraph"/>
    <w:basedOn w:val="a"/>
    <w:uiPriority w:val="34"/>
    <w:qFormat/>
    <w:rsid w:val="006800FE"/>
    <w:pPr>
      <w:ind w:firstLineChars="200" w:firstLine="420"/>
    </w:pPr>
  </w:style>
  <w:style w:type="paragraph" w:customStyle="1" w:styleId="17babae4-54f0-44fa-a444-1068224df0ac">
    <w:name w:val="17babae4-54f0-44fa-a444-1068224df0ac"/>
    <w:basedOn w:val="a8"/>
    <w:next w:val="a"/>
    <w:link w:val="17babae4-54f0-44fa-a444-1068224df0ac0"/>
    <w:rsid w:val="006800FE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kern w:val="44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6800FE"/>
    <w:rPr>
      <w:rFonts w:ascii="微软雅黑" w:eastAsia="微软雅黑" w:hAnsi="微软雅黑" w:cstheme="majorBidi"/>
      <w:b/>
      <w:bCs/>
      <w:color w:val="000000"/>
      <w:kern w:val="44"/>
      <w:sz w:val="40"/>
      <w:szCs w:val="32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6800F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6800FE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media/image2.png" Type="http://schemas.openxmlformats.org/officeDocument/2006/relationships/imag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78</Words>
  <Characters>345</Characters>
  <Application>Microsoft Office Word</Application>
  <DocSecurity>0</DocSecurity>
  <Lines>34</Lines>
  <Paragraphs>26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2025-04-24T12:40:00Z</dcterms:created>
  <dc:creator>佳琪 赵</dc:creator>
  <cp:lastModifiedBy>佳琪 赵</cp:lastModifiedBy>
  <dcterms:modified xsi:type="dcterms:W3CDTF">2026-04-05T14:01:00Z</dcterms:modified>
  <cp:revision>10</cp:revision>
</cp:coreProperties>
</file>