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0469" w:rsidRDefault="006008BC">
      <w:pPr>
        <w:jc w:val="center"/>
        <w:rPr>
          <w:rFonts w:ascii="Times New Roman" w:hAnsi="Times New Roman" w:cs="Times New Roman"/>
          <w:b/>
          <w:bCs/>
          <w:color w:val="FF0000"/>
          <w:sz w:val="52"/>
          <w:szCs w:val="52"/>
        </w:rPr>
      </w:pPr>
      <w:r>
        <w:rPr>
          <w:rFonts w:ascii="Times New Roman" w:hAnsi="Times New Roman" w:cs="Times New Roman"/>
          <w:b/>
          <w:bCs/>
          <w:color w:val="FF0000"/>
          <w:sz w:val="52"/>
          <w:szCs w:val="52"/>
        </w:rPr>
        <w:t>DEPARTMENT F0RUM</w:t>
      </w:r>
    </w:p>
    <w:p w:rsidR="00640469" w:rsidRDefault="006008BC">
      <w:pPr>
        <w:jc w:val="center"/>
        <w:rPr>
          <w:rFonts w:ascii="Times New Roman" w:hAnsi="Times New Roman" w:cs="Times New Roman"/>
          <w:sz w:val="40"/>
          <w:szCs w:val="40"/>
        </w:rPr>
      </w:pPr>
      <w:r>
        <w:rPr>
          <w:rFonts w:ascii="Times New Roman" w:hAnsi="Times New Roman" w:cs="Times New Roman"/>
          <w:sz w:val="40"/>
          <w:szCs w:val="40"/>
        </w:rPr>
        <w:t>Mini project submitted to the particular fulfilment for the award of degree of Bachelor of Mathematics</w:t>
      </w:r>
    </w:p>
    <w:p w:rsidR="00640469" w:rsidRDefault="006008BC">
      <w:pPr>
        <w:jc w:val="center"/>
        <w:rPr>
          <w:rFonts w:ascii="Times New Roman" w:hAnsi="Times New Roman" w:cs="Times New Roman"/>
          <w:sz w:val="40"/>
          <w:szCs w:val="40"/>
        </w:rPr>
      </w:pPr>
      <w:r>
        <w:rPr>
          <w:rFonts w:ascii="Times New Roman" w:hAnsi="Times New Roman" w:cs="Times New Roman"/>
          <w:sz w:val="40"/>
          <w:szCs w:val="40"/>
        </w:rPr>
        <w:t>By</w:t>
      </w:r>
    </w:p>
    <w:p w:rsidR="00640469" w:rsidRDefault="006008BC">
      <w:pPr>
        <w:jc w:val="center"/>
        <w:rPr>
          <w:rFonts w:ascii="Times New Roman" w:hAnsi="Times New Roman" w:cs="Times New Roman"/>
          <w:sz w:val="40"/>
          <w:szCs w:val="40"/>
        </w:rPr>
      </w:pPr>
      <w:r>
        <w:rPr>
          <w:rFonts w:ascii="Times New Roman" w:hAnsi="Times New Roman" w:cs="Times New Roman"/>
          <w:sz w:val="40"/>
          <w:szCs w:val="40"/>
        </w:rPr>
        <w:t>Malathi. M</w:t>
      </w:r>
    </w:p>
    <w:p w:rsidR="00640469" w:rsidRDefault="00640469"/>
    <w:p w:rsidR="00640469" w:rsidRDefault="006008BC">
      <w:pPr>
        <w:jc w:val="center"/>
        <w:rPr>
          <w:rFonts w:ascii="Times New Roman" w:hAnsi="Times New Roman" w:cs="Times New Roman"/>
          <w:sz w:val="40"/>
          <w:szCs w:val="40"/>
        </w:rPr>
      </w:pPr>
      <w:r>
        <w:rPr>
          <w:rFonts w:ascii="Times New Roman" w:hAnsi="Times New Roman" w:cs="Times New Roman"/>
          <w:sz w:val="40"/>
          <w:szCs w:val="40"/>
        </w:rPr>
        <w:t>PG Department of Mathematics (B.Sc)</w:t>
      </w:r>
    </w:p>
    <w:p w:rsidR="00640469" w:rsidRDefault="006008BC">
      <w:r>
        <w:rPr>
          <w:noProof/>
          <w:lang w:val="en-IN" w:eastAsia="en-IN"/>
        </w:rPr>
        <w:drawing>
          <wp:anchor distT="0" distB="0" distL="114300" distR="114300" simplePos="0" relativeHeight="2" behindDoc="1" locked="0" layoutInCell="1" allowOverlap="1">
            <wp:simplePos x="0" y="0"/>
            <wp:positionH relativeFrom="column">
              <wp:posOffset>1744980</wp:posOffset>
            </wp:positionH>
            <wp:positionV relativeFrom="paragraph">
              <wp:posOffset>171450</wp:posOffset>
            </wp:positionV>
            <wp:extent cx="2643505" cy="2247265"/>
            <wp:effectExtent l="0" t="0" r="4445" b="635"/>
            <wp:wrapThrough wrapText="bothSides">
              <wp:wrapPolygon edited="0">
                <wp:start x="0" y="0"/>
                <wp:lineTo x="0" y="21423"/>
                <wp:lineTo x="21481" y="21423"/>
                <wp:lineTo x="21481" y="0"/>
                <wp:lineTo x="0" y="0"/>
              </wp:wrapPolygon>
            </wp:wrapThrough>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 cstate="print"/>
                    <a:srcRect/>
                    <a:stretch/>
                  </pic:blipFill>
                  <pic:spPr>
                    <a:xfrm>
                      <a:off x="0" y="0"/>
                      <a:ext cx="2643505" cy="2247265"/>
                    </a:xfrm>
                    <a:prstGeom prst="rect">
                      <a:avLst/>
                    </a:prstGeom>
                    <a:ln>
                      <a:noFill/>
                    </a:ln>
                  </pic:spPr>
                </pic:pic>
              </a:graphicData>
            </a:graphic>
          </wp:anchor>
        </w:drawing>
      </w:r>
    </w:p>
    <w:p w:rsidR="00640469" w:rsidRDefault="00640469"/>
    <w:p w:rsidR="00640469" w:rsidRDefault="00640469"/>
    <w:p w:rsidR="00640469" w:rsidRDefault="00640469"/>
    <w:p w:rsidR="00640469" w:rsidRDefault="00640469"/>
    <w:p w:rsidR="00640469" w:rsidRDefault="00640469"/>
    <w:p w:rsidR="00640469" w:rsidRDefault="00640469"/>
    <w:p w:rsidR="00640469" w:rsidRDefault="00640469"/>
    <w:p w:rsidR="00640469" w:rsidRDefault="00640469"/>
    <w:p w:rsidR="00640469" w:rsidRDefault="00640469"/>
    <w:p w:rsidR="00640469" w:rsidRDefault="006008BC">
      <w:pPr>
        <w:jc w:val="center"/>
        <w:rPr>
          <w:rFonts w:ascii="Times New Roman" w:hAnsi="Times New Roman" w:cs="Times New Roman"/>
          <w:b/>
          <w:bCs/>
          <w:sz w:val="40"/>
          <w:szCs w:val="40"/>
        </w:rPr>
      </w:pPr>
      <w:r>
        <w:rPr>
          <w:rFonts w:ascii="Times New Roman" w:hAnsi="Times New Roman" w:cs="Times New Roman"/>
          <w:b/>
          <w:bCs/>
          <w:color w:val="0070C0"/>
          <w:sz w:val="40"/>
          <w:szCs w:val="40"/>
        </w:rPr>
        <w:t>MOHAMED SATHAK COLLEGE OF ARTS AND SCIENCE</w:t>
      </w:r>
    </w:p>
    <w:p w:rsidR="00640469" w:rsidRDefault="006008BC">
      <w:pPr>
        <w:jc w:val="center"/>
        <w:rPr>
          <w:rFonts w:ascii="Times New Roman" w:hAnsi="Times New Roman" w:cs="Times New Roman"/>
          <w:color w:val="1D1B11"/>
          <w:sz w:val="36"/>
          <w:szCs w:val="36"/>
        </w:rPr>
      </w:pPr>
      <w:r>
        <w:rPr>
          <w:rFonts w:ascii="Times New Roman" w:hAnsi="Times New Roman" w:cs="Times New Roman"/>
          <w:color w:val="1D1B11"/>
          <w:sz w:val="36"/>
          <w:szCs w:val="36"/>
        </w:rPr>
        <w:t>(AFFLIATEAD TO THE UNIVERSILTY OF MADRAS)</w:t>
      </w:r>
    </w:p>
    <w:p w:rsidR="00640469" w:rsidRDefault="006008BC">
      <w:pPr>
        <w:jc w:val="center"/>
        <w:rPr>
          <w:rFonts w:ascii="Times New Roman" w:hAnsi="Times New Roman" w:cs="Times New Roman"/>
          <w:color w:val="1D1B11"/>
          <w:sz w:val="36"/>
          <w:szCs w:val="36"/>
        </w:rPr>
      </w:pPr>
      <w:r>
        <w:rPr>
          <w:rFonts w:ascii="Times New Roman" w:hAnsi="Times New Roman" w:cs="Times New Roman"/>
          <w:color w:val="1D1B11"/>
          <w:sz w:val="36"/>
          <w:szCs w:val="36"/>
        </w:rPr>
        <w:t>SHOLINGANALLUR,CHENNAI - 600119</w:t>
      </w:r>
    </w:p>
    <w:p w:rsidR="00640469" w:rsidRDefault="006008BC">
      <w:pPr>
        <w:jc w:val="center"/>
        <w:rPr>
          <w:rFonts w:ascii="Times New Roman" w:hAnsi="Times New Roman" w:cs="Times New Roman"/>
          <w:b/>
          <w:bCs/>
          <w:color w:val="0070C0"/>
          <w:sz w:val="32"/>
          <w:szCs w:val="32"/>
        </w:rPr>
      </w:pPr>
      <w:bookmarkStart w:id="0" w:name="_Hlk133835151"/>
      <w:r>
        <w:rPr>
          <w:rFonts w:ascii="Times New Roman" w:hAnsi="Times New Roman" w:cs="Times New Roman"/>
          <w:b/>
          <w:bCs/>
          <w:color w:val="0070C0"/>
          <w:sz w:val="32"/>
          <w:szCs w:val="32"/>
        </w:rPr>
        <w:t>MOHAMED SATHAK COLLEGE OF ARTS AND SCIENCE</w:t>
      </w:r>
    </w:p>
    <w:p w:rsidR="00640469" w:rsidRDefault="006008BC">
      <w:pPr>
        <w:jc w:val="center"/>
        <w:rPr>
          <w:rFonts w:ascii="Times New Roman" w:hAnsi="Times New Roman" w:cs="Times New Roman"/>
          <w:color w:val="1D1B11"/>
          <w:sz w:val="28"/>
          <w:szCs w:val="28"/>
        </w:rPr>
      </w:pPr>
      <w:r>
        <w:rPr>
          <w:rFonts w:ascii="Times New Roman" w:hAnsi="Times New Roman" w:cs="Times New Roman"/>
          <w:sz w:val="28"/>
          <w:szCs w:val="28"/>
        </w:rPr>
        <w:lastRenderedPageBreak/>
        <w:t>(</w:t>
      </w:r>
      <w:r>
        <w:rPr>
          <w:rFonts w:ascii="Times New Roman" w:hAnsi="Times New Roman" w:cs="Times New Roman"/>
          <w:color w:val="1D1B11"/>
          <w:sz w:val="28"/>
          <w:szCs w:val="28"/>
        </w:rPr>
        <w:t>AFFLIATEAD TO THE UNIVERSILTY OF MADRAS)</w:t>
      </w:r>
    </w:p>
    <w:bookmarkEnd w:id="0"/>
    <w:p w:rsidR="00640469" w:rsidRDefault="006008BC">
      <w:pPr>
        <w:jc w:val="center"/>
        <w:rPr>
          <w:color w:val="1D1B11"/>
          <w:sz w:val="28"/>
          <w:szCs w:val="28"/>
        </w:rPr>
      </w:pPr>
      <w:r>
        <w:rPr>
          <w:rFonts w:ascii="Times New Roman" w:hAnsi="Times New Roman" w:cs="Times New Roman"/>
          <w:color w:val="1D1B11"/>
          <w:sz w:val="28"/>
          <w:szCs w:val="28"/>
        </w:rPr>
        <w:t>SHOLINGANALLUR,CHENNAI - 600119</w:t>
      </w:r>
    </w:p>
    <w:p w:rsidR="00640469" w:rsidRDefault="006008BC">
      <w:r>
        <w:rPr>
          <w:noProof/>
          <w:lang w:val="en-IN" w:eastAsia="en-IN"/>
        </w:rPr>
        <w:drawing>
          <wp:anchor distT="0" distB="0" distL="114300" distR="114300" simplePos="0" relativeHeight="3" behindDoc="1" locked="0" layoutInCell="1" allowOverlap="1">
            <wp:simplePos x="0" y="0"/>
            <wp:positionH relativeFrom="column">
              <wp:posOffset>1501140</wp:posOffset>
            </wp:positionH>
            <wp:positionV relativeFrom="paragraph">
              <wp:posOffset>33020</wp:posOffset>
            </wp:positionV>
            <wp:extent cx="2643504" cy="2247265"/>
            <wp:effectExtent l="0" t="0" r="4445" b="635"/>
            <wp:wrapThrough wrapText="bothSides">
              <wp:wrapPolygon edited="0">
                <wp:start x="0" y="0"/>
                <wp:lineTo x="0" y="21423"/>
                <wp:lineTo x="21481" y="21423"/>
                <wp:lineTo x="21481" y="0"/>
                <wp:lineTo x="0" y="0"/>
              </wp:wrapPolygon>
            </wp:wrapThrough>
            <wp:docPr id="10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cstate="print"/>
                    <a:srcRect/>
                    <a:stretch/>
                  </pic:blipFill>
                  <pic:spPr>
                    <a:xfrm>
                      <a:off x="0" y="0"/>
                      <a:ext cx="2643504" cy="2247265"/>
                    </a:xfrm>
                    <a:prstGeom prst="rect">
                      <a:avLst/>
                    </a:prstGeom>
                    <a:ln>
                      <a:noFill/>
                    </a:ln>
                  </pic:spPr>
                </pic:pic>
              </a:graphicData>
            </a:graphic>
          </wp:anchor>
        </w:drawing>
      </w:r>
    </w:p>
    <w:p w:rsidR="00640469" w:rsidRDefault="00640469"/>
    <w:p w:rsidR="00640469" w:rsidRDefault="00640469"/>
    <w:p w:rsidR="00640469" w:rsidRDefault="00640469"/>
    <w:p w:rsidR="00640469" w:rsidRDefault="00640469"/>
    <w:p w:rsidR="00640469" w:rsidRDefault="00640469"/>
    <w:p w:rsidR="00640469" w:rsidRDefault="00640469"/>
    <w:p w:rsidR="00640469" w:rsidRDefault="006008BC">
      <w:pPr>
        <w:jc w:val="center"/>
        <w:rPr>
          <w:rFonts w:ascii="Times New Roman" w:hAnsi="Times New Roman" w:cs="Times New Roman"/>
          <w:color w:val="FF0000"/>
          <w:sz w:val="32"/>
          <w:szCs w:val="32"/>
        </w:rPr>
      </w:pPr>
      <w:r>
        <w:rPr>
          <w:rFonts w:ascii="Times New Roman" w:hAnsi="Times New Roman" w:cs="Times New Roman"/>
          <w:color w:val="FF0000"/>
          <w:sz w:val="32"/>
          <w:szCs w:val="32"/>
        </w:rPr>
        <w:t>BONAFIDE CERTIFICATE</w:t>
      </w:r>
    </w:p>
    <w:p w:rsidR="00640469" w:rsidRDefault="006008BC">
      <w:pPr>
        <w:jc w:val="center"/>
        <w:rPr>
          <w:rFonts w:ascii="Times New Roman" w:hAnsi="Times New Roman" w:cs="Times New Roman"/>
          <w:sz w:val="32"/>
          <w:szCs w:val="32"/>
        </w:rPr>
      </w:pPr>
      <w:r>
        <w:rPr>
          <w:rFonts w:ascii="Times New Roman" w:hAnsi="Times New Roman" w:cs="Times New Roman"/>
          <w:sz w:val="32"/>
          <w:szCs w:val="32"/>
        </w:rPr>
        <w:t>PG DEPARTMENT OF MATHEMATICS (B.Sc)</w:t>
      </w:r>
    </w:p>
    <w:p w:rsidR="00640469" w:rsidRDefault="006008BC">
      <w:pPr>
        <w:jc w:val="both"/>
        <w:rPr>
          <w:rFonts w:ascii="Times New Roman" w:hAnsi="Times New Roman" w:cs="Times New Roman"/>
          <w:sz w:val="28"/>
          <w:szCs w:val="28"/>
        </w:rPr>
      </w:pPr>
      <w:r>
        <w:rPr>
          <w:rFonts w:ascii="Times New Roman" w:hAnsi="Times New Roman" w:cs="Times New Roman"/>
          <w:sz w:val="36"/>
          <w:szCs w:val="36"/>
        </w:rPr>
        <w:t xml:space="preserve">     </w:t>
      </w:r>
      <w:r>
        <w:rPr>
          <w:rFonts w:ascii="Times New Roman" w:hAnsi="Times New Roman" w:cs="Times New Roman"/>
          <w:sz w:val="28"/>
          <w:szCs w:val="28"/>
        </w:rPr>
        <w:t>Certified that this report title “Department Forums” is a bonafide record of the pro</w:t>
      </w:r>
      <w:r w:rsidR="006B2436">
        <w:rPr>
          <w:rFonts w:ascii="Times New Roman" w:hAnsi="Times New Roman" w:cs="Times New Roman"/>
          <w:sz w:val="28"/>
          <w:szCs w:val="28"/>
        </w:rPr>
        <w:t>ject work done by Malathi.M</w:t>
      </w:r>
    </w:p>
    <w:p w:rsidR="00640469" w:rsidRDefault="00640469">
      <w:pPr>
        <w:rPr>
          <w:rFonts w:ascii="Times New Roman" w:hAnsi="Times New Roman" w:cs="Times New Roman"/>
          <w:sz w:val="36"/>
          <w:szCs w:val="36"/>
        </w:rPr>
      </w:pPr>
    </w:p>
    <w:p w:rsidR="00640469" w:rsidRDefault="00640469"/>
    <w:p w:rsidR="00640469" w:rsidRDefault="006008BC">
      <w:pPr>
        <w:rPr>
          <w:rFonts w:ascii="Times New Roman" w:hAnsi="Times New Roman" w:cs="Times New Roman"/>
          <w:sz w:val="28"/>
          <w:szCs w:val="28"/>
        </w:rPr>
      </w:pPr>
      <w:r>
        <w:rPr>
          <w:rFonts w:ascii="Times New Roman" w:hAnsi="Times New Roman" w:cs="Times New Roman"/>
          <w:sz w:val="28"/>
          <w:szCs w:val="28"/>
        </w:rPr>
        <w:t>Head of the department                                                                Lecturer-in-charge</w:t>
      </w:r>
    </w:p>
    <w:p w:rsidR="00640469" w:rsidRDefault="00640469"/>
    <w:p w:rsidR="00640469" w:rsidRDefault="00640469"/>
    <w:p w:rsidR="00640469" w:rsidRDefault="006008BC">
      <w:pPr>
        <w:rPr>
          <w:rFonts w:ascii="Times New Roman" w:hAnsi="Times New Roman" w:cs="Times New Roman"/>
          <w:sz w:val="28"/>
          <w:szCs w:val="28"/>
        </w:rPr>
      </w:pPr>
      <w:r>
        <w:rPr>
          <w:rFonts w:ascii="Times New Roman" w:hAnsi="Times New Roman" w:cs="Times New Roman"/>
          <w:sz w:val="28"/>
          <w:szCs w:val="28"/>
        </w:rPr>
        <w:t>Internal examiner                                                                          External examiner</w:t>
      </w:r>
    </w:p>
    <w:p w:rsidR="00640469" w:rsidRDefault="00640469"/>
    <w:p w:rsidR="00640469" w:rsidRDefault="00640469"/>
    <w:p w:rsidR="00640469" w:rsidRDefault="00640469"/>
    <w:p w:rsidR="00640469" w:rsidRDefault="006008BC">
      <w:pPr>
        <w:jc w:val="center"/>
        <w:rPr>
          <w:rFonts w:ascii="Times New Roman" w:hAnsi="Times New Roman" w:cs="Times New Roman"/>
          <w:b/>
          <w:bCs/>
          <w:color w:val="FF0000"/>
          <w:sz w:val="32"/>
          <w:szCs w:val="32"/>
        </w:rPr>
      </w:pPr>
      <w:r>
        <w:rPr>
          <w:rFonts w:ascii="Times New Roman" w:hAnsi="Times New Roman" w:cs="Times New Roman"/>
          <w:b/>
          <w:bCs/>
          <w:color w:val="FF0000"/>
          <w:sz w:val="32"/>
          <w:szCs w:val="32"/>
        </w:rPr>
        <w:t>DECLARATION BY THE DEPARTMENT HOD</w:t>
      </w:r>
    </w:p>
    <w:p w:rsidR="00640469" w:rsidRDefault="006008BC">
      <w:pPr>
        <w:jc w:val="center"/>
        <w:rPr>
          <w:rFonts w:ascii="Times New Roman" w:hAnsi="Times New Roman" w:cs="Times New Roman"/>
          <w:b/>
          <w:bCs/>
          <w:color w:val="0070C0"/>
          <w:sz w:val="32"/>
          <w:szCs w:val="32"/>
        </w:rPr>
      </w:pPr>
      <w:r>
        <w:rPr>
          <w:rFonts w:ascii="Times New Roman" w:hAnsi="Times New Roman" w:cs="Times New Roman"/>
          <w:b/>
          <w:bCs/>
          <w:color w:val="0070C0"/>
          <w:sz w:val="32"/>
          <w:szCs w:val="32"/>
        </w:rPr>
        <w:t>MOHAMED SATHAK COLLEGE OF ARTS AND SCIENCE</w:t>
      </w:r>
    </w:p>
    <w:p w:rsidR="00640469" w:rsidRDefault="006008BC">
      <w:pPr>
        <w:jc w:val="center"/>
        <w:rPr>
          <w:rFonts w:ascii="Times New Roman" w:hAnsi="Times New Roman" w:cs="Times New Roman"/>
          <w:sz w:val="32"/>
          <w:szCs w:val="32"/>
        </w:rPr>
      </w:pPr>
      <w:r>
        <w:rPr>
          <w:rFonts w:ascii="Times New Roman" w:hAnsi="Times New Roman" w:cs="Times New Roman"/>
          <w:sz w:val="32"/>
          <w:szCs w:val="32"/>
        </w:rPr>
        <w:lastRenderedPageBreak/>
        <w:t>(Affiliated to the University of Madras, approved by UGC &amp;AICTE and Reaccredited by NAAC with ‘B’ Grade)</w:t>
      </w:r>
    </w:p>
    <w:p w:rsidR="00640469" w:rsidRDefault="006008BC">
      <w:pPr>
        <w:jc w:val="center"/>
        <w:rPr>
          <w:rFonts w:ascii="Times New Roman" w:hAnsi="Times New Roman" w:cs="Times New Roman"/>
          <w:sz w:val="32"/>
          <w:szCs w:val="32"/>
        </w:rPr>
      </w:pPr>
      <w:r>
        <w:rPr>
          <w:rFonts w:ascii="Times New Roman" w:hAnsi="Times New Roman" w:cs="Times New Roman"/>
          <w:sz w:val="32"/>
          <w:szCs w:val="32"/>
        </w:rPr>
        <w:t>Sholinganallur, Chennai – 600119</w:t>
      </w:r>
    </w:p>
    <w:p w:rsidR="00640469" w:rsidRDefault="006008BC">
      <w:pPr>
        <w:jc w:val="center"/>
        <w:rPr>
          <w:rFonts w:ascii="Times New Roman" w:hAnsi="Times New Roman" w:cs="Times New Roman"/>
          <w:b/>
          <w:bCs/>
          <w:sz w:val="30"/>
          <w:szCs w:val="30"/>
        </w:rPr>
      </w:pPr>
      <w:r>
        <w:rPr>
          <w:noProof/>
          <w:lang w:val="en-IN" w:eastAsia="en-IN"/>
        </w:rPr>
        <w:drawing>
          <wp:anchor distT="0" distB="0" distL="114300" distR="114300" simplePos="0" relativeHeight="4" behindDoc="1" locked="0" layoutInCell="1" allowOverlap="1">
            <wp:simplePos x="0" y="0"/>
            <wp:positionH relativeFrom="column">
              <wp:posOffset>1584960</wp:posOffset>
            </wp:positionH>
            <wp:positionV relativeFrom="paragraph">
              <wp:posOffset>75565</wp:posOffset>
            </wp:positionV>
            <wp:extent cx="2643505" cy="2247265"/>
            <wp:effectExtent l="0" t="0" r="4445" b="635"/>
            <wp:wrapThrough wrapText="bothSides">
              <wp:wrapPolygon edited="0">
                <wp:start x="0" y="0"/>
                <wp:lineTo x="0" y="21423"/>
                <wp:lineTo x="21481" y="21423"/>
                <wp:lineTo x="21481" y="0"/>
                <wp:lineTo x="0" y="0"/>
              </wp:wrapPolygon>
            </wp:wrapThrough>
            <wp:docPr id="102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6" cstate="print"/>
                    <a:srcRect/>
                    <a:stretch/>
                  </pic:blipFill>
                  <pic:spPr>
                    <a:xfrm>
                      <a:off x="0" y="0"/>
                      <a:ext cx="2643505" cy="2247265"/>
                    </a:xfrm>
                    <a:prstGeom prst="rect">
                      <a:avLst/>
                    </a:prstGeom>
                    <a:ln>
                      <a:noFill/>
                    </a:ln>
                  </pic:spPr>
                </pic:pic>
              </a:graphicData>
            </a:graphic>
          </wp:anchor>
        </w:drawing>
      </w:r>
      <w:r>
        <w:rPr>
          <w:rFonts w:ascii="Times New Roman" w:hAnsi="Times New Roman" w:cs="Times New Roman"/>
          <w:b/>
          <w:bCs/>
          <w:sz w:val="32"/>
          <w:szCs w:val="32"/>
        </w:rPr>
        <w:t xml:space="preserve"> </w:t>
      </w:r>
    </w:p>
    <w:p w:rsidR="00640469" w:rsidRDefault="00640469"/>
    <w:p w:rsidR="00640469" w:rsidRDefault="00640469"/>
    <w:p w:rsidR="00640469" w:rsidRDefault="00640469"/>
    <w:p w:rsidR="00640469" w:rsidRDefault="00640469"/>
    <w:p w:rsidR="00640469" w:rsidRDefault="00640469"/>
    <w:p w:rsidR="00640469" w:rsidRDefault="00640469"/>
    <w:p w:rsidR="00640469" w:rsidRDefault="006008BC">
      <w:pPr>
        <w:pStyle w:val="Heading3"/>
        <w:shd w:val="clear" w:color="auto" w:fill="FFFFFF"/>
        <w:spacing w:before="300" w:beforeAutospacing="0" w:after="150" w:afterAutospacing="0" w:line="276" w:lineRule="auto"/>
        <w:jc w:val="both"/>
        <w:rPr>
          <w:b w:val="0"/>
          <w:bCs w:val="0"/>
          <w:sz w:val="32"/>
          <w:szCs w:val="32"/>
        </w:rPr>
      </w:pPr>
      <w:r>
        <w:rPr>
          <w:b w:val="0"/>
          <w:bCs w:val="0"/>
          <w:sz w:val="32"/>
          <w:szCs w:val="32"/>
        </w:rPr>
        <w:t xml:space="preserve">              This is to certify that the Project report entitled “ A COMPREHENSIVE ANALYSIS OF FINANCIAL PERFORMANCE : INSIGHTS FROM A LEADING BANK” is being car</w:t>
      </w:r>
      <w:r w:rsidR="006B2436">
        <w:rPr>
          <w:b w:val="0"/>
          <w:bCs w:val="0"/>
          <w:sz w:val="32"/>
          <w:szCs w:val="32"/>
        </w:rPr>
        <w:t xml:space="preserve">ried out  Student Malathi.M </w:t>
      </w:r>
      <w:r>
        <w:rPr>
          <w:b w:val="0"/>
          <w:bCs w:val="0"/>
          <w:sz w:val="32"/>
          <w:szCs w:val="32"/>
        </w:rPr>
        <w:t>in  p</w:t>
      </w:r>
      <w:bookmarkStart w:id="1" w:name="_GoBack"/>
      <w:bookmarkEnd w:id="1"/>
      <w:r>
        <w:rPr>
          <w:b w:val="0"/>
          <w:bCs w:val="0"/>
          <w:sz w:val="32"/>
          <w:szCs w:val="32"/>
        </w:rPr>
        <w:t>artial fulfillment of the requirements for the degree of BACHELOR OF MATHEMATICS, University of Madras, Chennai, in during the year of December 2022-March 2023</w:t>
      </w:r>
    </w:p>
    <w:p w:rsidR="00640469" w:rsidRDefault="00640469">
      <w:pPr>
        <w:pStyle w:val="Heading3"/>
        <w:shd w:val="clear" w:color="auto" w:fill="FFFFFF"/>
        <w:spacing w:before="300" w:beforeAutospacing="0" w:after="150" w:afterAutospacing="0" w:line="276" w:lineRule="auto"/>
      </w:pPr>
    </w:p>
    <w:p w:rsidR="00640469" w:rsidRDefault="00640469"/>
    <w:p w:rsidR="00640469" w:rsidRDefault="00640469"/>
    <w:p w:rsidR="00640469" w:rsidRDefault="006008BC">
      <w:pPr>
        <w:rPr>
          <w:rFonts w:ascii="Times New Roman" w:hAnsi="Times New Roman" w:cs="Times New Roman"/>
          <w:sz w:val="32"/>
          <w:szCs w:val="32"/>
        </w:rPr>
      </w:pPr>
      <w:r>
        <w:rPr>
          <w:rFonts w:ascii="Times New Roman" w:hAnsi="Times New Roman" w:cs="Times New Roman"/>
          <w:sz w:val="32"/>
          <w:szCs w:val="32"/>
        </w:rPr>
        <w:t>Signature of the HOD</w:t>
      </w:r>
    </w:p>
    <w:p w:rsidR="00640469" w:rsidRDefault="00640469"/>
    <w:p w:rsidR="00640469" w:rsidRDefault="00640469"/>
    <w:p w:rsidR="00640469" w:rsidRDefault="006008BC">
      <w:pPr>
        <w:shd w:val="clear" w:color="auto" w:fill="FFFFFF"/>
        <w:spacing w:before="300" w:after="150" w:line="600" w:lineRule="auto"/>
        <w:jc w:val="center"/>
        <w:outlineLvl w:val="2"/>
        <w:rPr>
          <w:rFonts w:ascii="Times New Roman" w:eastAsia="Times New Roman" w:hAnsi="Times New Roman" w:cs="Times New Roman"/>
          <w:i/>
          <w:iCs/>
          <w:color w:val="7030A0"/>
          <w:sz w:val="96"/>
          <w:szCs w:val="96"/>
          <w:lang w:val="en-IN" w:eastAsia="en-IN"/>
        </w:rPr>
      </w:pPr>
      <w:r>
        <w:rPr>
          <w:rFonts w:ascii="Times New Roman" w:eastAsia="Times New Roman" w:hAnsi="Times New Roman" w:cs="Times New Roman"/>
          <w:i/>
          <w:iCs/>
          <w:color w:val="7030A0"/>
          <w:sz w:val="96"/>
          <w:szCs w:val="96"/>
          <w:lang w:val="en-IN" w:eastAsia="en-IN"/>
        </w:rPr>
        <w:lastRenderedPageBreak/>
        <w:t>A Comprehensive Analysis Of Financial Performance: Insights From A Leading Banks</w:t>
      </w:r>
    </w:p>
    <w:p w:rsidR="00640469" w:rsidRDefault="006008BC">
      <w:pPr>
        <w:shd w:val="clear" w:color="auto" w:fill="FFFFFF"/>
        <w:spacing w:before="300" w:after="150" w:line="600" w:lineRule="auto"/>
        <w:jc w:val="center"/>
        <w:outlineLvl w:val="2"/>
        <w:rPr>
          <w:rFonts w:ascii="Times New Roman" w:eastAsia="Times New Roman" w:hAnsi="Times New Roman" w:cs="Times New Roman"/>
          <w:b/>
          <w:bCs/>
          <w:color w:val="F79646"/>
          <w:sz w:val="32"/>
          <w:szCs w:val="32"/>
          <w:lang w:val="en-IN" w:eastAsia="en-IN"/>
        </w:rPr>
      </w:pPr>
      <w:r>
        <w:rPr>
          <w:rFonts w:ascii="Times New Roman" w:eastAsia="Times New Roman" w:hAnsi="Times New Roman" w:cs="Times New Roman"/>
          <w:color w:val="35475C"/>
          <w:sz w:val="32"/>
          <w:szCs w:val="32"/>
          <w:lang w:val="en-IN" w:eastAsia="en-IN"/>
        </w:rPr>
        <w:lastRenderedPageBreak/>
        <w:t xml:space="preserve">                                                                                                                                                         </w:t>
      </w:r>
      <w:r>
        <w:rPr>
          <w:rFonts w:ascii="Times New Roman" w:eastAsia="Times New Roman" w:hAnsi="Times New Roman" w:cs="Times New Roman"/>
          <w:b/>
          <w:bCs/>
          <w:color w:val="F79646"/>
          <w:sz w:val="32"/>
          <w:szCs w:val="32"/>
          <w:lang w:val="en-IN" w:eastAsia="en-IN"/>
        </w:rPr>
        <w:t>A COMPREHENSIVE ANALYSIS OF INSIGHTS FROM A LEADING BANKS</w:t>
      </w:r>
    </w:p>
    <w:p w:rsidR="00640469" w:rsidRPr="006B2436" w:rsidRDefault="006008BC">
      <w:pPr>
        <w:pStyle w:val="Heading3"/>
        <w:numPr>
          <w:ilvl w:val="2"/>
          <w:numId w:val="1"/>
        </w:numPr>
        <w:shd w:val="clear" w:color="auto" w:fill="FFFFFF"/>
        <w:spacing w:before="300" w:beforeAutospacing="0" w:after="150" w:afterAutospacing="0" w:line="570" w:lineRule="atLeast"/>
        <w:rPr>
          <w:b w:val="0"/>
          <w:color w:val="2D2828"/>
          <w:sz w:val="24"/>
          <w:szCs w:val="24"/>
        </w:rPr>
      </w:pPr>
      <w:r w:rsidRPr="006B2436">
        <w:rPr>
          <w:b w:val="0"/>
          <w:color w:val="2D2828"/>
          <w:sz w:val="24"/>
          <w:szCs w:val="24"/>
        </w:rPr>
        <w:t xml:space="preserve">  Define Problem / Problem Understanding</w:t>
      </w:r>
    </w:p>
    <w:p w:rsidR="00640469" w:rsidRPr="006B2436" w:rsidRDefault="006008BC">
      <w:pPr>
        <w:pStyle w:val="Heading3"/>
        <w:numPr>
          <w:ilvl w:val="2"/>
          <w:numId w:val="1"/>
        </w:numPr>
        <w:shd w:val="clear" w:color="auto" w:fill="FFFFFF"/>
        <w:spacing w:before="300" w:beforeAutospacing="0" w:after="150" w:afterAutospacing="0" w:line="570" w:lineRule="atLeast"/>
        <w:rPr>
          <w:b w:val="0"/>
          <w:color w:val="2D2828"/>
          <w:sz w:val="24"/>
          <w:szCs w:val="24"/>
        </w:rPr>
      </w:pPr>
      <w:r w:rsidRPr="006B2436">
        <w:rPr>
          <w:b w:val="0"/>
          <w:color w:val="2D2828"/>
          <w:sz w:val="24"/>
          <w:szCs w:val="24"/>
        </w:rPr>
        <w:t xml:space="preserve">Data Collection &amp; Extraction </w:t>
      </w:r>
      <w:proofErr w:type="gramStart"/>
      <w:r w:rsidRPr="006B2436">
        <w:rPr>
          <w:b w:val="0"/>
          <w:color w:val="2D2828"/>
          <w:sz w:val="24"/>
          <w:szCs w:val="24"/>
        </w:rPr>
        <w:t>From</w:t>
      </w:r>
      <w:proofErr w:type="gramEnd"/>
      <w:r w:rsidRPr="006B2436">
        <w:rPr>
          <w:b w:val="0"/>
          <w:color w:val="2D2828"/>
          <w:sz w:val="24"/>
          <w:szCs w:val="24"/>
        </w:rPr>
        <w:t xml:space="preserve"> Database</w:t>
      </w:r>
    </w:p>
    <w:p w:rsidR="00640469" w:rsidRPr="006B2436" w:rsidRDefault="006008BC">
      <w:pPr>
        <w:pStyle w:val="Heading3"/>
        <w:numPr>
          <w:ilvl w:val="2"/>
          <w:numId w:val="1"/>
        </w:numPr>
        <w:shd w:val="clear" w:color="auto" w:fill="FFFFFF"/>
        <w:spacing w:before="300" w:beforeAutospacing="0" w:after="150" w:afterAutospacing="0" w:line="570" w:lineRule="atLeast"/>
        <w:rPr>
          <w:b w:val="0"/>
          <w:color w:val="2D2828"/>
          <w:sz w:val="24"/>
          <w:szCs w:val="24"/>
        </w:rPr>
      </w:pPr>
      <w:r w:rsidRPr="006B2436">
        <w:rPr>
          <w:b w:val="0"/>
          <w:color w:val="2D2828"/>
          <w:sz w:val="24"/>
          <w:szCs w:val="24"/>
        </w:rPr>
        <w:t>Data Preparation</w:t>
      </w:r>
    </w:p>
    <w:p w:rsidR="00640469" w:rsidRPr="006B2436" w:rsidRDefault="006008BC">
      <w:pPr>
        <w:pStyle w:val="Heading3"/>
        <w:numPr>
          <w:ilvl w:val="2"/>
          <w:numId w:val="1"/>
        </w:numPr>
        <w:shd w:val="clear" w:color="auto" w:fill="FFFFFF"/>
        <w:spacing w:before="300" w:beforeAutospacing="0" w:after="150" w:afterAutospacing="0" w:line="570" w:lineRule="atLeast"/>
        <w:rPr>
          <w:b w:val="0"/>
          <w:color w:val="2D2828"/>
          <w:sz w:val="24"/>
          <w:szCs w:val="24"/>
        </w:rPr>
      </w:pPr>
      <w:r w:rsidRPr="006B2436">
        <w:rPr>
          <w:b w:val="0"/>
          <w:color w:val="2D2828"/>
          <w:sz w:val="24"/>
          <w:szCs w:val="24"/>
        </w:rPr>
        <w:t>Data Visualization</w:t>
      </w:r>
    </w:p>
    <w:p w:rsidR="00640469" w:rsidRPr="006B2436" w:rsidRDefault="006008BC">
      <w:pPr>
        <w:pStyle w:val="Heading3"/>
        <w:numPr>
          <w:ilvl w:val="2"/>
          <w:numId w:val="1"/>
        </w:numPr>
        <w:shd w:val="clear" w:color="auto" w:fill="FFFFFF"/>
        <w:spacing w:before="300" w:beforeAutospacing="0" w:after="150" w:afterAutospacing="0" w:line="570" w:lineRule="atLeast"/>
        <w:rPr>
          <w:b w:val="0"/>
          <w:color w:val="2D2828"/>
          <w:sz w:val="24"/>
          <w:szCs w:val="24"/>
        </w:rPr>
      </w:pPr>
      <w:r w:rsidRPr="006B2436">
        <w:rPr>
          <w:b w:val="0"/>
          <w:color w:val="2D2828"/>
          <w:sz w:val="24"/>
          <w:szCs w:val="24"/>
        </w:rPr>
        <w:t>Dashboard</w:t>
      </w:r>
    </w:p>
    <w:p w:rsidR="00640469" w:rsidRPr="006B2436" w:rsidRDefault="006008BC">
      <w:pPr>
        <w:pStyle w:val="Heading3"/>
        <w:numPr>
          <w:ilvl w:val="2"/>
          <w:numId w:val="1"/>
        </w:numPr>
        <w:shd w:val="clear" w:color="auto" w:fill="FFFFFF"/>
        <w:spacing w:before="300" w:beforeAutospacing="0" w:after="150" w:afterAutospacing="0" w:line="570" w:lineRule="atLeast"/>
        <w:rPr>
          <w:b w:val="0"/>
          <w:color w:val="2D2828"/>
          <w:sz w:val="24"/>
          <w:szCs w:val="24"/>
        </w:rPr>
      </w:pPr>
      <w:r w:rsidRPr="006B2436">
        <w:rPr>
          <w:b w:val="0"/>
          <w:color w:val="2D2828"/>
          <w:sz w:val="24"/>
          <w:szCs w:val="24"/>
        </w:rPr>
        <w:t>Story</w:t>
      </w:r>
    </w:p>
    <w:p w:rsidR="00640469" w:rsidRPr="006B2436" w:rsidRDefault="006008BC">
      <w:pPr>
        <w:pStyle w:val="Heading3"/>
        <w:numPr>
          <w:ilvl w:val="2"/>
          <w:numId w:val="1"/>
        </w:numPr>
        <w:shd w:val="clear" w:color="auto" w:fill="FFFFFF"/>
        <w:spacing w:before="300" w:beforeAutospacing="0" w:after="150" w:afterAutospacing="0" w:line="570" w:lineRule="atLeast"/>
        <w:rPr>
          <w:b w:val="0"/>
          <w:color w:val="2D2828"/>
          <w:sz w:val="24"/>
          <w:szCs w:val="24"/>
        </w:rPr>
      </w:pPr>
      <w:r w:rsidRPr="006B2436">
        <w:rPr>
          <w:b w:val="0"/>
          <w:color w:val="2D2828"/>
          <w:sz w:val="24"/>
          <w:szCs w:val="24"/>
        </w:rPr>
        <w:t>Performance Testing</w:t>
      </w:r>
    </w:p>
    <w:p w:rsidR="00640469" w:rsidRPr="006B2436" w:rsidRDefault="006008BC">
      <w:pPr>
        <w:pStyle w:val="Heading3"/>
        <w:numPr>
          <w:ilvl w:val="2"/>
          <w:numId w:val="1"/>
        </w:numPr>
        <w:shd w:val="clear" w:color="auto" w:fill="FFFFFF"/>
        <w:spacing w:before="300" w:beforeAutospacing="0" w:after="150" w:afterAutospacing="0" w:line="570" w:lineRule="atLeast"/>
        <w:rPr>
          <w:b w:val="0"/>
          <w:color w:val="2D2828"/>
          <w:sz w:val="24"/>
          <w:szCs w:val="24"/>
        </w:rPr>
      </w:pPr>
      <w:r w:rsidRPr="006B2436">
        <w:rPr>
          <w:b w:val="0"/>
          <w:color w:val="2D2828"/>
          <w:sz w:val="24"/>
          <w:szCs w:val="24"/>
        </w:rPr>
        <w:t>Web Integration</w:t>
      </w:r>
    </w:p>
    <w:p w:rsidR="00640469" w:rsidRPr="006B2436" w:rsidRDefault="006008BC">
      <w:pPr>
        <w:pStyle w:val="Heading3"/>
        <w:numPr>
          <w:ilvl w:val="2"/>
          <w:numId w:val="1"/>
        </w:numPr>
        <w:shd w:val="clear" w:color="auto" w:fill="FFFFFF"/>
        <w:spacing w:before="300" w:beforeAutospacing="0" w:after="150" w:afterAutospacing="0" w:line="570" w:lineRule="atLeast"/>
        <w:rPr>
          <w:b w:val="0"/>
          <w:color w:val="2D2828"/>
          <w:sz w:val="24"/>
          <w:szCs w:val="24"/>
        </w:rPr>
      </w:pPr>
      <w:r w:rsidRPr="006B2436">
        <w:rPr>
          <w:b w:val="0"/>
          <w:color w:val="2D2828"/>
          <w:sz w:val="24"/>
          <w:szCs w:val="24"/>
        </w:rPr>
        <w:t>Project Demonstration &amp; Documentation</w:t>
      </w:r>
    </w:p>
    <w:p w:rsidR="00640469" w:rsidRDefault="006008BC">
      <w:pPr>
        <w:pStyle w:val="Heading3"/>
        <w:rPr>
          <w:sz w:val="40"/>
          <w:szCs w:val="40"/>
        </w:rPr>
      </w:pPr>
      <w:r>
        <w:rPr>
          <w:color w:val="7030A0"/>
          <w:sz w:val="40"/>
          <w:szCs w:val="40"/>
        </w:rPr>
        <w:t>Project Description</w:t>
      </w:r>
      <w:r>
        <w:rPr>
          <w:sz w:val="40"/>
          <w:szCs w:val="40"/>
        </w:rPr>
        <w:t>:</w:t>
      </w:r>
    </w:p>
    <w:p w:rsidR="00640469" w:rsidRDefault="006008BC">
      <w:pPr>
        <w:pStyle w:val="Heading3"/>
        <w:shd w:val="clear" w:color="auto" w:fill="FFFFFF"/>
        <w:tabs>
          <w:tab w:val="left" w:pos="7275"/>
        </w:tabs>
        <w:spacing w:before="240" w:beforeAutospacing="0" w:after="150" w:afterAutospacing="0" w:line="450" w:lineRule="atLeast"/>
        <w:rPr>
          <w:b w:val="0"/>
          <w:bCs w:val="0"/>
          <w:color w:val="2D2828"/>
          <w:sz w:val="24"/>
          <w:szCs w:val="24"/>
        </w:rPr>
      </w:pPr>
      <w:r>
        <w:rPr>
          <w:sz w:val="24"/>
          <w:szCs w:val="24"/>
          <w:shd w:val="clear" w:color="auto" w:fill="FFFFFF"/>
        </w:rPr>
        <w:t xml:space="preserve">                                         </w:t>
      </w:r>
      <w:r>
        <w:rPr>
          <w:b w:val="0"/>
          <w:bCs w:val="0"/>
          <w:sz w:val="24"/>
          <w:szCs w:val="24"/>
          <w:shd w:val="clear" w:color="auto" w:fill="FFFFFF"/>
        </w:rPr>
        <w:t>The banking industry world-wide is being transformed. The global forces for change include technological innovation; the deregulation of financial services at the national level and opening-up to international competition; and - equally important</w:t>
      </w:r>
      <w:r>
        <w:rPr>
          <w:sz w:val="24"/>
          <w:szCs w:val="24"/>
          <w:shd w:val="clear" w:color="auto" w:fill="FFFFFF"/>
        </w:rPr>
        <w:t xml:space="preserve"> - </w:t>
      </w:r>
      <w:r>
        <w:rPr>
          <w:b w:val="0"/>
          <w:bCs w:val="0"/>
          <w:sz w:val="24"/>
          <w:szCs w:val="24"/>
          <w:shd w:val="clear" w:color="auto" w:fill="FFFFFF"/>
        </w:rPr>
        <w:t>changes in</w:t>
      </w:r>
      <w:r>
        <w:rPr>
          <w:sz w:val="24"/>
          <w:szCs w:val="24"/>
          <w:shd w:val="clear" w:color="auto" w:fill="FFFFFF"/>
        </w:rPr>
        <w:t xml:space="preserve"> </w:t>
      </w:r>
      <w:r>
        <w:rPr>
          <w:b w:val="0"/>
          <w:bCs w:val="0"/>
          <w:sz w:val="24"/>
          <w:szCs w:val="24"/>
          <w:shd w:val="clear" w:color="auto" w:fill="FFFFFF"/>
        </w:rPr>
        <w:lastRenderedPageBreak/>
        <w:t>corporate behavior, such as growing disintermediation and increased emphasis on shareholder value. In addition, recent banking crises in Asia and Latin America have accentuated these pressures. The banking industries in central Europe and Latin America have also been transformed as a result of privatizations of state-owned banks that had dominated their banking systems in the past. In this project we are trying to analysis the bank related data and able to extract some insights from the data using Business Intelligence tools. To Extract the Insights from the data and put the data in the form of visualizations, Dashboards and Story we employed Tableau tool.</w:t>
      </w:r>
    </w:p>
    <w:p w:rsidR="00640469" w:rsidRDefault="006008BC">
      <w:pPr>
        <w:pStyle w:val="Heading3"/>
        <w:shd w:val="clear" w:color="auto" w:fill="FFFFFF"/>
        <w:spacing w:before="300" w:beforeAutospacing="0" w:after="150" w:afterAutospacing="0" w:line="570" w:lineRule="atLeast"/>
        <w:rPr>
          <w:color w:val="7030A0"/>
          <w:sz w:val="40"/>
          <w:szCs w:val="40"/>
        </w:rPr>
      </w:pPr>
      <w:r>
        <w:rPr>
          <w:color w:val="7030A0"/>
          <w:sz w:val="40"/>
          <w:szCs w:val="40"/>
        </w:rPr>
        <w:t>Define Problem / Problem Understanding:</w:t>
      </w:r>
    </w:p>
    <w:p w:rsidR="00640469" w:rsidRDefault="006008BC">
      <w:pPr>
        <w:pStyle w:val="Heading3"/>
        <w:shd w:val="clear" w:color="auto" w:fill="FFFFFF"/>
        <w:spacing w:before="300" w:beforeAutospacing="0" w:after="150" w:afterAutospacing="0" w:line="570" w:lineRule="atLeast"/>
        <w:rPr>
          <w:b w:val="0"/>
          <w:bCs w:val="0"/>
          <w:color w:val="2D2828"/>
          <w:sz w:val="28"/>
          <w:szCs w:val="28"/>
        </w:rPr>
      </w:pPr>
      <w:r>
        <w:rPr>
          <w:color w:val="2D2828"/>
          <w:sz w:val="28"/>
          <w:szCs w:val="28"/>
        </w:rPr>
        <w:t xml:space="preserve">                           </w:t>
      </w:r>
      <w:r>
        <w:rPr>
          <w:rFonts w:ascii="Arial" w:hAnsi="Arial" w:cs="Arial"/>
          <w:sz w:val="24"/>
          <w:szCs w:val="24"/>
          <w:shd w:val="clear" w:color="auto" w:fill="FFFFFF"/>
        </w:rPr>
        <w:t xml:space="preserve">     </w:t>
      </w:r>
      <w:r>
        <w:rPr>
          <w:rFonts w:ascii="Arial" w:hAnsi="Arial" w:cs="Arial"/>
          <w:b w:val="0"/>
          <w:bCs w:val="0"/>
          <w:sz w:val="24"/>
          <w:szCs w:val="24"/>
          <w:shd w:val="clear" w:color="auto" w:fill="FFFFFF"/>
        </w:rPr>
        <w:t xml:space="preserve">In </w:t>
      </w:r>
      <w:r>
        <w:rPr>
          <w:b w:val="0"/>
          <w:bCs w:val="0"/>
          <w:sz w:val="24"/>
          <w:szCs w:val="24"/>
          <w:shd w:val="clear" w:color="auto" w:fill="FFFFFF"/>
        </w:rPr>
        <w:t>this milestone, We will go through the problem understanding</w:t>
      </w:r>
      <w:r>
        <w:rPr>
          <w:rFonts w:ascii="Arial" w:hAnsi="Arial" w:cs="Arial"/>
          <w:b w:val="0"/>
          <w:bCs w:val="0"/>
          <w:sz w:val="24"/>
          <w:szCs w:val="24"/>
          <w:shd w:val="clear" w:color="auto" w:fill="FFFFFF"/>
        </w:rPr>
        <w:t>.</w:t>
      </w:r>
    </w:p>
    <w:p w:rsidR="00640469" w:rsidRDefault="006008BC">
      <w:pPr>
        <w:pStyle w:val="Heading3"/>
        <w:numPr>
          <w:ilvl w:val="0"/>
          <w:numId w:val="27"/>
        </w:numPr>
        <w:shd w:val="clear" w:color="auto" w:fill="FFFFFF"/>
        <w:spacing w:before="240" w:beforeAutospacing="0" w:after="150" w:afterAutospacing="0" w:line="450" w:lineRule="atLeast"/>
        <w:rPr>
          <w:color w:val="7030A0"/>
          <w:sz w:val="36"/>
          <w:szCs w:val="36"/>
        </w:rPr>
      </w:pPr>
      <w:r>
        <w:rPr>
          <w:color w:val="7030A0"/>
          <w:sz w:val="36"/>
          <w:szCs w:val="36"/>
        </w:rPr>
        <w:t>Specify The Business Problem :</w:t>
      </w:r>
    </w:p>
    <w:p w:rsidR="00640469" w:rsidRDefault="006008BC">
      <w:pPr>
        <w:pStyle w:val="Heading3"/>
        <w:shd w:val="clear" w:color="auto" w:fill="FFFFFF"/>
        <w:tabs>
          <w:tab w:val="left" w:pos="7275"/>
        </w:tabs>
        <w:spacing w:before="240" w:beforeAutospacing="0" w:after="150" w:afterAutospacing="0" w:line="450" w:lineRule="atLeast"/>
        <w:rPr>
          <w:b w:val="0"/>
          <w:bCs w:val="0"/>
          <w:sz w:val="24"/>
          <w:szCs w:val="24"/>
          <w:shd w:val="clear" w:color="auto" w:fill="FFFFFF"/>
        </w:rPr>
      </w:pPr>
      <w:r>
        <w:rPr>
          <w:b w:val="0"/>
          <w:bCs w:val="0"/>
          <w:color w:val="7030A0"/>
          <w:sz w:val="24"/>
          <w:szCs w:val="24"/>
        </w:rPr>
        <w:t xml:space="preserve">                                 </w:t>
      </w:r>
      <w:r>
        <w:rPr>
          <w:b w:val="0"/>
          <w:bCs w:val="0"/>
          <w:sz w:val="24"/>
          <w:szCs w:val="24"/>
          <w:shd w:val="clear" w:color="auto" w:fill="FFFFFF"/>
        </w:rPr>
        <w:t>The banking industry world-wide is being transformed. The global forces for change include technological innovation; the deregulation of financial services at the national level and opening-up to international competition; and - equally important - changes in corporate behavior, such as growing disintermediation and increased emphasis on shareholder value. In addition, recent banking crises in Asia and Latin America have accentuated these pressures. The banking industries in central Europe and Latin America have also been transformed as a result of privatizations of state-owned banks that had dominated their banking systems in the past. In this project we are trying to analysis the bank related data and able to extract some insights from the data using Business Intelligence tools. To Extract the Insights from the data and put the data in the form of visualizations, Dashboards and Story we employed Tableau tool.</w:t>
      </w:r>
    </w:p>
    <w:p w:rsidR="00640469" w:rsidRDefault="006008BC">
      <w:pPr>
        <w:pStyle w:val="Heading3"/>
        <w:numPr>
          <w:ilvl w:val="0"/>
          <w:numId w:val="27"/>
        </w:numPr>
        <w:shd w:val="clear" w:color="auto" w:fill="FFFFFF"/>
        <w:spacing w:before="240" w:beforeAutospacing="0" w:after="150" w:afterAutospacing="0" w:line="450" w:lineRule="atLeast"/>
        <w:rPr>
          <w:color w:val="2D2828"/>
          <w:sz w:val="36"/>
          <w:szCs w:val="36"/>
        </w:rPr>
      </w:pPr>
      <w:r>
        <w:rPr>
          <w:color w:val="7030A0"/>
          <w:sz w:val="36"/>
          <w:szCs w:val="36"/>
        </w:rPr>
        <w:t>Business Requirements</w:t>
      </w:r>
      <w:r>
        <w:rPr>
          <w:color w:val="2D2828"/>
          <w:sz w:val="36"/>
          <w:szCs w:val="36"/>
        </w:rPr>
        <w:t>:</w:t>
      </w:r>
    </w:p>
    <w:p w:rsidR="00640469" w:rsidRDefault="006008BC">
      <w:pPr>
        <w:pStyle w:val="Heading3"/>
        <w:shd w:val="clear" w:color="auto" w:fill="FFFFFF"/>
        <w:tabs>
          <w:tab w:val="left" w:pos="7275"/>
        </w:tabs>
        <w:spacing w:before="240" w:beforeAutospacing="0" w:after="150" w:afterAutospacing="0" w:line="450" w:lineRule="atLeast"/>
        <w:rPr>
          <w:b w:val="0"/>
          <w:bCs w:val="0"/>
          <w:sz w:val="24"/>
          <w:szCs w:val="24"/>
          <w:shd w:val="clear" w:color="auto" w:fill="FFFFFF"/>
        </w:rPr>
      </w:pPr>
      <w:r>
        <w:rPr>
          <w:sz w:val="28"/>
          <w:szCs w:val="28"/>
          <w:shd w:val="clear" w:color="auto" w:fill="FFFFFF"/>
        </w:rPr>
        <w:t xml:space="preserve">                            </w:t>
      </w:r>
      <w:r>
        <w:rPr>
          <w:b w:val="0"/>
          <w:bCs w:val="0"/>
          <w:sz w:val="24"/>
          <w:szCs w:val="24"/>
          <w:shd w:val="clear" w:color="auto" w:fill="FFFFFF"/>
        </w:rPr>
        <w:t>The business requirements for analyzing the performance and efficiency of banks  in world include identifying KPIs, comparing performance across different</w:t>
      </w:r>
      <w:r>
        <w:rPr>
          <w:sz w:val="24"/>
          <w:szCs w:val="24"/>
          <w:shd w:val="clear" w:color="auto" w:fill="FFFFFF"/>
        </w:rPr>
        <w:t xml:space="preserve"> </w:t>
      </w:r>
      <w:r>
        <w:rPr>
          <w:b w:val="0"/>
          <w:bCs w:val="0"/>
          <w:sz w:val="24"/>
          <w:szCs w:val="24"/>
          <w:shd w:val="clear" w:color="auto" w:fill="FFFFFF"/>
        </w:rPr>
        <w:t>countries and</w:t>
      </w:r>
      <w:r>
        <w:rPr>
          <w:sz w:val="24"/>
          <w:szCs w:val="24"/>
          <w:shd w:val="clear" w:color="auto" w:fill="FFFFFF"/>
        </w:rPr>
        <w:t xml:space="preserve"> </w:t>
      </w:r>
      <w:r>
        <w:rPr>
          <w:b w:val="0"/>
          <w:bCs w:val="0"/>
          <w:sz w:val="24"/>
          <w:szCs w:val="24"/>
          <w:shd w:val="clear" w:color="auto" w:fill="FFFFFF"/>
        </w:rPr>
        <w:lastRenderedPageBreak/>
        <w:t>states, identifying patterns and trends over time, identifying affecting factors, creating interactive dashboards and reports, identifying areas for improvement, making data-driven decisions, comparing to the industry average and creating forecasting models for future performance. The ultimate goal is to gain insights and improve performance through data visualization techniques.</w:t>
      </w:r>
    </w:p>
    <w:p w:rsidR="00640469" w:rsidRDefault="006008BC">
      <w:pPr>
        <w:pStyle w:val="Heading3"/>
        <w:numPr>
          <w:ilvl w:val="0"/>
          <w:numId w:val="27"/>
        </w:numPr>
        <w:shd w:val="clear" w:color="auto" w:fill="FFFFFF"/>
        <w:spacing w:before="240" w:beforeAutospacing="0" w:after="150" w:afterAutospacing="0" w:line="450" w:lineRule="atLeast"/>
        <w:rPr>
          <w:color w:val="7030A0"/>
          <w:sz w:val="36"/>
          <w:szCs w:val="36"/>
        </w:rPr>
      </w:pPr>
      <w:r>
        <w:rPr>
          <w:color w:val="7030A0"/>
          <w:sz w:val="36"/>
          <w:szCs w:val="36"/>
        </w:rPr>
        <w:t>Literature Survey:</w:t>
      </w:r>
    </w:p>
    <w:p w:rsidR="00640469" w:rsidRDefault="006008BC">
      <w:pPr>
        <w:pStyle w:val="Heading3"/>
        <w:spacing w:line="360" w:lineRule="auto"/>
        <w:rPr>
          <w:b w:val="0"/>
          <w:bCs w:val="0"/>
          <w:sz w:val="24"/>
          <w:szCs w:val="24"/>
        </w:rPr>
      </w:pPr>
      <w:r>
        <w:tab/>
      </w:r>
      <w:r>
        <w:tab/>
      </w:r>
      <w:r>
        <w:rPr>
          <w:b w:val="0"/>
          <w:bCs w:val="0"/>
          <w:sz w:val="24"/>
          <w:szCs w:val="24"/>
        </w:rPr>
        <w:t>A literature survey for the financial analysis of banks would involve researching and reviewing previous studies, articles, and reports on the topic. This could include information on the methods and techniques used for financial analysis of banks, as well as the results and conclusions of these studies. Some potential areas of focus for a literature survey on financial analysis of banks could include:</w:t>
      </w:r>
    </w:p>
    <w:p w:rsidR="00640469" w:rsidRDefault="006008BC">
      <w:pPr>
        <w:pStyle w:val="Heading3"/>
        <w:spacing w:line="360" w:lineRule="auto"/>
        <w:rPr>
          <w:b w:val="0"/>
          <w:bCs w:val="0"/>
          <w:sz w:val="24"/>
          <w:szCs w:val="24"/>
        </w:rPr>
      </w:pPr>
      <w:r>
        <w:rPr>
          <w:b w:val="0"/>
          <w:bCs w:val="0"/>
          <w:sz w:val="24"/>
          <w:szCs w:val="24"/>
        </w:rPr>
        <w:t>Ratio analysis, which involves comparing different financial metrics (such as return on assets, return on equity, etc.) to assess a bank's performance and compare it to industry averages or other benchmarks.</w:t>
      </w:r>
      <w:r>
        <w:rPr>
          <w:b w:val="0"/>
          <w:bCs w:val="0"/>
          <w:sz w:val="24"/>
          <w:szCs w:val="24"/>
        </w:rPr>
        <w:br/>
      </w:r>
    </w:p>
    <w:p w:rsidR="00640469" w:rsidRDefault="006008BC">
      <w:pPr>
        <w:pStyle w:val="Heading3"/>
        <w:spacing w:line="480" w:lineRule="auto"/>
        <w:rPr>
          <w:b w:val="0"/>
          <w:bCs w:val="0"/>
          <w:sz w:val="24"/>
          <w:szCs w:val="24"/>
        </w:rPr>
      </w:pPr>
      <w:r>
        <w:rPr>
          <w:b w:val="0"/>
          <w:bCs w:val="0"/>
          <w:sz w:val="24"/>
          <w:szCs w:val="24"/>
        </w:rPr>
        <w:t>. Stress testing, which involves simulating adverse economic scenarios to evaluate a bank's ability to withstand financial shocks.</w:t>
      </w:r>
      <w:r>
        <w:rPr>
          <w:b w:val="0"/>
          <w:bCs w:val="0"/>
          <w:sz w:val="24"/>
          <w:szCs w:val="24"/>
        </w:rPr>
        <w:br/>
      </w:r>
    </w:p>
    <w:p w:rsidR="00640469" w:rsidRDefault="006008BC">
      <w:pPr>
        <w:pStyle w:val="Heading3"/>
        <w:spacing w:line="480" w:lineRule="auto"/>
        <w:rPr>
          <w:b w:val="0"/>
          <w:bCs w:val="0"/>
          <w:sz w:val="24"/>
          <w:szCs w:val="24"/>
        </w:rPr>
      </w:pPr>
      <w:r>
        <w:rPr>
          <w:b w:val="0"/>
          <w:bCs w:val="0"/>
          <w:sz w:val="24"/>
          <w:szCs w:val="24"/>
        </w:rPr>
        <w:t xml:space="preserve">Risk management, which involves identifying, assessing, and mitigating the various risks facing a bank, such as credit risk, market risk, and operational risk. </w:t>
      </w:r>
      <w:r>
        <w:rPr>
          <w:b w:val="0"/>
          <w:bCs w:val="0"/>
          <w:sz w:val="24"/>
          <w:szCs w:val="24"/>
        </w:rPr>
        <w:br/>
      </w:r>
    </w:p>
    <w:p w:rsidR="00640469" w:rsidRDefault="006008BC">
      <w:pPr>
        <w:pStyle w:val="Heading3"/>
        <w:spacing w:line="480" w:lineRule="auto"/>
        <w:rPr>
          <w:b w:val="0"/>
          <w:bCs w:val="0"/>
          <w:sz w:val="24"/>
          <w:szCs w:val="24"/>
        </w:rPr>
      </w:pPr>
      <w:r>
        <w:rPr>
          <w:b w:val="0"/>
          <w:bCs w:val="0"/>
          <w:sz w:val="24"/>
          <w:szCs w:val="24"/>
        </w:rPr>
        <w:t>Basel III, which is a set of international regulatory standards for banks that includes measures for capital adequacy, liquidity, and leverage</w:t>
      </w:r>
    </w:p>
    <w:p w:rsidR="00640469" w:rsidRDefault="006008BC">
      <w:pPr>
        <w:pStyle w:val="Heading3"/>
        <w:numPr>
          <w:ilvl w:val="0"/>
          <w:numId w:val="27"/>
        </w:numPr>
        <w:rPr>
          <w:color w:val="7030A0"/>
          <w:sz w:val="36"/>
          <w:szCs w:val="36"/>
        </w:rPr>
      </w:pPr>
      <w:r>
        <w:rPr>
          <w:color w:val="7030A0"/>
          <w:sz w:val="36"/>
          <w:szCs w:val="36"/>
        </w:rPr>
        <w:t>Social Or Business Impact:</w:t>
      </w:r>
    </w:p>
    <w:p w:rsidR="00640469" w:rsidRDefault="006008BC">
      <w:pPr>
        <w:pStyle w:val="Heading3"/>
        <w:spacing w:line="360" w:lineRule="auto"/>
        <w:rPr>
          <w:color w:val="7030A0"/>
          <w:sz w:val="36"/>
          <w:szCs w:val="36"/>
        </w:rPr>
      </w:pPr>
      <w:r>
        <w:rPr>
          <w:sz w:val="36"/>
          <w:szCs w:val="36"/>
          <w:shd w:val="clear" w:color="auto" w:fill="FFFFFF"/>
        </w:rPr>
        <w:lastRenderedPageBreak/>
        <w:t xml:space="preserve">  </w:t>
      </w:r>
      <w:r>
        <w:rPr>
          <w:color w:val="7030A0"/>
          <w:sz w:val="36"/>
          <w:szCs w:val="36"/>
          <w:shd w:val="clear" w:color="auto" w:fill="FFFFFF"/>
        </w:rPr>
        <w:t xml:space="preserve">Social </w:t>
      </w:r>
      <w:r>
        <w:rPr>
          <w:color w:val="7030A0"/>
          <w:sz w:val="36"/>
          <w:szCs w:val="36"/>
        </w:rPr>
        <w:t xml:space="preserve">Impact: </w:t>
      </w:r>
    </w:p>
    <w:p w:rsidR="00640469" w:rsidRDefault="006008BC">
      <w:pPr>
        <w:pStyle w:val="Heading3"/>
        <w:spacing w:line="360" w:lineRule="auto"/>
        <w:rPr>
          <w:rFonts w:eastAsia="Calibri"/>
          <w:shd w:val="clear" w:color="auto" w:fill="FFFFFF"/>
        </w:rPr>
      </w:pPr>
      <w:r>
        <w:rPr>
          <w:b w:val="0"/>
          <w:bCs w:val="0"/>
        </w:rPr>
        <w:t xml:space="preserve"> Financial analysis of banks can have a significant social impact by identifying areas where the bank's operations or lending practices may be causing harm to vulnerable communities or perpetuating inequality. For example, a financial analysis might reveal that a bank is heavily invested in fossil fuel companies, contributing to climate change, or that the bank is disproportionately denying loans to minority-owned businesses, perpetuating economic discrimination</w:t>
      </w:r>
      <w:r>
        <w:t>.</w:t>
      </w:r>
    </w:p>
    <w:p w:rsidR="00640469" w:rsidRDefault="006008BC">
      <w:pPr>
        <w:pStyle w:val="Heading3"/>
        <w:spacing w:line="360" w:lineRule="auto"/>
        <w:rPr>
          <w:color w:val="7030A0"/>
          <w:sz w:val="24"/>
          <w:szCs w:val="24"/>
        </w:rPr>
      </w:pPr>
      <w:r>
        <w:rPr>
          <w:color w:val="7030A0"/>
          <w:sz w:val="36"/>
          <w:szCs w:val="36"/>
        </w:rPr>
        <w:t>Business Model/Impact</w:t>
      </w:r>
      <w:r>
        <w:rPr>
          <w:color w:val="7030A0"/>
          <w:sz w:val="24"/>
          <w:szCs w:val="24"/>
        </w:rPr>
        <w:t>:</w:t>
      </w:r>
    </w:p>
    <w:p w:rsidR="00640469" w:rsidRDefault="006008BC">
      <w:pPr>
        <w:pStyle w:val="Heading3"/>
        <w:spacing w:line="360" w:lineRule="auto"/>
        <w:rPr>
          <w:rFonts w:ascii="Arial" w:hAnsi="Arial" w:cs="Arial"/>
          <w:sz w:val="24"/>
          <w:szCs w:val="24"/>
        </w:rPr>
      </w:pPr>
      <w:r>
        <w:rPr>
          <w:sz w:val="24"/>
          <w:szCs w:val="24"/>
        </w:rPr>
        <w:t xml:space="preserve"> </w:t>
      </w:r>
      <w:r>
        <w:rPr>
          <w:b w:val="0"/>
          <w:bCs w:val="0"/>
          <w:sz w:val="24"/>
          <w:szCs w:val="24"/>
        </w:rPr>
        <w:t>Financial analysis of banks can have a significant impact on the business operations of the bank itself and its competitors. For example, a financial analysis can help the bank identify areas where it is underperforming compared to its peers, such as in terms of profitability or asset quality. This information can then be used to develop strategies for improving the bank's performance, such as by reducing costs, increasing revenue, or improving risk management practices</w:t>
      </w:r>
      <w:r>
        <w:rPr>
          <w:sz w:val="24"/>
          <w:szCs w:val="24"/>
        </w:rPr>
        <w:t>.</w:t>
      </w:r>
    </w:p>
    <w:p w:rsidR="00640469" w:rsidRDefault="006008BC">
      <w:pPr>
        <w:pStyle w:val="Heading3"/>
        <w:shd w:val="clear" w:color="auto" w:fill="FFFFFF"/>
        <w:spacing w:before="300" w:beforeAutospacing="0" w:after="150" w:afterAutospacing="0" w:line="570" w:lineRule="atLeast"/>
        <w:rPr>
          <w:color w:val="7030A0"/>
          <w:sz w:val="36"/>
          <w:szCs w:val="36"/>
        </w:rPr>
      </w:pPr>
      <w:r>
        <w:rPr>
          <w:color w:val="7030A0"/>
          <w:sz w:val="40"/>
          <w:szCs w:val="40"/>
        </w:rPr>
        <w:t>Data Collection &amp; Extraction From Database</w:t>
      </w:r>
      <w:r>
        <w:rPr>
          <w:color w:val="7030A0"/>
          <w:sz w:val="36"/>
          <w:szCs w:val="36"/>
        </w:rPr>
        <w:t>:</w:t>
      </w:r>
    </w:p>
    <w:p w:rsidR="00640469" w:rsidRDefault="006008BC">
      <w:pPr>
        <w:pStyle w:val="Heading3"/>
        <w:shd w:val="clear" w:color="auto" w:fill="FFFFFF"/>
        <w:tabs>
          <w:tab w:val="left" w:pos="2160"/>
        </w:tabs>
        <w:spacing w:before="240" w:beforeAutospacing="0" w:after="150" w:afterAutospacing="0" w:line="450" w:lineRule="atLeast"/>
        <w:rPr>
          <w:b w:val="0"/>
          <w:bCs w:val="0"/>
          <w:sz w:val="24"/>
          <w:szCs w:val="24"/>
          <w:shd w:val="clear" w:color="auto" w:fill="FFFFFF"/>
        </w:rPr>
      </w:pPr>
      <w:r>
        <w:rPr>
          <w:sz w:val="24"/>
          <w:szCs w:val="24"/>
          <w:shd w:val="clear" w:color="auto" w:fill="FFFFFF"/>
        </w:rPr>
        <w:t xml:space="preserve">                                 </w:t>
      </w:r>
      <w:r>
        <w:rPr>
          <w:b w:val="0"/>
          <w:bCs w:val="0"/>
          <w:sz w:val="24"/>
          <w:szCs w:val="24"/>
          <w:shd w:val="clear" w:color="auto" w:fill="FFFFFF"/>
        </w:rPr>
        <w:t>Data collection is the process of gathering and measuring information on variables of interest, in an established systematic fashion that enables one to answer stated research questions, test hypotheses, evaluate outcomes and generate insights from the data</w:t>
      </w:r>
      <w:r>
        <w:rPr>
          <w:rFonts w:ascii="Arial" w:hAnsi="Arial" w:cs="Arial"/>
          <w:b w:val="0"/>
          <w:bCs w:val="0"/>
          <w:sz w:val="21"/>
          <w:szCs w:val="21"/>
          <w:shd w:val="clear" w:color="auto" w:fill="FFFFFF"/>
        </w:rPr>
        <w:t>.</w:t>
      </w:r>
    </w:p>
    <w:p w:rsidR="00640469" w:rsidRDefault="006008BC">
      <w:pPr>
        <w:pStyle w:val="Heading3"/>
        <w:numPr>
          <w:ilvl w:val="0"/>
          <w:numId w:val="27"/>
        </w:numPr>
        <w:shd w:val="clear" w:color="auto" w:fill="FFFFFF"/>
        <w:spacing w:before="240" w:beforeAutospacing="0" w:after="150" w:afterAutospacing="0" w:line="450" w:lineRule="atLeast"/>
        <w:rPr>
          <w:color w:val="7030A0"/>
          <w:sz w:val="36"/>
          <w:szCs w:val="36"/>
        </w:rPr>
      </w:pPr>
      <w:r>
        <w:rPr>
          <w:color w:val="7030A0"/>
          <w:sz w:val="36"/>
          <w:szCs w:val="36"/>
        </w:rPr>
        <w:t>Downloading The Dataset:</w:t>
      </w:r>
    </w:p>
    <w:tbl>
      <w:tblPr>
        <w:tblW w:w="10340" w:type="dxa"/>
        <w:tblInd w:w="113" w:type="dxa"/>
        <w:tblLook w:val="04A0" w:firstRow="1" w:lastRow="0" w:firstColumn="1" w:lastColumn="0" w:noHBand="0" w:noVBand="1"/>
      </w:tblPr>
      <w:tblGrid>
        <w:gridCol w:w="1340"/>
        <w:gridCol w:w="3700"/>
        <w:gridCol w:w="1194"/>
        <w:gridCol w:w="2660"/>
        <w:gridCol w:w="1633"/>
      </w:tblGrid>
      <w:tr w:rsidR="00640469">
        <w:trPr>
          <w:trHeight w:val="312"/>
        </w:trPr>
        <w:tc>
          <w:tcPr>
            <w:tcW w:w="1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Rank</w:t>
            </w:r>
          </w:p>
        </w:tc>
        <w:tc>
          <w:tcPr>
            <w:tcW w:w="3700" w:type="dxa"/>
            <w:tcBorders>
              <w:top w:val="single" w:sz="4" w:space="0" w:color="auto"/>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Bank</w:t>
            </w:r>
          </w:p>
        </w:tc>
        <w:tc>
          <w:tcPr>
            <w:tcW w:w="1140" w:type="dxa"/>
            <w:tcBorders>
              <w:top w:val="single" w:sz="4" w:space="0" w:color="auto"/>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country</w:t>
            </w:r>
          </w:p>
        </w:tc>
        <w:tc>
          <w:tcPr>
            <w:tcW w:w="2660" w:type="dxa"/>
            <w:tcBorders>
              <w:top w:val="single" w:sz="4" w:space="0" w:color="auto"/>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total_assets_us_b</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rsidR="00640469" w:rsidRDefault="006008BC">
            <w:pPr>
              <w:spacing w:after="0" w:line="240" w:lineRule="auto"/>
              <w:rPr>
                <w:rFonts w:eastAsia="Times New Roman" w:cs="Calibri"/>
                <w:color w:val="000000"/>
                <w:sz w:val="24"/>
                <w:szCs w:val="24"/>
                <w:lang w:val="en-IN" w:eastAsia="en-IN"/>
              </w:rPr>
            </w:pPr>
            <w:r>
              <w:rPr>
                <w:rFonts w:eastAsia="Times New Roman" w:cs="Calibri"/>
                <w:color w:val="000000"/>
                <w:sz w:val="24"/>
                <w:szCs w:val="24"/>
                <w:lang w:val="en-IN" w:eastAsia="en-IN"/>
              </w:rPr>
              <w:t>balance_sheet</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Industrial &amp; Commercial Bank of China</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4,005.58</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China Construction Bank Corp</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3,397.13</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Agricultural Bank of China</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3,232.68</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4</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Bank of China</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2,989.16</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5</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Mitsubishi UFJ Financial Group</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Japan</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2,773.82</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6</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JPMorgan Chase &amp; Co</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USA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2,533.60</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lastRenderedPageBreak/>
              <w:t>7</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HSBC Holdings</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UK</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2,521.77</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8</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BNP Paribas</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France</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2,348.11</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9</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Bank of America</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USA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2,281.23</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10</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China Development Bank</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2,201.86</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2016-12-31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11</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Credit Agricole Group</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France</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2,112.04</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12</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Wells Fargo</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USA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1,951.76</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13</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Japan Post Bank</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Japan</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1,873.50</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14</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Mizuho Financial Group</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Japan</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1,850.10</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15</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Sumitomo Mitsui Financial Group</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Japan</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1,847.47</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16</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Citigroup Inc</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USA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1,843.06</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17</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Deutsche Bank</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Germany</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1,766.85</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18</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Banco Santander</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Spain</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1,730.08</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19</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Barclays PLC</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UK</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1,528.89</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Societe Generale</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France</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1,527.43</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21</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Groupe BPCE</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France</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1,509.13</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22</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Bank of Communications</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1,387.79</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23</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Postal Savings Bank of China</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1,383.85</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24</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Lloyds Banking Group</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UK</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1,095.64</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25</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Royal Bank of Canada</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Canada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1,028.72</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26</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ING Groep NV</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Netherlands</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1,013.65</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27</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Toronto-Dominion Bank</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Canada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1,006.98</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28</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Norinchukin Bank</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Japan</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1,006.70</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29</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UniCredit S.p.A.</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Italy</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1,002.36</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30</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Royal Bank of Scotland Group</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UK</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995.729</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31</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Industrial Bank Co. Ltd</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985.646</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32</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China Merchants Bank</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966.117</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33</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Intesa Sanpaolo</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Italy</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954.531</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34</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Credit Mutuel</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France</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950.531</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2016-12-31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35</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UBS Group AG</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Switzerland</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937.802</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36</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Shanghai Pudong Development Bank</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942.777</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37</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Goldman Sachs Group</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USA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916.787</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38</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Agricultural Development Bank of China</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873.419</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2017-06-30</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39</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China Minsheng Banking Corp</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859.407</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2017-09-30</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40</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Morgan Stanley</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USA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851.733</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41</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China CITIC Bank Corp</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832.996</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2017-09-30</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42</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BBVA</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Spain</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826.597</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43</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Credit Suisse Group</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Switzerland</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815.587</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44</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Bank of Nova Scotia</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Canada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754.509</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45</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Commonwealth Bank of Australia</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Australia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750.775</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46</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Rabobank Group</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Netherlands</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722.301</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lastRenderedPageBreak/>
              <w:t>47</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Australia &amp; New Zealand Banking Group</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Australia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700.352</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2017-09-30</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48</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Nordea</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Sweden</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695.795</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49</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European Investment Bank</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Luxembourg</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686.653</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2016-12-31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50</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Westpac Banking Corp</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Australia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664.878</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2017-09-30</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51</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Standard Chartered Plc</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UK</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663.501</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52</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National Australia Bank</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Australia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615.516</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2017-09-30</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53</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China Everbright Bank</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627.737</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54</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DZ Bank AG</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Germany</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605.64</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55</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Bank of Montreal</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Canada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578.53</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56</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Sumitomo Mitsui Trust Holdings</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Japan</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569.949</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57</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Danske Bank</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Denmark</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569.335</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58</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KfW Group</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Germany</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565.392</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59</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Commerzbank</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Germany</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541.434</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60</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State Bank of India</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India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534.903</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61</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Cassa Depositi e Prestiti (CDP)</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Italy</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496.74</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2017-06-30</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62</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The Export-Import Bank of China (Eximbank)</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491.888</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2016-12-31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63</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Canadian Imperial Bank of Commerce</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Canada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483.791</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64</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Ping An Bank</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481.75</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2017-09-30</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65</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ABN AMRO Group NV</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Netherlands</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470.965</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66</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Sberbank of Russia</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Russia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470.181</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67</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U.S. Bancorp</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USA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462.04</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68</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CaixaBank</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Spain</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459.005</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69</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Itau Unibanco Holding SA</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Brazil</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437.41</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70</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Resona Holdings</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Japan</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434.653</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71</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Banco do Brasil SA</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Brazil</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413.147</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72</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KB Financial Group</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South Korea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409.01</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73</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Shinhan Financial Group</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South Korea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399.197</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74</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Nomura Holdings</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Japan</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394.791</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75</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DBS Group Holdings</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Singapore</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387.252</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76</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Caixa Economica Federal</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Brazil</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383.261</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2017-09-30</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77</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PNC Financial Services Group</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USA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380.768</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78</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Hua Xia Bank</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375.543</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2017-09-30</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79</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Bank of New York Mellon Corp</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USA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371.758</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80</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Shinkin Central Bank (SCB)</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Japan</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371.313</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81</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Capital One Financial Corporation</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USA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365.693</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82</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Banco Bradesco SA</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Brazil</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365.493</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83</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KBC Group NV</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Belgium</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350.186</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84</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Bank of Beijing</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349.354</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2017-09-30</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85</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Oversea-Chinese Banking Corp (OCBC)</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Singapore</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340.297</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lastRenderedPageBreak/>
              <w:t>86</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Hana Financial Group</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South Korea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337.191</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87</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Svenska Handelsbanken</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Sweden</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336.691</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88</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NongHyup Financial Group</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South Korea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333.156</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2017-06-30</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89</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Woori Bank</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South Korea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332.893</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90</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DnB ASA</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Norway</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328.267</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91</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China Guangfa Bank (CGB)</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314.401</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2016-12-31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92</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Skandinaviska Enskilda Banken</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Sweden</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311.457</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93</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Nationwide Building Society</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UK</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306.963</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2017-09-30</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94</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Cathay Financial Holding</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Taiwan</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293.554</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2017-09-30</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95</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Landesbank Baden-Wurttemberg</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Germany</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285.092</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96</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La Banque Postale</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France</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277.278</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97</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Bank of Shanghai</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270.242</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2017-09-30</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98</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Swedbank</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Sweden</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269.238</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99</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United Overseas Bank (UOB)</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Singapore</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268.23</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100</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Bank of Jiangsu</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266.798</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2017-09-30</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101</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Banco Sabadell</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Spain</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265.145</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102</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Bayerische Landesbank</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Germany</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264.668</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2017-06-30</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103</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Erste Group Bank AG</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Austria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264.319</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104</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Brazilian Development Bank (BNDES)</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Brazil</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262.087</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2017-09-30</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105</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Industrial Bank of Korea</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South Korea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256.641</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106</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Bankia</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Spain</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256.261</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107</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Charles Schwab Corp</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USA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243.274</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108</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Dexia</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Belgium</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238.847</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2017-06-30</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109</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State Street Corp</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USA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238.425</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110</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Raiffeisen Schweiz</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Switzerland</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233.677</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2017-06-30</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111</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Nykredit Group</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Denmark</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229.493</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112</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Fubon Financial Holding</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Taiwan</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225.911</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2017-09-30</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113</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VTB Bank</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Russia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225.604</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114</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China ZheShang Bank (CZBank)</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China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223.148</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2017-06-30</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115</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BB&amp;T Corporation</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USA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221.642</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116</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Qatar National Bank</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Qatar</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221.18</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117</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National Bank of Canada</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Canada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208.408</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118</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Suntrust Banks</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USA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205.962</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119</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Korea Development Bank</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South Korea</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205.145</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2016-12-31</w:t>
            </w:r>
          </w:p>
        </w:tc>
      </w:tr>
      <w:tr w:rsidR="00640469">
        <w:trPr>
          <w:trHeight w:val="312"/>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120</w:t>
            </w:r>
          </w:p>
        </w:tc>
        <w:tc>
          <w:tcPr>
            <w:tcW w:w="37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Belfius</w:t>
            </w:r>
          </w:p>
        </w:tc>
        <w:tc>
          <w:tcPr>
            <w:tcW w:w="114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Belgium</w:t>
            </w:r>
          </w:p>
        </w:tc>
        <w:tc>
          <w:tcPr>
            <w:tcW w:w="266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201.192</w:t>
            </w:r>
          </w:p>
        </w:tc>
        <w:tc>
          <w:tcPr>
            <w:tcW w:w="1500" w:type="dxa"/>
            <w:tcBorders>
              <w:top w:val="nil"/>
              <w:left w:val="nil"/>
              <w:bottom w:val="single" w:sz="4" w:space="0" w:color="auto"/>
              <w:right w:val="single" w:sz="4" w:space="0" w:color="auto"/>
            </w:tcBorders>
            <w:shd w:val="clear" w:color="auto" w:fill="auto"/>
            <w:noWrap/>
            <w:vAlign w:val="center"/>
            <w:hideMark/>
          </w:tcPr>
          <w:p w:rsidR="00640469" w:rsidRDefault="006008BC">
            <w:pPr>
              <w:spacing w:after="0" w:line="240" w:lineRule="auto"/>
              <w:jc w:val="right"/>
              <w:rPr>
                <w:rFonts w:ascii="Cambria" w:eastAsia="Times New Roman" w:hAnsi="Cambria" w:cs="Calibri"/>
                <w:color w:val="000000"/>
                <w:sz w:val="18"/>
                <w:szCs w:val="18"/>
                <w:lang w:val="en-IN" w:eastAsia="en-IN"/>
              </w:rPr>
            </w:pPr>
            <w:r>
              <w:rPr>
                <w:rFonts w:ascii="Cambria" w:eastAsia="Times New Roman" w:hAnsi="Cambria" w:cs="Calibri"/>
                <w:color w:val="000000"/>
                <w:sz w:val="18"/>
                <w:szCs w:val="18"/>
                <w:lang w:val="en-IN" w:eastAsia="en-IN"/>
              </w:rPr>
              <w:t>2017-12-31</w:t>
            </w:r>
          </w:p>
        </w:tc>
      </w:tr>
    </w:tbl>
    <w:p w:rsidR="00640469" w:rsidRDefault="006008BC">
      <w:pPr>
        <w:pStyle w:val="Heading3"/>
        <w:numPr>
          <w:ilvl w:val="0"/>
          <w:numId w:val="27"/>
        </w:numPr>
        <w:shd w:val="clear" w:color="auto" w:fill="FFFFFF"/>
        <w:spacing w:before="240" w:beforeAutospacing="0" w:after="150" w:afterAutospacing="0" w:line="450" w:lineRule="atLeast"/>
        <w:rPr>
          <w:color w:val="7030A0"/>
          <w:sz w:val="36"/>
          <w:szCs w:val="36"/>
        </w:rPr>
      </w:pPr>
      <w:r>
        <w:rPr>
          <w:color w:val="7030A0"/>
          <w:sz w:val="36"/>
          <w:szCs w:val="36"/>
        </w:rPr>
        <w:t>Understand The Data:</w:t>
      </w:r>
    </w:p>
    <w:p w:rsidR="00640469" w:rsidRDefault="006008BC">
      <w:pPr>
        <w:pStyle w:val="Heading3"/>
        <w:shd w:val="clear" w:color="auto" w:fill="FFFFFF"/>
        <w:spacing w:before="240" w:beforeAutospacing="0" w:after="150" w:afterAutospacing="0" w:line="450" w:lineRule="atLeast"/>
        <w:ind w:left="283"/>
        <w:rPr>
          <w:b w:val="0"/>
          <w:bCs w:val="0"/>
          <w:color w:val="2D2828"/>
          <w:sz w:val="28"/>
          <w:szCs w:val="28"/>
        </w:rPr>
      </w:pPr>
      <w:r>
        <w:rPr>
          <w:b w:val="0"/>
          <w:bCs w:val="0"/>
          <w:sz w:val="24"/>
          <w:szCs w:val="24"/>
          <w:shd w:val="clear" w:color="auto" w:fill="FFFFFF"/>
        </w:rPr>
        <w:t xml:space="preserve">    Data contains all the meta information regarding the columns described in the CSV files</w:t>
      </w:r>
    </w:p>
    <w:p w:rsidR="00640469" w:rsidRDefault="006008BC">
      <w:pPr>
        <w:pStyle w:val="Heading3"/>
        <w:numPr>
          <w:ilvl w:val="0"/>
          <w:numId w:val="30"/>
        </w:numPr>
        <w:shd w:val="clear" w:color="auto" w:fill="FFFFFF"/>
        <w:spacing w:before="240" w:beforeAutospacing="0" w:after="150" w:afterAutospacing="0" w:line="450" w:lineRule="atLeast"/>
        <w:rPr>
          <w:color w:val="7030A0"/>
          <w:sz w:val="36"/>
          <w:szCs w:val="36"/>
        </w:rPr>
      </w:pPr>
      <w:r>
        <w:rPr>
          <w:color w:val="7030A0"/>
          <w:sz w:val="36"/>
          <w:szCs w:val="36"/>
        </w:rPr>
        <w:lastRenderedPageBreak/>
        <w:t>Column Description Of The Dataset:</w:t>
      </w:r>
    </w:p>
    <w:p w:rsidR="00640469" w:rsidRDefault="006008BC">
      <w:pPr>
        <w:pStyle w:val="Heading3"/>
        <w:numPr>
          <w:ilvl w:val="0"/>
          <w:numId w:val="31"/>
        </w:numPr>
        <w:shd w:val="clear" w:color="auto" w:fill="FFFFFF"/>
        <w:spacing w:before="240" w:beforeAutospacing="0" w:after="150" w:afterAutospacing="0" w:line="450" w:lineRule="atLeast"/>
        <w:rPr>
          <w:b w:val="0"/>
          <w:bCs w:val="0"/>
          <w:sz w:val="24"/>
          <w:szCs w:val="24"/>
          <w:shd w:val="clear" w:color="auto" w:fill="FFFFFF"/>
        </w:rPr>
      </w:pPr>
      <w:r>
        <w:rPr>
          <w:b w:val="0"/>
          <w:bCs w:val="0"/>
          <w:sz w:val="24"/>
          <w:szCs w:val="24"/>
          <w:shd w:val="clear" w:color="auto" w:fill="FFFFFF"/>
        </w:rPr>
        <w:t>bank: Name of the bank</w:t>
      </w:r>
    </w:p>
    <w:p w:rsidR="00640469" w:rsidRDefault="006008BC">
      <w:pPr>
        <w:pStyle w:val="Heading3"/>
        <w:numPr>
          <w:ilvl w:val="0"/>
          <w:numId w:val="31"/>
        </w:numPr>
        <w:shd w:val="clear" w:color="auto" w:fill="FFFFFF"/>
        <w:spacing w:before="240" w:beforeAutospacing="0" w:after="150" w:afterAutospacing="0" w:line="450" w:lineRule="atLeast"/>
        <w:rPr>
          <w:b w:val="0"/>
          <w:bCs w:val="0"/>
          <w:sz w:val="24"/>
          <w:szCs w:val="24"/>
          <w:shd w:val="clear" w:color="auto" w:fill="FFFFFF"/>
        </w:rPr>
      </w:pPr>
      <w:r>
        <w:rPr>
          <w:b w:val="0"/>
          <w:bCs w:val="0"/>
          <w:sz w:val="24"/>
          <w:szCs w:val="24"/>
          <w:shd w:val="clear" w:color="auto" w:fill="FFFFFF"/>
        </w:rPr>
        <w:t>Country: In which country the bank is operating</w:t>
      </w:r>
    </w:p>
    <w:p w:rsidR="00640469" w:rsidRDefault="006008BC">
      <w:pPr>
        <w:pStyle w:val="Heading3"/>
        <w:numPr>
          <w:ilvl w:val="0"/>
          <w:numId w:val="31"/>
        </w:numPr>
        <w:shd w:val="clear" w:color="auto" w:fill="FFFFFF"/>
        <w:spacing w:before="240" w:beforeAutospacing="0" w:after="150" w:afterAutospacing="0" w:line="450" w:lineRule="atLeast"/>
        <w:rPr>
          <w:b w:val="0"/>
          <w:bCs w:val="0"/>
          <w:color w:val="2D2828"/>
          <w:sz w:val="24"/>
          <w:szCs w:val="24"/>
        </w:rPr>
      </w:pPr>
      <w:r>
        <w:rPr>
          <w:b w:val="0"/>
          <w:bCs w:val="0"/>
          <w:sz w:val="24"/>
          <w:szCs w:val="24"/>
          <w:shd w:val="clear" w:color="auto" w:fill="FFFFFF"/>
        </w:rPr>
        <w:t>Total Assest: Total assets of the banks</w:t>
      </w:r>
    </w:p>
    <w:p w:rsidR="00640469" w:rsidRDefault="006008BC">
      <w:pPr>
        <w:pStyle w:val="Heading3"/>
        <w:numPr>
          <w:ilvl w:val="0"/>
          <w:numId w:val="31"/>
        </w:numPr>
        <w:shd w:val="clear" w:color="auto" w:fill="FFFFFF"/>
        <w:spacing w:before="240" w:beforeAutospacing="0" w:after="150" w:afterAutospacing="0" w:line="450" w:lineRule="atLeast"/>
        <w:rPr>
          <w:b w:val="0"/>
          <w:bCs w:val="0"/>
          <w:sz w:val="24"/>
          <w:szCs w:val="24"/>
          <w:shd w:val="clear" w:color="auto" w:fill="FFFFFF"/>
        </w:rPr>
      </w:pPr>
      <w:r>
        <w:rPr>
          <w:b w:val="0"/>
          <w:bCs w:val="0"/>
          <w:sz w:val="24"/>
          <w:szCs w:val="24"/>
          <w:shd w:val="clear" w:color="auto" w:fill="FFFFFF"/>
        </w:rPr>
        <w:t>Rank : Rank of the bank among the world</w:t>
      </w:r>
    </w:p>
    <w:p w:rsidR="00640469" w:rsidRDefault="006008BC">
      <w:pPr>
        <w:pStyle w:val="Heading3"/>
        <w:numPr>
          <w:ilvl w:val="0"/>
          <w:numId w:val="31"/>
        </w:numPr>
        <w:shd w:val="clear" w:color="auto" w:fill="FFFFFF"/>
        <w:spacing w:before="240" w:beforeAutospacing="0" w:after="150" w:afterAutospacing="0" w:line="450" w:lineRule="atLeast"/>
        <w:rPr>
          <w:b w:val="0"/>
          <w:bCs w:val="0"/>
          <w:color w:val="2D2828"/>
          <w:sz w:val="24"/>
          <w:szCs w:val="24"/>
        </w:rPr>
      </w:pPr>
      <w:r>
        <w:rPr>
          <w:b w:val="0"/>
          <w:bCs w:val="0"/>
          <w:sz w:val="24"/>
          <w:szCs w:val="24"/>
          <w:shd w:val="clear" w:color="auto" w:fill="FFFFFF"/>
        </w:rPr>
        <w:t>landmass : Under which continent the bank belongs to</w:t>
      </w:r>
    </w:p>
    <w:p w:rsidR="00640469" w:rsidRDefault="006008BC">
      <w:pPr>
        <w:pStyle w:val="Heading3"/>
        <w:numPr>
          <w:ilvl w:val="0"/>
          <w:numId w:val="30"/>
        </w:numPr>
        <w:shd w:val="clear" w:color="auto" w:fill="FFFFFF"/>
        <w:spacing w:before="240" w:beforeAutospacing="0" w:after="150" w:afterAutospacing="0" w:line="450" w:lineRule="atLeast"/>
        <w:rPr>
          <w:color w:val="7030A0"/>
          <w:sz w:val="36"/>
          <w:szCs w:val="36"/>
        </w:rPr>
      </w:pPr>
      <w:r>
        <w:rPr>
          <w:color w:val="7030A0"/>
          <w:sz w:val="36"/>
          <w:szCs w:val="36"/>
        </w:rPr>
        <w:t>Storing Data In DB &amp; Perform SQL Operations</w:t>
      </w:r>
    </w:p>
    <w:p w:rsidR="00640469" w:rsidRDefault="006008BC">
      <w:pPr>
        <w:pStyle w:val="NormalWeb"/>
        <w:shd w:val="clear" w:color="auto" w:fill="FFFFFF"/>
        <w:spacing w:before="0" w:beforeAutospacing="0" w:after="160" w:afterAutospacing="0"/>
        <w:ind w:left="720"/>
        <w:jc w:val="both"/>
        <w:rPr>
          <w:rFonts w:ascii="Open Sans" w:hAnsi="Open Sans" w:cs="Open Sans"/>
          <w:color w:val="35475C"/>
          <w:sz w:val="21"/>
          <w:szCs w:val="21"/>
        </w:rPr>
      </w:pPr>
      <w:r>
        <w:rPr>
          <w:color w:val="333333"/>
        </w:rPr>
        <w:t>Explanation video link:</w:t>
      </w:r>
    </w:p>
    <w:p w:rsidR="00640469" w:rsidRDefault="009A025A">
      <w:pPr>
        <w:pStyle w:val="NormalWeb"/>
        <w:shd w:val="clear" w:color="auto" w:fill="FFFFFF"/>
        <w:spacing w:before="0" w:beforeAutospacing="0" w:after="160" w:afterAutospacing="0"/>
        <w:ind w:left="720"/>
        <w:jc w:val="both"/>
        <w:rPr>
          <w:rFonts w:ascii="Open Sans" w:hAnsi="Open Sans" w:cs="Open Sans"/>
          <w:color w:val="35475C"/>
          <w:sz w:val="21"/>
          <w:szCs w:val="21"/>
        </w:rPr>
      </w:pPr>
      <w:hyperlink r:id="rId7" w:history="1">
        <w:r w:rsidR="006008BC">
          <w:rPr>
            <w:rStyle w:val="Hyperlink"/>
            <w:color w:val="0563C1"/>
          </w:rPr>
          <w:t>https://drive.google.com/file/d/1uUaPt7PE3t-jPk4txwyGsbVDkcXzDwOl/view?usp=sharing </w:t>
        </w:r>
      </w:hyperlink>
    </w:p>
    <w:p w:rsidR="00640469" w:rsidRDefault="006008BC">
      <w:pPr>
        <w:pStyle w:val="Heading3"/>
        <w:numPr>
          <w:ilvl w:val="0"/>
          <w:numId w:val="30"/>
        </w:numPr>
        <w:shd w:val="clear" w:color="auto" w:fill="FFFFFF"/>
        <w:spacing w:before="240" w:beforeAutospacing="0" w:after="150" w:afterAutospacing="0" w:line="450" w:lineRule="atLeast"/>
        <w:rPr>
          <w:color w:val="7030A0"/>
          <w:sz w:val="36"/>
          <w:szCs w:val="36"/>
        </w:rPr>
      </w:pPr>
      <w:r>
        <w:rPr>
          <w:color w:val="7030A0"/>
          <w:sz w:val="36"/>
          <w:szCs w:val="36"/>
        </w:rPr>
        <w:t>Connect DB With Tableau:</w:t>
      </w:r>
    </w:p>
    <w:p w:rsidR="00640469" w:rsidRDefault="006008BC">
      <w:pPr>
        <w:pStyle w:val="NormalWeb"/>
        <w:spacing w:before="0" w:beforeAutospacing="0" w:after="160" w:afterAutospacing="0"/>
        <w:ind w:left="720"/>
        <w:rPr>
          <w:rFonts w:ascii="Open Sans" w:hAnsi="Open Sans" w:cs="Open Sans"/>
          <w:color w:val="35475C"/>
        </w:rPr>
      </w:pPr>
      <w:r>
        <w:rPr>
          <w:color w:val="333333"/>
        </w:rPr>
        <w:t>Explanation video link:</w:t>
      </w:r>
    </w:p>
    <w:p w:rsidR="00640469" w:rsidRDefault="009A025A">
      <w:pPr>
        <w:pStyle w:val="NormalWeb"/>
        <w:spacing w:before="0" w:beforeAutospacing="0" w:after="0" w:afterAutospacing="0"/>
        <w:ind w:left="720"/>
        <w:rPr>
          <w:rFonts w:ascii="Open Sans" w:hAnsi="Open Sans" w:cs="Open Sans"/>
          <w:color w:val="35475C"/>
        </w:rPr>
      </w:pPr>
      <w:hyperlink r:id="rId8" w:history="1">
        <w:r w:rsidR="006008BC">
          <w:rPr>
            <w:rStyle w:val="Hyperlink"/>
            <w:color w:val="0563C1"/>
          </w:rPr>
          <w:t>https://drive.google.com/file/d/1SRA3ZmvxodiJSLgAFZaOIDdXSHxxyId4/view?usp=sharing</w:t>
        </w:r>
      </w:hyperlink>
    </w:p>
    <w:p w:rsidR="00640469" w:rsidRDefault="006008BC">
      <w:pPr>
        <w:pStyle w:val="Heading3"/>
        <w:shd w:val="clear" w:color="auto" w:fill="FFFFFF"/>
        <w:spacing w:before="300" w:beforeAutospacing="0" w:after="150" w:afterAutospacing="0" w:line="570" w:lineRule="atLeast"/>
        <w:rPr>
          <w:color w:val="7030A0"/>
          <w:sz w:val="36"/>
          <w:szCs w:val="36"/>
        </w:rPr>
      </w:pPr>
      <w:r>
        <w:rPr>
          <w:color w:val="7030A0"/>
          <w:sz w:val="36"/>
          <w:szCs w:val="36"/>
        </w:rPr>
        <w:t>Data Preparation:</w:t>
      </w:r>
    </w:p>
    <w:p w:rsidR="00640469" w:rsidRDefault="006008BC">
      <w:pPr>
        <w:pStyle w:val="Heading3"/>
        <w:shd w:val="clear" w:color="auto" w:fill="FFFFFF"/>
        <w:spacing w:before="300" w:beforeAutospacing="0" w:after="150" w:afterAutospacing="0" w:line="570" w:lineRule="atLeast"/>
        <w:rPr>
          <w:sz w:val="24"/>
          <w:szCs w:val="24"/>
          <w:shd w:val="clear" w:color="auto" w:fill="FFFFFF"/>
        </w:rPr>
      </w:pPr>
      <w:r>
        <w:rPr>
          <w:b w:val="0"/>
          <w:bCs w:val="0"/>
          <w:color w:val="2D2828"/>
          <w:sz w:val="28"/>
          <w:szCs w:val="28"/>
        </w:rPr>
        <w:t xml:space="preserve">                       </w:t>
      </w:r>
      <w:r>
        <w:rPr>
          <w:b w:val="0"/>
          <w:bCs w:val="0"/>
          <w:sz w:val="24"/>
          <w:szCs w:val="24"/>
          <w:shd w:val="clear" w:color="auto" w:fill="FFFFFF"/>
        </w:rPr>
        <w:t>In this milestone, we will go through the data preparation</w:t>
      </w:r>
      <w:r>
        <w:rPr>
          <w:sz w:val="24"/>
          <w:szCs w:val="24"/>
          <w:shd w:val="clear" w:color="auto" w:fill="FFFFFF"/>
        </w:rPr>
        <w:t>.</w:t>
      </w:r>
    </w:p>
    <w:p w:rsidR="00640469" w:rsidRDefault="006008BC">
      <w:pPr>
        <w:pStyle w:val="Heading3"/>
        <w:numPr>
          <w:ilvl w:val="0"/>
          <w:numId w:val="32"/>
        </w:numPr>
        <w:shd w:val="clear" w:color="auto" w:fill="FFFFFF"/>
        <w:spacing w:before="240" w:beforeAutospacing="0" w:after="150" w:afterAutospacing="0" w:line="450" w:lineRule="atLeast"/>
        <w:rPr>
          <w:color w:val="7030A0"/>
          <w:sz w:val="36"/>
          <w:szCs w:val="36"/>
        </w:rPr>
      </w:pPr>
      <w:r>
        <w:rPr>
          <w:color w:val="7030A0"/>
          <w:sz w:val="36"/>
          <w:szCs w:val="36"/>
        </w:rPr>
        <w:t>Prepare The Data For Visualization:</w:t>
      </w:r>
    </w:p>
    <w:p w:rsidR="00640469" w:rsidRDefault="006008BC">
      <w:pPr>
        <w:pStyle w:val="Heading3"/>
        <w:shd w:val="clear" w:color="auto" w:fill="FFFFFF"/>
        <w:spacing w:before="300" w:beforeAutospacing="0" w:after="150" w:afterAutospacing="0" w:line="570" w:lineRule="atLeast"/>
        <w:rPr>
          <w:b w:val="0"/>
          <w:bCs w:val="0"/>
          <w:sz w:val="24"/>
          <w:szCs w:val="24"/>
          <w:shd w:val="clear" w:color="auto" w:fill="FFFFFF"/>
        </w:rPr>
      </w:pPr>
      <w:r>
        <w:rPr>
          <w:sz w:val="24"/>
          <w:szCs w:val="24"/>
          <w:shd w:val="clear" w:color="auto" w:fill="FFFFFF"/>
        </w:rPr>
        <w:t xml:space="preserve">                                    </w:t>
      </w:r>
      <w:r>
        <w:rPr>
          <w:b w:val="0"/>
          <w:bCs w:val="0"/>
          <w:sz w:val="24"/>
          <w:szCs w:val="24"/>
          <w:shd w:val="clear" w:color="auto" w:fill="FFFFFF"/>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w:t>
      </w:r>
      <w:r>
        <w:rPr>
          <w:sz w:val="24"/>
          <w:szCs w:val="24"/>
          <w:shd w:val="clear" w:color="auto" w:fill="FFFFFF"/>
        </w:rPr>
        <w:t xml:space="preserve"> </w:t>
      </w:r>
      <w:r>
        <w:rPr>
          <w:b w:val="0"/>
          <w:bCs w:val="0"/>
          <w:sz w:val="24"/>
          <w:szCs w:val="24"/>
          <w:shd w:val="clear" w:color="auto" w:fill="FFFFFF"/>
        </w:rPr>
        <w:t>data is accurate and</w:t>
      </w:r>
      <w:r>
        <w:rPr>
          <w:sz w:val="24"/>
          <w:szCs w:val="24"/>
          <w:shd w:val="clear" w:color="auto" w:fill="FFFFFF"/>
        </w:rPr>
        <w:t xml:space="preserve"> </w:t>
      </w:r>
      <w:r>
        <w:rPr>
          <w:b w:val="0"/>
          <w:bCs w:val="0"/>
          <w:sz w:val="24"/>
          <w:szCs w:val="24"/>
          <w:shd w:val="clear" w:color="auto" w:fill="FFFFFF"/>
        </w:rPr>
        <w:lastRenderedPageBreak/>
        <w:t>complete. This process helps to make the data easily understandable and ready for creating visualizations to gain insights into the performance and efficiency.</w:t>
      </w:r>
    </w:p>
    <w:p w:rsidR="00640469" w:rsidRDefault="006008BC">
      <w:pPr>
        <w:pStyle w:val="Heading3"/>
        <w:shd w:val="clear" w:color="auto" w:fill="FFFFFF"/>
        <w:spacing w:before="300" w:beforeAutospacing="0" w:after="150" w:afterAutospacing="0" w:line="570" w:lineRule="atLeast"/>
        <w:rPr>
          <w:color w:val="7030A0"/>
          <w:sz w:val="36"/>
          <w:szCs w:val="36"/>
        </w:rPr>
      </w:pPr>
      <w:r>
        <w:rPr>
          <w:color w:val="7030A0"/>
          <w:sz w:val="36"/>
          <w:szCs w:val="36"/>
        </w:rPr>
        <w:t>Data Visualization:</w:t>
      </w:r>
    </w:p>
    <w:p w:rsidR="00640469" w:rsidRDefault="006008BC">
      <w:pPr>
        <w:pStyle w:val="Heading3"/>
        <w:shd w:val="clear" w:color="auto" w:fill="FFFFFF"/>
        <w:tabs>
          <w:tab w:val="left" w:pos="1731"/>
        </w:tabs>
        <w:spacing w:before="300" w:beforeAutospacing="0" w:after="150" w:afterAutospacing="0" w:line="570" w:lineRule="atLeast"/>
        <w:rPr>
          <w:sz w:val="24"/>
          <w:szCs w:val="24"/>
          <w:shd w:val="clear" w:color="auto" w:fill="FFFFFF"/>
        </w:rPr>
      </w:pPr>
      <w:r>
        <w:rPr>
          <w:color w:val="2D2828"/>
          <w:sz w:val="28"/>
          <w:szCs w:val="28"/>
        </w:rPr>
        <w:tab/>
      </w:r>
      <w:r>
        <w:rPr>
          <w:b w:val="0"/>
          <w:bCs w:val="0"/>
          <w:sz w:val="24"/>
          <w:szCs w:val="24"/>
          <w:shd w:val="clear" w:color="auto" w:fill="FFFFFF"/>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r>
        <w:rPr>
          <w:sz w:val="24"/>
          <w:szCs w:val="24"/>
          <w:shd w:val="clear" w:color="auto" w:fill="FFFFFF"/>
        </w:rPr>
        <w:t>.</w:t>
      </w:r>
    </w:p>
    <w:p w:rsidR="00640469" w:rsidRDefault="006008BC">
      <w:pPr>
        <w:pStyle w:val="Heading3"/>
        <w:numPr>
          <w:ilvl w:val="0"/>
          <w:numId w:val="32"/>
        </w:numPr>
        <w:shd w:val="clear" w:color="auto" w:fill="FFFFFF"/>
        <w:spacing w:before="240" w:beforeAutospacing="0" w:after="150" w:afterAutospacing="0" w:line="450" w:lineRule="atLeast"/>
        <w:rPr>
          <w:color w:val="7030A0"/>
          <w:sz w:val="36"/>
          <w:szCs w:val="36"/>
        </w:rPr>
      </w:pPr>
      <w:r>
        <w:rPr>
          <w:color w:val="7030A0"/>
          <w:sz w:val="36"/>
          <w:szCs w:val="36"/>
        </w:rPr>
        <w:t>No Of Unique Visualizations:</w:t>
      </w:r>
    </w:p>
    <w:p w:rsidR="00640469" w:rsidRDefault="006008BC">
      <w:pPr>
        <w:pStyle w:val="Heading3"/>
        <w:shd w:val="clear" w:color="auto" w:fill="FFFFFF"/>
        <w:spacing w:before="240" w:beforeAutospacing="0" w:after="150" w:afterAutospacing="0" w:line="450" w:lineRule="atLeast"/>
        <w:ind w:left="720"/>
        <w:rPr>
          <w:sz w:val="24"/>
          <w:szCs w:val="24"/>
          <w:shd w:val="clear" w:color="auto" w:fill="FFFFFF"/>
        </w:rPr>
      </w:pPr>
      <w:r>
        <w:rPr>
          <w:b w:val="0"/>
          <w:bCs w:val="0"/>
          <w:sz w:val="24"/>
          <w:szCs w:val="24"/>
          <w:shd w:val="clear" w:color="auto" w:fill="FFFFFF"/>
        </w:rPr>
        <w:t xml:space="preserve">                             The number of unique visualizations that can be created with a given dataset. Some common types of visualizations that can be used to analyze the performance and efficiency of banks include bar charts, line charts, heat maps, scatter plots, pie charts,Maps etc. These visualizations can be used to compare performance, track changes over time, show distribution, and relationships between variables, breakdown of revenue and customer demographics, workload, resource allocation and location of banks</w:t>
      </w:r>
      <w:r>
        <w:rPr>
          <w:sz w:val="24"/>
          <w:szCs w:val="24"/>
          <w:shd w:val="clear" w:color="auto" w:fill="FFFFFF"/>
        </w:rPr>
        <w:t>.</w:t>
      </w:r>
    </w:p>
    <w:p w:rsidR="00640469" w:rsidRDefault="006008BC">
      <w:pPr>
        <w:pStyle w:val="Heading3"/>
        <w:numPr>
          <w:ilvl w:val="0"/>
          <w:numId w:val="32"/>
        </w:numPr>
        <w:shd w:val="clear" w:color="auto" w:fill="FFFFFF"/>
        <w:spacing w:before="240" w:beforeAutospacing="0" w:after="150" w:afterAutospacing="0" w:line="450" w:lineRule="atLeast"/>
        <w:rPr>
          <w:color w:val="7030A0"/>
          <w:sz w:val="36"/>
          <w:szCs w:val="36"/>
        </w:rPr>
      </w:pPr>
      <w:r>
        <w:rPr>
          <w:color w:val="7030A0"/>
          <w:sz w:val="36"/>
          <w:szCs w:val="36"/>
        </w:rPr>
        <w:t>Top Banks According Rank And Assets:</w:t>
      </w:r>
    </w:p>
    <w:p w:rsidR="00640469" w:rsidRDefault="00640469">
      <w:pPr>
        <w:pStyle w:val="Heading3"/>
        <w:shd w:val="clear" w:color="auto" w:fill="FFFFFF"/>
        <w:spacing w:before="240" w:beforeAutospacing="0" w:after="150" w:afterAutospacing="0" w:line="450" w:lineRule="atLeast"/>
        <w:ind w:left="720"/>
        <w:rPr>
          <w:color w:val="2D2828"/>
          <w:sz w:val="36"/>
          <w:szCs w:val="36"/>
        </w:rPr>
      </w:pPr>
    </w:p>
    <w:p w:rsidR="00640469" w:rsidRDefault="006008BC">
      <w:pPr>
        <w:pStyle w:val="Heading3"/>
        <w:shd w:val="clear" w:color="auto" w:fill="FFFFFF"/>
        <w:spacing w:before="240" w:beforeAutospacing="0" w:after="150" w:afterAutospacing="0" w:line="450" w:lineRule="atLeast"/>
        <w:ind w:left="720"/>
        <w:rPr>
          <w:color w:val="2D2828"/>
          <w:sz w:val="36"/>
          <w:szCs w:val="36"/>
        </w:rPr>
      </w:pPr>
      <w:r>
        <w:rPr>
          <w:noProof/>
          <w:color w:val="2D2828"/>
          <w:sz w:val="36"/>
          <w:szCs w:val="36"/>
          <w:lang w:val="en-IN" w:eastAsia="en-IN"/>
        </w:rPr>
        <w:lastRenderedPageBreak/>
        <w:drawing>
          <wp:inline distT="0" distB="0" distL="0" distR="0">
            <wp:extent cx="5600700" cy="3034237"/>
            <wp:effectExtent l="0" t="0" r="0" b="0"/>
            <wp:docPr id="102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9" cstate="print"/>
                    <a:srcRect/>
                    <a:stretch/>
                  </pic:blipFill>
                  <pic:spPr>
                    <a:xfrm>
                      <a:off x="0" y="0"/>
                      <a:ext cx="5600700" cy="3034237"/>
                    </a:xfrm>
                    <a:prstGeom prst="rect">
                      <a:avLst/>
                    </a:prstGeom>
                  </pic:spPr>
                </pic:pic>
              </a:graphicData>
            </a:graphic>
          </wp:inline>
        </w:drawing>
      </w:r>
    </w:p>
    <w:p w:rsidR="00640469" w:rsidRDefault="006008BC">
      <w:pPr>
        <w:pStyle w:val="Heading3"/>
        <w:numPr>
          <w:ilvl w:val="0"/>
          <w:numId w:val="32"/>
        </w:numPr>
        <w:shd w:val="clear" w:color="auto" w:fill="FFFFFF"/>
        <w:spacing w:before="240" w:beforeAutospacing="0" w:after="150" w:afterAutospacing="0" w:line="450" w:lineRule="atLeast"/>
        <w:rPr>
          <w:color w:val="7030A0"/>
          <w:sz w:val="36"/>
          <w:szCs w:val="36"/>
        </w:rPr>
      </w:pPr>
      <w:r>
        <w:rPr>
          <w:color w:val="7030A0"/>
          <w:sz w:val="36"/>
          <w:szCs w:val="36"/>
        </w:rPr>
        <w:t>Top Banks According To Country Based On Total Assets:</w:t>
      </w:r>
      <w:r>
        <w:rPr>
          <w:noProof/>
          <w:color w:val="7030A0"/>
          <w:sz w:val="36"/>
          <w:szCs w:val="36"/>
          <w:lang w:val="en-IN" w:eastAsia="en-IN"/>
        </w:rPr>
        <w:drawing>
          <wp:inline distT="0" distB="0" distL="0" distR="0">
            <wp:extent cx="5943600" cy="3133090"/>
            <wp:effectExtent l="0" t="0" r="0" b="0"/>
            <wp:docPr id="103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10" cstate="print"/>
                    <a:srcRect/>
                    <a:stretch/>
                  </pic:blipFill>
                  <pic:spPr>
                    <a:xfrm>
                      <a:off x="0" y="0"/>
                      <a:ext cx="5943600" cy="3133090"/>
                    </a:xfrm>
                    <a:prstGeom prst="rect">
                      <a:avLst/>
                    </a:prstGeom>
                  </pic:spPr>
                </pic:pic>
              </a:graphicData>
            </a:graphic>
          </wp:inline>
        </w:drawing>
      </w:r>
    </w:p>
    <w:p w:rsidR="00640469" w:rsidRDefault="006008BC">
      <w:pPr>
        <w:pStyle w:val="Heading3"/>
        <w:numPr>
          <w:ilvl w:val="0"/>
          <w:numId w:val="32"/>
        </w:numPr>
        <w:shd w:val="clear" w:color="auto" w:fill="FFFFFF"/>
        <w:spacing w:before="240" w:beforeAutospacing="0" w:after="150" w:afterAutospacing="0" w:line="450" w:lineRule="atLeast"/>
        <w:rPr>
          <w:color w:val="7030A0"/>
          <w:sz w:val="36"/>
          <w:szCs w:val="36"/>
        </w:rPr>
      </w:pPr>
      <w:r>
        <w:rPr>
          <w:color w:val="7030A0"/>
          <w:sz w:val="36"/>
          <w:szCs w:val="36"/>
        </w:rPr>
        <w:t>Top 10 Countries With Assets Proportion:</w:t>
      </w:r>
    </w:p>
    <w:p w:rsidR="00640469" w:rsidRDefault="00640469">
      <w:pPr>
        <w:pStyle w:val="Heading3"/>
        <w:shd w:val="clear" w:color="auto" w:fill="FFFFFF"/>
        <w:spacing w:before="240" w:beforeAutospacing="0" w:after="150" w:afterAutospacing="0" w:line="450" w:lineRule="atLeast"/>
        <w:rPr>
          <w:color w:val="2D2828"/>
          <w:sz w:val="36"/>
          <w:szCs w:val="36"/>
        </w:rPr>
      </w:pPr>
    </w:p>
    <w:p w:rsidR="00640469" w:rsidRDefault="00640469">
      <w:pPr>
        <w:pStyle w:val="Heading3"/>
        <w:shd w:val="clear" w:color="auto" w:fill="FFFFFF"/>
        <w:spacing w:before="240" w:beforeAutospacing="0" w:after="150" w:afterAutospacing="0" w:line="450" w:lineRule="atLeast"/>
        <w:rPr>
          <w:color w:val="2D2828"/>
          <w:sz w:val="36"/>
          <w:szCs w:val="36"/>
        </w:rPr>
      </w:pPr>
    </w:p>
    <w:p w:rsidR="00640469" w:rsidRDefault="006008BC">
      <w:pPr>
        <w:pStyle w:val="Heading3"/>
        <w:shd w:val="clear" w:color="auto" w:fill="FFFFFF"/>
        <w:spacing w:before="240" w:beforeAutospacing="0" w:after="150" w:afterAutospacing="0" w:line="450" w:lineRule="atLeast"/>
        <w:rPr>
          <w:color w:val="2D2828"/>
          <w:sz w:val="36"/>
          <w:szCs w:val="36"/>
        </w:rPr>
      </w:pPr>
      <w:r>
        <w:rPr>
          <w:noProof/>
          <w:color w:val="2D2828"/>
          <w:sz w:val="36"/>
          <w:szCs w:val="36"/>
          <w:lang w:val="en-IN" w:eastAsia="en-IN"/>
        </w:rPr>
        <w:lastRenderedPageBreak/>
        <w:drawing>
          <wp:inline distT="0" distB="0" distL="0" distR="0">
            <wp:extent cx="5943600" cy="3062605"/>
            <wp:effectExtent l="0" t="0" r="0" b="4445"/>
            <wp:docPr id="103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a:blip r:embed="rId11" cstate="print"/>
                    <a:srcRect/>
                    <a:stretch/>
                  </pic:blipFill>
                  <pic:spPr>
                    <a:xfrm>
                      <a:off x="0" y="0"/>
                      <a:ext cx="5943600" cy="3062605"/>
                    </a:xfrm>
                    <a:prstGeom prst="rect">
                      <a:avLst/>
                    </a:prstGeom>
                  </pic:spPr>
                </pic:pic>
              </a:graphicData>
            </a:graphic>
          </wp:inline>
        </w:drawing>
      </w:r>
    </w:p>
    <w:p w:rsidR="00640469" w:rsidRDefault="006008BC">
      <w:pPr>
        <w:pStyle w:val="Heading3"/>
        <w:numPr>
          <w:ilvl w:val="0"/>
          <w:numId w:val="32"/>
        </w:numPr>
        <w:shd w:val="clear" w:color="auto" w:fill="FFFFFF"/>
        <w:spacing w:before="240" w:beforeAutospacing="0" w:after="150" w:afterAutospacing="0" w:line="450" w:lineRule="atLeast"/>
        <w:rPr>
          <w:color w:val="7030A0"/>
          <w:sz w:val="36"/>
          <w:szCs w:val="36"/>
        </w:rPr>
      </w:pPr>
      <w:r>
        <w:rPr>
          <w:color w:val="7030A0"/>
          <w:sz w:val="36"/>
          <w:szCs w:val="36"/>
        </w:rPr>
        <w:t>Country With Total Assets Using Funnel Chart In Increasing Order:</w:t>
      </w:r>
      <w:r>
        <w:rPr>
          <w:noProof/>
          <w:color w:val="7030A0"/>
          <w:sz w:val="36"/>
          <w:szCs w:val="36"/>
          <w:lang w:val="en-IN" w:eastAsia="en-IN"/>
        </w:rPr>
        <w:drawing>
          <wp:inline distT="0" distB="0" distL="0" distR="0">
            <wp:extent cx="5943600" cy="3095625"/>
            <wp:effectExtent l="0" t="0" r="0" b="9525"/>
            <wp:docPr id="103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7"/>
                    <pic:cNvPicPr/>
                  </pic:nvPicPr>
                  <pic:blipFill>
                    <a:blip r:embed="rId12" cstate="print"/>
                    <a:srcRect/>
                    <a:stretch/>
                  </pic:blipFill>
                  <pic:spPr>
                    <a:xfrm>
                      <a:off x="0" y="0"/>
                      <a:ext cx="5943600" cy="3095625"/>
                    </a:xfrm>
                    <a:prstGeom prst="rect">
                      <a:avLst/>
                    </a:prstGeom>
                  </pic:spPr>
                </pic:pic>
              </a:graphicData>
            </a:graphic>
          </wp:inline>
        </w:drawing>
      </w:r>
    </w:p>
    <w:p w:rsidR="00640469" w:rsidRDefault="006008BC">
      <w:pPr>
        <w:pStyle w:val="Heading3"/>
        <w:numPr>
          <w:ilvl w:val="0"/>
          <w:numId w:val="32"/>
        </w:numPr>
        <w:shd w:val="clear" w:color="auto" w:fill="FFFFFF"/>
        <w:spacing w:before="240" w:beforeAutospacing="0" w:after="150" w:afterAutospacing="0" w:line="450" w:lineRule="atLeast"/>
        <w:rPr>
          <w:color w:val="7030A0"/>
          <w:sz w:val="36"/>
          <w:szCs w:val="36"/>
        </w:rPr>
      </w:pPr>
      <w:r>
        <w:rPr>
          <w:color w:val="7030A0"/>
          <w:sz w:val="36"/>
          <w:szCs w:val="36"/>
        </w:rPr>
        <w:t>Total Assets Analysis According To Year And Quarter:</w:t>
      </w:r>
    </w:p>
    <w:p w:rsidR="00640469" w:rsidRDefault="00640469">
      <w:pPr>
        <w:pStyle w:val="Heading3"/>
        <w:shd w:val="clear" w:color="auto" w:fill="FFFFFF"/>
        <w:spacing w:before="240" w:beforeAutospacing="0" w:after="150" w:afterAutospacing="0" w:line="450" w:lineRule="atLeast"/>
        <w:ind w:left="720"/>
        <w:rPr>
          <w:color w:val="7030A0"/>
          <w:sz w:val="36"/>
          <w:szCs w:val="36"/>
        </w:rPr>
      </w:pPr>
    </w:p>
    <w:p w:rsidR="00640469" w:rsidRDefault="006008BC">
      <w:pPr>
        <w:pStyle w:val="Heading3"/>
        <w:shd w:val="clear" w:color="auto" w:fill="FFFFFF"/>
        <w:spacing w:before="300" w:beforeAutospacing="0" w:after="150" w:afterAutospacing="0" w:line="570" w:lineRule="atLeast"/>
        <w:rPr>
          <w:color w:val="7030A0"/>
          <w:sz w:val="36"/>
          <w:szCs w:val="36"/>
        </w:rPr>
      </w:pPr>
      <w:r>
        <w:rPr>
          <w:color w:val="7030A0"/>
          <w:sz w:val="36"/>
          <w:szCs w:val="36"/>
        </w:rPr>
        <w:lastRenderedPageBreak/>
        <w:t>Dashboard:</w:t>
      </w:r>
    </w:p>
    <w:p w:rsidR="00640469" w:rsidRDefault="006008BC">
      <w:pPr>
        <w:pStyle w:val="Heading3"/>
        <w:shd w:val="clear" w:color="auto" w:fill="FFFFFF"/>
        <w:tabs>
          <w:tab w:val="left" w:pos="1066"/>
        </w:tabs>
        <w:spacing w:before="240" w:beforeAutospacing="0" w:after="150" w:afterAutospacing="0" w:line="450" w:lineRule="atLeast"/>
        <w:rPr>
          <w:sz w:val="24"/>
          <w:szCs w:val="24"/>
          <w:shd w:val="clear" w:color="auto" w:fill="FFFFFF"/>
        </w:rPr>
      </w:pPr>
      <w:r>
        <w:rPr>
          <w:color w:val="2D2828"/>
          <w:sz w:val="28"/>
          <w:szCs w:val="28"/>
        </w:rPr>
        <w:tab/>
      </w:r>
      <w:r>
        <w:rPr>
          <w:b w:val="0"/>
          <w:bCs w:val="0"/>
          <w:sz w:val="24"/>
          <w:szCs w:val="24"/>
          <w:shd w:val="clear" w:color="auto" w:fill="FFFFFF"/>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r>
        <w:rPr>
          <w:sz w:val="24"/>
          <w:szCs w:val="24"/>
          <w:shd w:val="clear" w:color="auto" w:fill="FFFFFF"/>
        </w:rPr>
        <w:t>.</w:t>
      </w:r>
    </w:p>
    <w:p w:rsidR="00640469" w:rsidRDefault="006008BC">
      <w:pPr>
        <w:pStyle w:val="Heading3"/>
        <w:numPr>
          <w:ilvl w:val="0"/>
          <w:numId w:val="33"/>
        </w:numPr>
        <w:shd w:val="clear" w:color="auto" w:fill="FFFFFF"/>
        <w:spacing w:before="240" w:beforeAutospacing="0" w:after="150" w:afterAutospacing="0" w:line="450" w:lineRule="atLeast"/>
        <w:rPr>
          <w:color w:val="7030A0"/>
          <w:sz w:val="36"/>
          <w:szCs w:val="36"/>
        </w:rPr>
      </w:pPr>
      <w:r>
        <w:rPr>
          <w:color w:val="7030A0"/>
          <w:sz w:val="36"/>
          <w:szCs w:val="36"/>
        </w:rPr>
        <w:t>Responsive And Design Of Dashboard:</w:t>
      </w:r>
    </w:p>
    <w:p w:rsidR="00640469" w:rsidRDefault="006008BC">
      <w:pPr>
        <w:pStyle w:val="Heading3"/>
        <w:shd w:val="clear" w:color="auto" w:fill="FFFFFF"/>
        <w:spacing w:before="240" w:beforeAutospacing="0" w:after="150" w:afterAutospacing="0" w:line="450" w:lineRule="atLeast"/>
        <w:ind w:left="720"/>
        <w:rPr>
          <w:b w:val="0"/>
          <w:bCs w:val="0"/>
          <w:sz w:val="24"/>
          <w:szCs w:val="24"/>
          <w:shd w:val="clear" w:color="auto" w:fill="FFFFFF"/>
        </w:rPr>
      </w:pPr>
      <w:r>
        <w:rPr>
          <w:b w:val="0"/>
          <w:bCs w:val="0"/>
          <w:color w:val="2D2828"/>
          <w:sz w:val="24"/>
          <w:szCs w:val="24"/>
        </w:rPr>
        <w:t xml:space="preserve">                        </w:t>
      </w:r>
      <w:r>
        <w:rPr>
          <w:b w:val="0"/>
          <w:bCs w:val="0"/>
          <w:sz w:val="24"/>
          <w:szCs w:val="24"/>
          <w:shd w:val="clear" w:color="auto" w:fill="FFFFFF"/>
        </w:rPr>
        <w:t>Once you have created views on different sheets in Tableau, you can pull them into a dashboard.</w:t>
      </w:r>
      <w:r>
        <w:rPr>
          <w:b w:val="0"/>
          <w:bCs w:val="0"/>
          <w:noProof/>
          <w:sz w:val="24"/>
          <w:szCs w:val="24"/>
          <w:shd w:val="clear" w:color="auto" w:fill="FFFFFF"/>
          <w:lang w:val="en-IN" w:eastAsia="en-IN"/>
        </w:rPr>
        <w:drawing>
          <wp:inline distT="0" distB="0" distL="0" distR="0">
            <wp:extent cx="5942965" cy="3589020"/>
            <wp:effectExtent l="0" t="0" r="635" b="0"/>
            <wp:docPr id="103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a:blip r:embed="rId13" cstate="print"/>
                    <a:srcRect/>
                    <a:stretch/>
                  </pic:blipFill>
                  <pic:spPr>
                    <a:xfrm>
                      <a:off x="0" y="0"/>
                      <a:ext cx="5942965" cy="3589020"/>
                    </a:xfrm>
                    <a:prstGeom prst="rect">
                      <a:avLst/>
                    </a:prstGeom>
                  </pic:spPr>
                </pic:pic>
              </a:graphicData>
            </a:graphic>
          </wp:inline>
        </w:drawing>
      </w:r>
    </w:p>
    <w:p w:rsidR="00640469" w:rsidRDefault="00640469">
      <w:pPr>
        <w:pStyle w:val="Heading3"/>
        <w:shd w:val="clear" w:color="auto" w:fill="FFFFFF"/>
        <w:spacing w:before="240" w:beforeAutospacing="0" w:after="150" w:afterAutospacing="0" w:line="450" w:lineRule="atLeast"/>
        <w:rPr>
          <w:color w:val="2D2828"/>
          <w:sz w:val="28"/>
          <w:szCs w:val="28"/>
        </w:rPr>
      </w:pPr>
    </w:p>
    <w:p w:rsidR="00640469" w:rsidRDefault="00640469">
      <w:pPr>
        <w:pStyle w:val="Heading3"/>
        <w:shd w:val="clear" w:color="auto" w:fill="FFFFFF"/>
        <w:spacing w:before="240" w:beforeAutospacing="0" w:after="150" w:afterAutospacing="0" w:line="450" w:lineRule="atLeast"/>
        <w:rPr>
          <w:color w:val="2D2828"/>
          <w:sz w:val="28"/>
          <w:szCs w:val="28"/>
        </w:rPr>
      </w:pPr>
    </w:p>
    <w:p w:rsidR="00640469" w:rsidRDefault="006008BC">
      <w:pPr>
        <w:pStyle w:val="Heading3"/>
        <w:shd w:val="clear" w:color="auto" w:fill="FFFFFF"/>
        <w:spacing w:before="240" w:beforeAutospacing="0" w:after="150" w:afterAutospacing="0" w:line="450" w:lineRule="atLeast"/>
        <w:rPr>
          <w:color w:val="2D2828"/>
          <w:sz w:val="28"/>
          <w:szCs w:val="28"/>
        </w:rPr>
      </w:pPr>
      <w:r>
        <w:rPr>
          <w:noProof/>
          <w:color w:val="2D2828"/>
          <w:sz w:val="28"/>
          <w:szCs w:val="28"/>
          <w:lang w:val="en-IN" w:eastAsia="en-IN"/>
        </w:rPr>
        <w:lastRenderedPageBreak/>
        <w:drawing>
          <wp:inline distT="0" distB="0" distL="0" distR="0">
            <wp:extent cx="5812641" cy="3926204"/>
            <wp:effectExtent l="0" t="0" r="0" b="0"/>
            <wp:docPr id="1034"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9"/>
                    <pic:cNvPicPr/>
                  </pic:nvPicPr>
                  <pic:blipFill>
                    <a:blip r:embed="rId14" cstate="print"/>
                    <a:srcRect/>
                    <a:stretch/>
                  </pic:blipFill>
                  <pic:spPr>
                    <a:xfrm>
                      <a:off x="0" y="0"/>
                      <a:ext cx="5812641" cy="3926204"/>
                    </a:xfrm>
                    <a:prstGeom prst="rect">
                      <a:avLst/>
                    </a:prstGeom>
                  </pic:spPr>
                </pic:pic>
              </a:graphicData>
            </a:graphic>
          </wp:inline>
        </w:drawing>
      </w:r>
    </w:p>
    <w:p w:rsidR="00640469" w:rsidRDefault="006008BC">
      <w:pPr>
        <w:pStyle w:val="Heading3"/>
        <w:shd w:val="clear" w:color="auto" w:fill="FFFFFF"/>
        <w:spacing w:before="300" w:beforeAutospacing="0" w:after="150" w:afterAutospacing="0" w:line="570" w:lineRule="atLeast"/>
        <w:rPr>
          <w:color w:val="7030A0"/>
          <w:sz w:val="36"/>
          <w:szCs w:val="36"/>
        </w:rPr>
      </w:pPr>
      <w:r>
        <w:rPr>
          <w:color w:val="7030A0"/>
          <w:sz w:val="36"/>
          <w:szCs w:val="36"/>
        </w:rPr>
        <w:t>Story:</w:t>
      </w:r>
    </w:p>
    <w:p w:rsidR="00640469" w:rsidRDefault="006008BC">
      <w:pPr>
        <w:pStyle w:val="Heading3"/>
        <w:shd w:val="clear" w:color="auto" w:fill="FFFFFF"/>
        <w:spacing w:before="300" w:beforeAutospacing="0" w:after="150" w:afterAutospacing="0" w:line="570" w:lineRule="atLeast"/>
        <w:rPr>
          <w:b w:val="0"/>
          <w:bCs w:val="0"/>
          <w:sz w:val="24"/>
          <w:szCs w:val="24"/>
          <w:shd w:val="clear" w:color="auto" w:fill="FFFFFF"/>
        </w:rPr>
      </w:pPr>
      <w:r>
        <w:rPr>
          <w:b w:val="0"/>
          <w:bCs w:val="0"/>
          <w:color w:val="2D2828"/>
          <w:sz w:val="28"/>
          <w:szCs w:val="28"/>
        </w:rPr>
        <w:t xml:space="preserve">                      </w:t>
      </w:r>
      <w:r>
        <w:rPr>
          <w:b w:val="0"/>
          <w:bCs w:val="0"/>
          <w:sz w:val="24"/>
          <w:szCs w:val="24"/>
          <w:shd w:val="clear" w:color="auto" w:fill="FFFFFF"/>
        </w:rPr>
        <w:t>A data story is a way of presenting data and analysis in a narrative format, intending to make the information more engaging and easier to understand. A data story typically includes a clear introduction that sets the stage and explains the context for the data, a body that presents the data and analysis logically and systematically, and a conclusion that summarizes the key findings and highlights their implications. Data stories can be told using a variety of mediums, such as reports, presentations, interactive visualizations, and videos.</w:t>
      </w:r>
    </w:p>
    <w:p w:rsidR="00640469" w:rsidRDefault="006008BC">
      <w:pPr>
        <w:pStyle w:val="Heading3"/>
        <w:numPr>
          <w:ilvl w:val="0"/>
          <w:numId w:val="33"/>
        </w:numPr>
        <w:shd w:val="clear" w:color="auto" w:fill="FFFFFF"/>
        <w:spacing w:before="240" w:beforeAutospacing="0" w:after="150" w:afterAutospacing="0" w:line="450" w:lineRule="atLeast"/>
        <w:rPr>
          <w:color w:val="7030A0"/>
          <w:sz w:val="36"/>
          <w:szCs w:val="36"/>
        </w:rPr>
      </w:pPr>
      <w:r>
        <w:rPr>
          <w:color w:val="7030A0"/>
          <w:sz w:val="36"/>
          <w:szCs w:val="36"/>
        </w:rPr>
        <w:t>No Of Scenes Of Story:</w:t>
      </w:r>
    </w:p>
    <w:p w:rsidR="00640469" w:rsidRDefault="006008BC">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r>
        <w:rPr>
          <w:color w:val="2D2828"/>
          <w:sz w:val="28"/>
          <w:szCs w:val="28"/>
        </w:rPr>
        <w:t xml:space="preserve">                     </w:t>
      </w:r>
      <w:r>
        <w:rPr>
          <w:b w:val="0"/>
          <w:bCs w:val="0"/>
          <w:color w:val="2D2828"/>
          <w:sz w:val="28"/>
          <w:szCs w:val="28"/>
        </w:rPr>
        <w:t xml:space="preserve">  </w:t>
      </w:r>
      <w:r>
        <w:rPr>
          <w:b w:val="0"/>
          <w:bCs w:val="0"/>
          <w:sz w:val="24"/>
          <w:szCs w:val="24"/>
          <w:shd w:val="clear" w:color="auto" w:fill="FFFFFF"/>
        </w:rPr>
        <w:t>The number of scenes in a storyboard for a data visualization analysis of the performance of banks will depend on the complexity of the analysis and the specific</w:t>
      </w:r>
      <w:r>
        <w:rPr>
          <w:sz w:val="24"/>
          <w:szCs w:val="24"/>
          <w:shd w:val="clear" w:color="auto" w:fill="FFFFFF"/>
        </w:rPr>
        <w:t xml:space="preserve"> </w:t>
      </w:r>
      <w:r>
        <w:rPr>
          <w:b w:val="0"/>
          <w:bCs w:val="0"/>
          <w:sz w:val="24"/>
          <w:szCs w:val="24"/>
          <w:shd w:val="clear" w:color="auto" w:fill="FFFFFF"/>
        </w:rPr>
        <w:lastRenderedPageBreak/>
        <w:t>insights that are trying to be conveyed. A storyboard is a visual representation of the data analysis process and it breaks down the analysis into a series of steps or scence</w:t>
      </w:r>
      <w:r>
        <w:rPr>
          <w:b w:val="0"/>
          <w:bCs w:val="0"/>
          <w:noProof/>
          <w:sz w:val="24"/>
          <w:szCs w:val="24"/>
          <w:shd w:val="clear" w:color="auto" w:fill="FFFFFF"/>
          <w:lang w:val="en-IN" w:eastAsia="en-IN"/>
        </w:rPr>
        <w:lastRenderedPageBreak/>
        <w:drawing>
          <wp:inline distT="0" distB="0" distL="0" distR="0">
            <wp:extent cx="5943600" cy="3946525"/>
            <wp:effectExtent l="0" t="0" r="0" b="0"/>
            <wp:docPr id="103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5"/>
                    <pic:cNvPicPr/>
                  </pic:nvPicPr>
                  <pic:blipFill>
                    <a:blip r:embed="rId15" cstate="print"/>
                    <a:srcRect/>
                    <a:stretch/>
                  </pic:blipFill>
                  <pic:spPr>
                    <a:xfrm>
                      <a:off x="0" y="0"/>
                      <a:ext cx="5943600" cy="3946525"/>
                    </a:xfrm>
                    <a:prstGeom prst="rect">
                      <a:avLst/>
                    </a:prstGeom>
                  </pic:spPr>
                </pic:pic>
              </a:graphicData>
            </a:graphic>
          </wp:inline>
        </w:drawing>
      </w:r>
      <w:r>
        <w:rPr>
          <w:b w:val="0"/>
          <w:bCs w:val="0"/>
          <w:noProof/>
          <w:sz w:val="24"/>
          <w:szCs w:val="24"/>
          <w:shd w:val="clear" w:color="auto" w:fill="FFFFFF"/>
          <w:lang w:val="en-IN" w:eastAsia="en-IN"/>
        </w:rPr>
        <w:drawing>
          <wp:inline distT="0" distB="0" distL="0" distR="0">
            <wp:extent cx="5943600" cy="3924299"/>
            <wp:effectExtent l="0" t="0" r="0" b="0"/>
            <wp:docPr id="103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6"/>
                    <pic:cNvPicPr/>
                  </pic:nvPicPr>
                  <pic:blipFill>
                    <a:blip r:embed="rId16" cstate="print"/>
                    <a:srcRect/>
                    <a:stretch/>
                  </pic:blipFill>
                  <pic:spPr>
                    <a:xfrm>
                      <a:off x="0" y="0"/>
                      <a:ext cx="5943600" cy="3924299"/>
                    </a:xfrm>
                    <a:prstGeom prst="rect">
                      <a:avLst/>
                    </a:prstGeom>
                  </pic:spPr>
                </pic:pic>
              </a:graphicData>
            </a:graphic>
          </wp:inline>
        </w:drawing>
      </w:r>
    </w:p>
    <w:p w:rsidR="00640469" w:rsidRDefault="006008BC">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r>
        <w:rPr>
          <w:b w:val="0"/>
          <w:bCs w:val="0"/>
          <w:noProof/>
          <w:sz w:val="24"/>
          <w:szCs w:val="24"/>
          <w:shd w:val="clear" w:color="auto" w:fill="FFFFFF"/>
          <w:lang w:val="en-IN" w:eastAsia="en-IN"/>
        </w:rPr>
        <w:lastRenderedPageBreak/>
        <w:drawing>
          <wp:inline distT="0" distB="0" distL="0" distR="0">
            <wp:extent cx="5746750" cy="4038535"/>
            <wp:effectExtent l="0" t="0" r="6350" b="635"/>
            <wp:docPr id="1037"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4"/>
                    <pic:cNvPicPr/>
                  </pic:nvPicPr>
                  <pic:blipFill>
                    <a:blip r:embed="rId17" cstate="print"/>
                    <a:srcRect/>
                    <a:stretch/>
                  </pic:blipFill>
                  <pic:spPr>
                    <a:xfrm>
                      <a:off x="0" y="0"/>
                      <a:ext cx="5746750" cy="4038535"/>
                    </a:xfrm>
                    <a:prstGeom prst="rect">
                      <a:avLst/>
                    </a:prstGeom>
                  </pic:spPr>
                </pic:pic>
              </a:graphicData>
            </a:graphic>
          </wp:inline>
        </w:drawing>
      </w:r>
    </w:p>
    <w:p w:rsidR="00640469" w:rsidRDefault="006008BC">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r>
        <w:rPr>
          <w:b w:val="0"/>
          <w:bCs w:val="0"/>
          <w:noProof/>
          <w:sz w:val="24"/>
          <w:szCs w:val="24"/>
          <w:shd w:val="clear" w:color="auto" w:fill="FFFFFF"/>
          <w:lang w:val="en-IN" w:eastAsia="en-IN"/>
        </w:rPr>
        <w:drawing>
          <wp:inline distT="0" distB="0" distL="0" distR="0">
            <wp:extent cx="5943600" cy="3926204"/>
            <wp:effectExtent l="0" t="0" r="0" b="0"/>
            <wp:docPr id="1038"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7"/>
                    <pic:cNvPicPr/>
                  </pic:nvPicPr>
                  <pic:blipFill>
                    <a:blip r:embed="rId18" cstate="print"/>
                    <a:srcRect/>
                    <a:stretch/>
                  </pic:blipFill>
                  <pic:spPr>
                    <a:xfrm>
                      <a:off x="0" y="0"/>
                      <a:ext cx="5943600" cy="3926204"/>
                    </a:xfrm>
                    <a:prstGeom prst="rect">
                      <a:avLst/>
                    </a:prstGeom>
                  </pic:spPr>
                </pic:pic>
              </a:graphicData>
            </a:graphic>
          </wp:inline>
        </w:drawing>
      </w:r>
    </w:p>
    <w:p w:rsidR="00640469" w:rsidRDefault="006008BC">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r>
        <w:rPr>
          <w:b w:val="0"/>
          <w:bCs w:val="0"/>
          <w:noProof/>
          <w:sz w:val="24"/>
          <w:szCs w:val="24"/>
          <w:shd w:val="clear" w:color="auto" w:fill="FFFFFF"/>
          <w:lang w:val="en-IN" w:eastAsia="en-IN"/>
        </w:rPr>
        <w:lastRenderedPageBreak/>
        <w:drawing>
          <wp:inline distT="0" distB="0" distL="0" distR="0">
            <wp:extent cx="5943600" cy="4015740"/>
            <wp:effectExtent l="0" t="0" r="0" b="3810"/>
            <wp:docPr id="1039"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25"/>
                    <pic:cNvPicPr/>
                  </pic:nvPicPr>
                  <pic:blipFill>
                    <a:blip r:embed="rId19" cstate="print"/>
                    <a:srcRect/>
                    <a:stretch/>
                  </pic:blipFill>
                  <pic:spPr>
                    <a:xfrm>
                      <a:off x="0" y="0"/>
                      <a:ext cx="5943600" cy="4015740"/>
                    </a:xfrm>
                    <a:prstGeom prst="rect">
                      <a:avLst/>
                    </a:prstGeom>
                  </pic:spPr>
                </pic:pic>
              </a:graphicData>
            </a:graphic>
          </wp:inline>
        </w:drawing>
      </w:r>
    </w:p>
    <w:p w:rsidR="00640469" w:rsidRDefault="00640469">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p>
    <w:p w:rsidR="00640469" w:rsidRDefault="00640469">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p>
    <w:p w:rsidR="00640469" w:rsidRDefault="00640469">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p>
    <w:p w:rsidR="00640469" w:rsidRDefault="00640469">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p>
    <w:p w:rsidR="00640469" w:rsidRDefault="00640469">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p>
    <w:p w:rsidR="00640469" w:rsidRDefault="00640469">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p>
    <w:p w:rsidR="00640469" w:rsidRDefault="00640469">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p>
    <w:p w:rsidR="00640469" w:rsidRDefault="00640469">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p>
    <w:p w:rsidR="00640469" w:rsidRDefault="00640469">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p>
    <w:p w:rsidR="00640469" w:rsidRDefault="006008BC">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r>
        <w:rPr>
          <w:b w:val="0"/>
          <w:bCs w:val="0"/>
          <w:noProof/>
          <w:sz w:val="24"/>
          <w:szCs w:val="24"/>
          <w:shd w:val="clear" w:color="auto" w:fill="FFFFFF"/>
          <w:lang w:val="en-IN" w:eastAsia="en-IN"/>
        </w:rPr>
        <w:lastRenderedPageBreak/>
        <w:drawing>
          <wp:inline distT="0" distB="0" distL="0" distR="0">
            <wp:extent cx="5943600" cy="4009390"/>
            <wp:effectExtent l="0" t="0" r="0" b="0"/>
            <wp:docPr id="1040"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28"/>
                    <pic:cNvPicPr/>
                  </pic:nvPicPr>
                  <pic:blipFill>
                    <a:blip r:embed="rId20" cstate="print"/>
                    <a:srcRect/>
                    <a:stretch/>
                  </pic:blipFill>
                  <pic:spPr>
                    <a:xfrm>
                      <a:off x="0" y="0"/>
                      <a:ext cx="5943600" cy="4009390"/>
                    </a:xfrm>
                    <a:prstGeom prst="rect">
                      <a:avLst/>
                    </a:prstGeom>
                  </pic:spPr>
                </pic:pic>
              </a:graphicData>
            </a:graphic>
          </wp:inline>
        </w:drawing>
      </w:r>
    </w:p>
    <w:p w:rsidR="00640469" w:rsidRDefault="00640469">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p>
    <w:p w:rsidR="00640469" w:rsidRDefault="00640469">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p>
    <w:p w:rsidR="00640469" w:rsidRDefault="00640469">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p>
    <w:p w:rsidR="00640469" w:rsidRDefault="00640469">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p>
    <w:p w:rsidR="00640469" w:rsidRDefault="00640469">
      <w:pPr>
        <w:pStyle w:val="Heading3"/>
        <w:shd w:val="clear" w:color="auto" w:fill="FFFFFF"/>
        <w:spacing w:before="240" w:beforeAutospacing="0" w:after="150" w:afterAutospacing="0" w:line="450" w:lineRule="atLeast"/>
        <w:ind w:left="720"/>
        <w:rPr>
          <w:b w:val="0"/>
          <w:bCs w:val="0"/>
          <w:noProof/>
          <w:sz w:val="24"/>
          <w:szCs w:val="24"/>
          <w:shd w:val="clear" w:color="auto" w:fill="FFFFFF"/>
        </w:rPr>
      </w:pPr>
    </w:p>
    <w:p w:rsidR="00640469" w:rsidRDefault="00640469">
      <w:pPr>
        <w:pStyle w:val="Heading3"/>
        <w:shd w:val="clear" w:color="auto" w:fill="FFFFFF"/>
        <w:spacing w:before="240" w:beforeAutospacing="0" w:after="150" w:afterAutospacing="0" w:line="450" w:lineRule="atLeast"/>
        <w:ind w:left="720"/>
        <w:rPr>
          <w:b w:val="0"/>
          <w:bCs w:val="0"/>
          <w:sz w:val="24"/>
          <w:szCs w:val="24"/>
          <w:shd w:val="clear" w:color="auto" w:fill="FFFFFF"/>
        </w:rPr>
      </w:pPr>
    </w:p>
    <w:p w:rsidR="00640469" w:rsidRDefault="006008BC">
      <w:pPr>
        <w:pStyle w:val="Heading3"/>
        <w:shd w:val="clear" w:color="auto" w:fill="FFFFFF"/>
        <w:spacing w:before="240" w:beforeAutospacing="0" w:after="150" w:afterAutospacing="0" w:line="450" w:lineRule="atLeast"/>
        <w:ind w:left="720"/>
        <w:rPr>
          <w:color w:val="2D2828"/>
          <w:sz w:val="24"/>
          <w:szCs w:val="24"/>
        </w:rPr>
      </w:pPr>
      <w:r>
        <w:rPr>
          <w:color w:val="2D2828"/>
          <w:sz w:val="24"/>
          <w:szCs w:val="24"/>
        </w:rPr>
        <w:t xml:space="preserve">            </w:t>
      </w:r>
    </w:p>
    <w:p w:rsidR="00640469" w:rsidRDefault="006008BC">
      <w:pPr>
        <w:pStyle w:val="Heading3"/>
        <w:shd w:val="clear" w:color="auto" w:fill="FFFFFF"/>
        <w:spacing w:before="300" w:beforeAutospacing="0" w:after="150" w:afterAutospacing="0" w:line="570" w:lineRule="atLeast"/>
        <w:rPr>
          <w:color w:val="7030A0"/>
          <w:sz w:val="36"/>
          <w:szCs w:val="36"/>
        </w:rPr>
      </w:pPr>
      <w:r>
        <w:rPr>
          <w:color w:val="7030A0"/>
          <w:sz w:val="36"/>
          <w:szCs w:val="36"/>
        </w:rPr>
        <w:t>Performance Testing:</w:t>
      </w:r>
    </w:p>
    <w:p w:rsidR="00640469" w:rsidRDefault="006008BC">
      <w:pPr>
        <w:pStyle w:val="Heading3"/>
        <w:shd w:val="clear" w:color="auto" w:fill="FFFFFF"/>
        <w:tabs>
          <w:tab w:val="left" w:pos="2409"/>
        </w:tabs>
        <w:spacing w:before="300" w:beforeAutospacing="0" w:after="150" w:afterAutospacing="0" w:line="570" w:lineRule="atLeast"/>
        <w:rPr>
          <w:b w:val="0"/>
          <w:bCs w:val="0"/>
          <w:sz w:val="24"/>
          <w:szCs w:val="24"/>
          <w:shd w:val="clear" w:color="auto" w:fill="FFFFFF"/>
        </w:rPr>
      </w:pPr>
      <w:r>
        <w:rPr>
          <w:color w:val="2D2828"/>
          <w:sz w:val="28"/>
          <w:szCs w:val="28"/>
        </w:rPr>
        <w:tab/>
      </w:r>
      <w:r>
        <w:rPr>
          <w:b w:val="0"/>
          <w:bCs w:val="0"/>
          <w:sz w:val="24"/>
          <w:szCs w:val="24"/>
          <w:shd w:val="clear" w:color="auto" w:fill="FFFFFF"/>
        </w:rPr>
        <w:t>In this milestone, we will go through the performance testing.</w:t>
      </w:r>
    </w:p>
    <w:p w:rsidR="00640469" w:rsidRDefault="00640469">
      <w:pPr>
        <w:shd w:val="clear" w:color="auto" w:fill="FFFFFF"/>
        <w:spacing w:before="240" w:after="150" w:line="450" w:lineRule="atLeast"/>
        <w:outlineLvl w:val="2"/>
        <w:rPr>
          <w:rFonts w:ascii="Times New Roman" w:eastAsia="Times New Roman" w:hAnsi="Times New Roman" w:cs="Times New Roman"/>
          <w:b/>
          <w:bCs/>
          <w:color w:val="35475C"/>
          <w:sz w:val="36"/>
          <w:szCs w:val="36"/>
          <w:lang w:val="en-IN" w:eastAsia="en-IN"/>
        </w:rPr>
      </w:pPr>
    </w:p>
    <w:p w:rsidR="00640469" w:rsidRDefault="006008BC">
      <w:pPr>
        <w:shd w:val="clear" w:color="auto" w:fill="FFFFFF"/>
        <w:spacing w:before="240" w:after="150" w:line="450" w:lineRule="atLeast"/>
        <w:outlineLvl w:val="2"/>
        <w:rPr>
          <w:rFonts w:ascii="Times New Roman" w:eastAsia="Times New Roman" w:hAnsi="Times New Roman" w:cs="Times New Roman"/>
          <w:b/>
          <w:bCs/>
          <w:color w:val="7030A0"/>
          <w:sz w:val="36"/>
          <w:szCs w:val="36"/>
          <w:lang w:val="en-IN" w:eastAsia="en-IN"/>
        </w:rPr>
      </w:pPr>
      <w:r>
        <w:rPr>
          <w:rFonts w:ascii="Times New Roman" w:eastAsia="Times New Roman" w:hAnsi="Times New Roman" w:cs="Times New Roman"/>
          <w:b/>
          <w:bCs/>
          <w:color w:val="7030A0"/>
          <w:sz w:val="36"/>
          <w:szCs w:val="36"/>
          <w:lang w:val="en-IN" w:eastAsia="en-IN"/>
        </w:rPr>
        <w:t>Amount Of Data Rendered To DB</w:t>
      </w:r>
    </w:p>
    <w:p w:rsidR="00640469" w:rsidRDefault="006008BC">
      <w:pPr>
        <w:pStyle w:val="ListParagraph"/>
        <w:numPr>
          <w:ilvl w:val="0"/>
          <w:numId w:val="44"/>
        </w:numPr>
        <w:shd w:val="clear" w:color="auto" w:fill="FFFFFF"/>
        <w:spacing w:before="100" w:beforeAutospacing="1" w:after="100" w:afterAutospacing="1" w:line="240" w:lineRule="auto"/>
        <w:jc w:val="both"/>
        <w:rPr>
          <w:rFonts w:ascii="Open Sans" w:eastAsia="Times New Roman" w:hAnsi="Open Sans" w:cs="Open Sans"/>
          <w:color w:val="35475C"/>
          <w:sz w:val="21"/>
          <w:szCs w:val="21"/>
          <w:lang w:val="en-IN" w:eastAsia="en-IN"/>
        </w:rPr>
      </w:pPr>
      <w:r>
        <w:rPr>
          <w:rFonts w:ascii="Times New Roman" w:eastAsia="Times New Roman" w:hAnsi="Times New Roman" w:cs="Times New Roman"/>
          <w:color w:val="000000"/>
          <w:sz w:val="24"/>
          <w:szCs w:val="24"/>
          <w:lang w:val="en-IN" w:eastAsia="en-IN"/>
        </w:rPr>
        <w:t>The amount of data that is rendered to a database depends on the size of the dataset and the capacity of the database to store and retrieve data.</w:t>
      </w:r>
    </w:p>
    <w:p w:rsidR="00640469" w:rsidRDefault="006008BC">
      <w:pPr>
        <w:pStyle w:val="ListParagraph"/>
        <w:numPr>
          <w:ilvl w:val="0"/>
          <w:numId w:val="44"/>
        </w:numPr>
        <w:shd w:val="clear" w:color="auto" w:fill="FFFFFF"/>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Open the MySQL Workbench, go to the database then click to expand the tables, select the table and click on (i) button to get the information related to table such as column</w:t>
      </w:r>
    </w:p>
    <w:p w:rsidR="00640469" w:rsidRDefault="006008BC">
      <w:pPr>
        <w:pStyle w:val="ListParagraph"/>
        <w:numPr>
          <w:ilvl w:val="0"/>
          <w:numId w:val="44"/>
        </w:numPr>
        <w:shd w:val="clear" w:color="auto" w:fill="FFFFFF"/>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count,table rows etc.</w:t>
      </w:r>
      <w:r>
        <w:rPr>
          <w:rFonts w:ascii="Times New Roman" w:eastAsia="Times New Roman" w:hAnsi="Times New Roman" w:cs="Times New Roman"/>
          <w:noProof/>
          <w:color w:val="000000"/>
          <w:sz w:val="24"/>
          <w:szCs w:val="24"/>
          <w:bdr w:val="none" w:sz="0" w:space="0" w:color="auto" w:frame="1"/>
          <w:lang w:val="en-IN" w:eastAsia="en-IN"/>
        </w:rPr>
        <w:t xml:space="preserve"> </w:t>
      </w:r>
      <w:r>
        <w:rPr>
          <w:rFonts w:ascii="Times New Roman" w:eastAsia="Times New Roman" w:hAnsi="Times New Roman" w:cs="Times New Roman"/>
          <w:noProof/>
          <w:color w:val="000000"/>
          <w:sz w:val="24"/>
          <w:szCs w:val="24"/>
          <w:bdr w:val="none" w:sz="0" w:space="0" w:color="auto" w:frame="1"/>
          <w:lang w:val="en-IN" w:eastAsia="en-IN"/>
        </w:rPr>
        <w:drawing>
          <wp:inline distT="0" distB="0" distL="0" distR="0">
            <wp:extent cx="3169920" cy="4053840"/>
            <wp:effectExtent l="0" t="0" r="0" b="3810"/>
            <wp:docPr id="1041"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29"/>
                    <pic:cNvPicPr/>
                  </pic:nvPicPr>
                  <pic:blipFill>
                    <a:blip r:embed="rId21" cstate="print"/>
                    <a:srcRect/>
                    <a:stretch/>
                  </pic:blipFill>
                  <pic:spPr>
                    <a:xfrm>
                      <a:off x="0" y="0"/>
                      <a:ext cx="3169920" cy="4053840"/>
                    </a:xfrm>
                    <a:prstGeom prst="rect">
                      <a:avLst/>
                    </a:prstGeom>
                    <a:ln>
                      <a:noFill/>
                    </a:ln>
                  </pic:spPr>
                </pic:pic>
              </a:graphicData>
            </a:graphic>
          </wp:inline>
        </w:drawing>
      </w:r>
    </w:p>
    <w:p w:rsidR="00640469" w:rsidRDefault="00640469">
      <w:pPr>
        <w:shd w:val="clear" w:color="auto" w:fill="FFFFFF"/>
        <w:jc w:val="both"/>
        <w:rPr>
          <w:rFonts w:ascii="Times New Roman" w:eastAsia="Times New Roman" w:hAnsi="Times New Roman" w:cs="Times New Roman"/>
          <w:color w:val="000000"/>
          <w:sz w:val="24"/>
          <w:szCs w:val="24"/>
          <w:lang w:val="en-IN" w:eastAsia="en-IN"/>
        </w:rPr>
      </w:pPr>
    </w:p>
    <w:p w:rsidR="00640469" w:rsidRDefault="00640469">
      <w:pPr>
        <w:shd w:val="clear" w:color="auto" w:fill="FFFFFF"/>
        <w:jc w:val="both"/>
        <w:rPr>
          <w:rFonts w:ascii="Times New Roman" w:eastAsia="Times New Roman" w:hAnsi="Times New Roman" w:cs="Times New Roman"/>
          <w:color w:val="000000"/>
          <w:sz w:val="24"/>
          <w:szCs w:val="24"/>
          <w:lang w:val="en-IN" w:eastAsia="en-IN"/>
        </w:rPr>
      </w:pPr>
    </w:p>
    <w:p w:rsidR="00640469" w:rsidRDefault="006008BC">
      <w:pPr>
        <w:shd w:val="clear" w:color="auto" w:fill="FFFFFF"/>
        <w:jc w:val="both"/>
        <w:rPr>
          <w:rFonts w:ascii="Open Sans" w:eastAsia="Times New Roman" w:hAnsi="Open Sans" w:cs="Open Sans"/>
          <w:color w:val="35475C"/>
          <w:sz w:val="21"/>
          <w:szCs w:val="21"/>
          <w:lang w:val="en-IN" w:eastAsia="en-IN"/>
        </w:rPr>
      </w:pPr>
      <w:r>
        <w:rPr>
          <w:rFonts w:ascii="Times New Roman" w:eastAsia="Times New Roman" w:hAnsi="Times New Roman" w:cs="Times New Roman"/>
          <w:noProof/>
          <w:color w:val="000000"/>
          <w:sz w:val="24"/>
          <w:szCs w:val="24"/>
          <w:bdr w:val="none" w:sz="0" w:space="0" w:color="auto" w:frame="1"/>
          <w:lang w:val="en-IN" w:eastAsia="en-IN"/>
        </w:rPr>
        <w:lastRenderedPageBreak/>
        <w:t xml:space="preserve"> </w:t>
      </w:r>
      <w:r>
        <w:rPr>
          <w:rFonts w:ascii="Times New Roman" w:eastAsia="Times New Roman" w:hAnsi="Times New Roman" w:cs="Times New Roman"/>
          <w:color w:val="000000"/>
          <w:sz w:val="24"/>
          <w:szCs w:val="24"/>
          <w:lang w:val="en-IN" w:eastAsia="en-IN"/>
        </w:rPr>
        <w:br/>
      </w:r>
      <w:r>
        <w:rPr>
          <w:noProof/>
          <w:lang w:val="en-IN" w:eastAsia="en-IN"/>
        </w:rPr>
        <w:drawing>
          <wp:inline distT="0" distB="0" distL="0" distR="0">
            <wp:extent cx="5943600" cy="4016883"/>
            <wp:effectExtent l="0" t="0" r="0" b="3175"/>
            <wp:docPr id="1042"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31"/>
                    <pic:cNvPicPr/>
                  </pic:nvPicPr>
                  <pic:blipFill>
                    <a:blip r:embed="rId22" cstate="print"/>
                    <a:srcRect/>
                    <a:stretch/>
                  </pic:blipFill>
                  <pic:spPr>
                    <a:xfrm>
                      <a:off x="0" y="0"/>
                      <a:ext cx="5943600" cy="4016883"/>
                    </a:xfrm>
                    <a:prstGeom prst="rect">
                      <a:avLst/>
                    </a:prstGeom>
                    <a:ln>
                      <a:noFill/>
                    </a:ln>
                  </pic:spPr>
                </pic:pic>
              </a:graphicData>
            </a:graphic>
          </wp:inline>
        </w:drawing>
      </w:r>
    </w:p>
    <w:p w:rsidR="00640469" w:rsidRDefault="00640469">
      <w:pPr>
        <w:shd w:val="clear" w:color="auto" w:fill="FFFFFF"/>
        <w:spacing w:before="100" w:beforeAutospacing="1" w:after="100" w:afterAutospacing="1" w:line="240" w:lineRule="auto"/>
        <w:jc w:val="both"/>
        <w:rPr>
          <w:rFonts w:ascii="Open Sans" w:eastAsia="Times New Roman" w:hAnsi="Open Sans" w:cs="Open Sans"/>
          <w:color w:val="35475C"/>
          <w:sz w:val="21"/>
          <w:szCs w:val="21"/>
          <w:lang w:val="en-IN" w:eastAsia="en-IN"/>
        </w:rPr>
      </w:pPr>
    </w:p>
    <w:p w:rsidR="00640469" w:rsidRDefault="00640469">
      <w:pPr>
        <w:pStyle w:val="Heading3"/>
        <w:rPr>
          <w:rFonts w:ascii="Arial" w:hAnsi="Arial" w:cs="Arial"/>
          <w:sz w:val="24"/>
          <w:szCs w:val="24"/>
        </w:rPr>
      </w:pPr>
    </w:p>
    <w:p w:rsidR="00640469" w:rsidRDefault="006008BC">
      <w:pPr>
        <w:pStyle w:val="Heading3"/>
        <w:numPr>
          <w:ilvl w:val="0"/>
          <w:numId w:val="33"/>
        </w:numPr>
        <w:shd w:val="clear" w:color="auto" w:fill="FFFFFF"/>
        <w:spacing w:before="240" w:beforeAutospacing="0" w:after="150" w:afterAutospacing="0" w:line="450" w:lineRule="atLeast"/>
        <w:rPr>
          <w:color w:val="2D2828"/>
          <w:sz w:val="36"/>
          <w:szCs w:val="36"/>
        </w:rPr>
      </w:pPr>
      <w:r>
        <w:rPr>
          <w:color w:val="7030A0"/>
          <w:sz w:val="36"/>
          <w:szCs w:val="36"/>
        </w:rPr>
        <w:lastRenderedPageBreak/>
        <w:t>Utilization Of Data Filters:</w:t>
      </w:r>
      <w:r>
        <w:rPr>
          <w:noProof/>
          <w:color w:val="7030A0"/>
        </w:rPr>
        <w:t xml:space="preserve"> </w:t>
      </w:r>
      <w:r>
        <w:rPr>
          <w:noProof/>
          <w:lang w:val="en-IN" w:eastAsia="en-IN"/>
        </w:rPr>
        <w:drawing>
          <wp:inline distT="0" distB="0" distL="0" distR="0">
            <wp:extent cx="5943600" cy="2870759"/>
            <wp:effectExtent l="0" t="0" r="0" b="6350"/>
            <wp:docPr id="1043"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32"/>
                    <pic:cNvPicPr/>
                  </pic:nvPicPr>
                  <pic:blipFill>
                    <a:blip r:embed="rId23" cstate="print"/>
                    <a:srcRect/>
                    <a:stretch/>
                  </pic:blipFill>
                  <pic:spPr>
                    <a:xfrm>
                      <a:off x="0" y="0"/>
                      <a:ext cx="5943600" cy="2870759"/>
                    </a:xfrm>
                    <a:prstGeom prst="rect">
                      <a:avLst/>
                    </a:prstGeom>
                    <a:ln>
                      <a:noFill/>
                    </a:ln>
                  </pic:spPr>
                </pic:pic>
              </a:graphicData>
            </a:graphic>
          </wp:inline>
        </w:drawing>
      </w:r>
      <w:r>
        <w:rPr>
          <w:noProof/>
        </w:rPr>
        <w:t xml:space="preserve"> </w:t>
      </w:r>
      <w:r>
        <w:rPr>
          <w:noProof/>
          <w:lang w:val="en-IN" w:eastAsia="en-IN"/>
        </w:rPr>
        <w:drawing>
          <wp:inline distT="0" distB="0" distL="0" distR="0">
            <wp:extent cx="5943600" cy="3090672"/>
            <wp:effectExtent l="0" t="0" r="0" b="0"/>
            <wp:docPr id="1044"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33"/>
                    <pic:cNvPicPr/>
                  </pic:nvPicPr>
                  <pic:blipFill>
                    <a:blip r:embed="rId24" cstate="print"/>
                    <a:srcRect/>
                    <a:stretch/>
                  </pic:blipFill>
                  <pic:spPr>
                    <a:xfrm>
                      <a:off x="0" y="0"/>
                      <a:ext cx="5943600" cy="3090672"/>
                    </a:xfrm>
                    <a:prstGeom prst="rect">
                      <a:avLst/>
                    </a:prstGeom>
                    <a:ln>
                      <a:noFill/>
                    </a:ln>
                  </pic:spPr>
                </pic:pic>
              </a:graphicData>
            </a:graphic>
          </wp:inline>
        </w:drawing>
      </w:r>
    </w:p>
    <w:p w:rsidR="00640469" w:rsidRDefault="006008BC">
      <w:pPr>
        <w:pStyle w:val="Heading3"/>
        <w:numPr>
          <w:ilvl w:val="0"/>
          <w:numId w:val="33"/>
        </w:numPr>
        <w:shd w:val="clear" w:color="auto" w:fill="FFFFFF"/>
        <w:spacing w:before="240" w:beforeAutospacing="0" w:after="150" w:afterAutospacing="0" w:line="450" w:lineRule="atLeast"/>
        <w:rPr>
          <w:color w:val="7030A0"/>
          <w:sz w:val="36"/>
          <w:szCs w:val="36"/>
        </w:rPr>
      </w:pPr>
      <w:r>
        <w:rPr>
          <w:color w:val="7030A0"/>
          <w:sz w:val="36"/>
          <w:szCs w:val="36"/>
        </w:rPr>
        <w:t>No Of Calculation Fields:</w:t>
      </w:r>
    </w:p>
    <w:p w:rsidR="00640469" w:rsidRDefault="006008BC">
      <w:pPr>
        <w:pStyle w:val="Heading3"/>
        <w:shd w:val="clear" w:color="auto" w:fill="FFFFFF"/>
        <w:spacing w:before="240" w:beforeAutospacing="0" w:after="150" w:afterAutospacing="0" w:line="450" w:lineRule="atLeast"/>
        <w:rPr>
          <w:color w:val="2D2828"/>
          <w:sz w:val="36"/>
          <w:szCs w:val="36"/>
        </w:rPr>
      </w:pPr>
      <w:r>
        <w:rPr>
          <w:noProof/>
          <w:lang w:val="en-IN" w:eastAsia="en-IN"/>
        </w:rPr>
        <w:lastRenderedPageBreak/>
        <w:drawing>
          <wp:inline distT="0" distB="0" distL="0" distR="0">
            <wp:extent cx="2217420" cy="3596640"/>
            <wp:effectExtent l="0" t="0" r="0" b="3810"/>
            <wp:docPr id="1045"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34"/>
                    <pic:cNvPicPr/>
                  </pic:nvPicPr>
                  <pic:blipFill>
                    <a:blip r:embed="rId25" cstate="print"/>
                    <a:srcRect/>
                    <a:stretch/>
                  </pic:blipFill>
                  <pic:spPr>
                    <a:xfrm>
                      <a:off x="0" y="0"/>
                      <a:ext cx="2217420" cy="3596640"/>
                    </a:xfrm>
                    <a:prstGeom prst="rect">
                      <a:avLst/>
                    </a:prstGeom>
                    <a:ln>
                      <a:noFill/>
                    </a:ln>
                  </pic:spPr>
                </pic:pic>
              </a:graphicData>
            </a:graphic>
          </wp:inline>
        </w:drawing>
      </w:r>
    </w:p>
    <w:p w:rsidR="00640469" w:rsidRDefault="006008BC">
      <w:pPr>
        <w:pStyle w:val="Heading3"/>
        <w:numPr>
          <w:ilvl w:val="0"/>
          <w:numId w:val="33"/>
        </w:numPr>
        <w:shd w:val="clear" w:color="auto" w:fill="FFFFFF"/>
        <w:spacing w:before="240" w:beforeAutospacing="0" w:after="150" w:afterAutospacing="0" w:line="450" w:lineRule="atLeast"/>
        <w:rPr>
          <w:color w:val="7030A0"/>
          <w:sz w:val="28"/>
          <w:szCs w:val="28"/>
        </w:rPr>
      </w:pPr>
      <w:r>
        <w:rPr>
          <w:color w:val="7030A0"/>
          <w:sz w:val="36"/>
          <w:szCs w:val="36"/>
        </w:rPr>
        <w:t>No Of Visualizations/ Graphs:</w:t>
      </w:r>
    </w:p>
    <w:p w:rsidR="00640469" w:rsidRDefault="006008BC">
      <w:pPr>
        <w:pStyle w:val="Heading3"/>
        <w:numPr>
          <w:ilvl w:val="0"/>
          <w:numId w:val="40"/>
        </w:numPr>
        <w:rPr>
          <w:rFonts w:ascii="Arial" w:hAnsi="Arial" w:cs="Arial"/>
          <w:b w:val="0"/>
          <w:bCs w:val="0"/>
          <w:sz w:val="24"/>
          <w:szCs w:val="24"/>
        </w:rPr>
      </w:pPr>
      <w:r>
        <w:rPr>
          <w:b w:val="0"/>
          <w:bCs w:val="0"/>
          <w:sz w:val="24"/>
          <w:szCs w:val="24"/>
        </w:rPr>
        <w:t>Top banks according rank and assets</w:t>
      </w:r>
    </w:p>
    <w:p w:rsidR="00640469" w:rsidRDefault="006008BC">
      <w:pPr>
        <w:pStyle w:val="Heading3"/>
        <w:numPr>
          <w:ilvl w:val="0"/>
          <w:numId w:val="40"/>
        </w:numPr>
        <w:rPr>
          <w:rFonts w:ascii="Arial" w:hAnsi="Arial" w:cs="Arial"/>
          <w:b w:val="0"/>
          <w:bCs w:val="0"/>
          <w:sz w:val="24"/>
          <w:szCs w:val="24"/>
        </w:rPr>
      </w:pPr>
      <w:r>
        <w:rPr>
          <w:b w:val="0"/>
          <w:bCs w:val="0"/>
          <w:sz w:val="24"/>
          <w:szCs w:val="24"/>
        </w:rPr>
        <w:t>Top banks according to total assets</w:t>
      </w:r>
    </w:p>
    <w:p w:rsidR="00640469" w:rsidRDefault="006008BC">
      <w:pPr>
        <w:pStyle w:val="Heading3"/>
        <w:numPr>
          <w:ilvl w:val="0"/>
          <w:numId w:val="40"/>
        </w:numPr>
        <w:rPr>
          <w:rFonts w:ascii="Arial" w:hAnsi="Arial" w:cs="Arial"/>
          <w:b w:val="0"/>
          <w:bCs w:val="0"/>
          <w:sz w:val="24"/>
          <w:szCs w:val="24"/>
        </w:rPr>
      </w:pPr>
      <w:r>
        <w:rPr>
          <w:b w:val="0"/>
          <w:bCs w:val="0"/>
          <w:sz w:val="24"/>
          <w:szCs w:val="24"/>
        </w:rPr>
        <w:t>Top banks according to country based on total assets</w:t>
      </w:r>
    </w:p>
    <w:p w:rsidR="00640469" w:rsidRDefault="006008BC">
      <w:pPr>
        <w:pStyle w:val="Heading3"/>
        <w:numPr>
          <w:ilvl w:val="0"/>
          <w:numId w:val="40"/>
        </w:numPr>
        <w:rPr>
          <w:rFonts w:ascii="Arial" w:hAnsi="Arial" w:cs="Arial"/>
          <w:b w:val="0"/>
          <w:bCs w:val="0"/>
          <w:sz w:val="24"/>
          <w:szCs w:val="24"/>
        </w:rPr>
      </w:pPr>
      <w:r>
        <w:rPr>
          <w:b w:val="0"/>
          <w:bCs w:val="0"/>
          <w:sz w:val="24"/>
          <w:szCs w:val="24"/>
        </w:rPr>
        <w:t>Top 10 Countries with assets proportion</w:t>
      </w:r>
    </w:p>
    <w:p w:rsidR="00640469" w:rsidRDefault="006008BC">
      <w:pPr>
        <w:pStyle w:val="Heading3"/>
        <w:numPr>
          <w:ilvl w:val="0"/>
          <w:numId w:val="40"/>
        </w:numPr>
        <w:rPr>
          <w:rFonts w:ascii="Arial" w:hAnsi="Arial" w:cs="Arial"/>
          <w:b w:val="0"/>
          <w:bCs w:val="0"/>
          <w:sz w:val="24"/>
          <w:szCs w:val="24"/>
        </w:rPr>
      </w:pPr>
      <w:r>
        <w:rPr>
          <w:b w:val="0"/>
          <w:bCs w:val="0"/>
          <w:sz w:val="24"/>
          <w:szCs w:val="24"/>
        </w:rPr>
        <w:t>Country with total assets using funnel chart in increasing order</w:t>
      </w:r>
    </w:p>
    <w:p w:rsidR="00640469" w:rsidRDefault="006008BC">
      <w:pPr>
        <w:pStyle w:val="Heading3"/>
        <w:numPr>
          <w:ilvl w:val="0"/>
          <w:numId w:val="40"/>
        </w:numPr>
        <w:rPr>
          <w:rFonts w:ascii="Arial" w:hAnsi="Arial" w:cs="Arial"/>
          <w:b w:val="0"/>
          <w:bCs w:val="0"/>
          <w:sz w:val="24"/>
          <w:szCs w:val="24"/>
        </w:rPr>
      </w:pPr>
      <w:r>
        <w:rPr>
          <w:b w:val="0"/>
          <w:bCs w:val="0"/>
          <w:sz w:val="24"/>
          <w:szCs w:val="24"/>
        </w:rPr>
        <w:t>Total assets analysis according to year and quarter</w:t>
      </w:r>
    </w:p>
    <w:p w:rsidR="00640469" w:rsidRDefault="006008BC">
      <w:pPr>
        <w:pStyle w:val="Heading3"/>
        <w:shd w:val="clear" w:color="auto" w:fill="FFFFFF"/>
        <w:spacing w:before="300" w:beforeAutospacing="0" w:after="150" w:afterAutospacing="0" w:line="570" w:lineRule="atLeast"/>
        <w:rPr>
          <w:color w:val="7030A0"/>
          <w:sz w:val="36"/>
          <w:szCs w:val="36"/>
        </w:rPr>
      </w:pPr>
      <w:r>
        <w:rPr>
          <w:color w:val="7030A0"/>
          <w:sz w:val="36"/>
          <w:szCs w:val="36"/>
        </w:rPr>
        <w:t>Web Integration:</w:t>
      </w:r>
    </w:p>
    <w:p w:rsidR="00640469" w:rsidRDefault="006008BC">
      <w:pPr>
        <w:pStyle w:val="Heading3"/>
        <w:rPr>
          <w:sz w:val="24"/>
          <w:szCs w:val="24"/>
          <w:shd w:val="clear" w:color="auto" w:fill="FFFFFF"/>
        </w:rPr>
      </w:pPr>
      <w:r>
        <w:rPr>
          <w:b w:val="0"/>
          <w:bCs w:val="0"/>
          <w:sz w:val="24"/>
          <w:szCs w:val="24"/>
        </w:rPr>
        <w:t xml:space="preserve">                        </w:t>
      </w:r>
      <w:r>
        <w:rPr>
          <w:b w:val="0"/>
          <w:bCs w:val="0"/>
          <w:sz w:val="24"/>
          <w:szCs w:val="24"/>
          <w:shd w:val="clear" w:color="auto" w:fill="FFFFFF"/>
        </w:rPr>
        <w:t>Publishing helps us to track and monitor key performance metrics and to communicate results and progress. help a publisher stay informed, make better decisions, and communicate their performance to others</w:t>
      </w:r>
      <w:r>
        <w:rPr>
          <w:sz w:val="24"/>
          <w:szCs w:val="24"/>
          <w:shd w:val="clear" w:color="auto" w:fill="FFFFFF"/>
        </w:rPr>
        <w:t>.</w:t>
      </w:r>
    </w:p>
    <w:p w:rsidR="00640469" w:rsidRDefault="006008BC">
      <w:pPr>
        <w:pStyle w:val="Heading3"/>
        <w:jc w:val="center"/>
        <w:rPr>
          <w:b w:val="0"/>
          <w:bCs w:val="0"/>
          <w:color w:val="000000"/>
          <w:shd w:val="clear" w:color="auto" w:fill="FFFFFF"/>
        </w:rPr>
      </w:pPr>
      <w:r>
        <w:rPr>
          <w:b w:val="0"/>
          <w:bCs w:val="0"/>
          <w:color w:val="000000"/>
          <w:shd w:val="clear" w:color="auto" w:fill="FFFFFF"/>
        </w:rPr>
        <w:t>Publishing dashboard and reports to tableau public</w:t>
      </w:r>
    </w:p>
    <w:p w:rsidR="00640469" w:rsidRDefault="006008BC">
      <w:pPr>
        <w:pStyle w:val="Heading3"/>
        <w:jc w:val="center"/>
        <w:rPr>
          <w:noProof/>
        </w:rPr>
      </w:pPr>
      <w:r>
        <w:rPr>
          <w:noProof/>
        </w:rPr>
        <w:t xml:space="preserve"> </w:t>
      </w:r>
      <w:r>
        <w:rPr>
          <w:b w:val="0"/>
          <w:bCs w:val="0"/>
          <w:color w:val="000000"/>
        </w:rPr>
        <w:t>Step 1</w:t>
      </w:r>
      <w:r>
        <w:rPr>
          <w:color w:val="000000"/>
        </w:rPr>
        <w:t>: Go to Dashboard/story, click on the share button on the top ribbon</w:t>
      </w:r>
    </w:p>
    <w:p w:rsidR="00640469" w:rsidRDefault="006008BC">
      <w:pPr>
        <w:pStyle w:val="Heading3"/>
        <w:jc w:val="center"/>
        <w:rPr>
          <w:sz w:val="24"/>
          <w:szCs w:val="24"/>
        </w:rPr>
      </w:pPr>
      <w:r>
        <w:rPr>
          <w:noProof/>
          <w:lang w:val="en-IN" w:eastAsia="en-IN"/>
        </w:rPr>
        <w:lastRenderedPageBreak/>
        <w:drawing>
          <wp:inline distT="0" distB="0" distL="0" distR="0">
            <wp:extent cx="5943600" cy="2757979"/>
            <wp:effectExtent l="0" t="0" r="0" b="4445"/>
            <wp:docPr id="1046"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35"/>
                    <pic:cNvPicPr/>
                  </pic:nvPicPr>
                  <pic:blipFill>
                    <a:blip r:embed="rId26" cstate="print"/>
                    <a:srcRect/>
                    <a:stretch/>
                  </pic:blipFill>
                  <pic:spPr>
                    <a:xfrm>
                      <a:off x="0" y="0"/>
                      <a:ext cx="5943600" cy="2757979"/>
                    </a:xfrm>
                    <a:prstGeom prst="rect">
                      <a:avLst/>
                    </a:prstGeom>
                    <a:ln>
                      <a:noFill/>
                    </a:ln>
                  </pic:spPr>
                </pic:pic>
              </a:graphicData>
            </a:graphic>
          </wp:inline>
        </w:drawing>
      </w:r>
    </w:p>
    <w:p w:rsidR="00640469" w:rsidRDefault="006008BC">
      <w:pPr>
        <w:shd w:val="clear" w:color="auto" w:fill="FFFFFF"/>
        <w:spacing w:after="0" w:line="240" w:lineRule="auto"/>
        <w:jc w:val="both"/>
        <w:rPr>
          <w:rFonts w:ascii="Open Sans" w:eastAsia="Times New Roman" w:hAnsi="Open Sans" w:cs="Open Sans"/>
          <w:color w:val="35475C"/>
          <w:sz w:val="21"/>
          <w:szCs w:val="21"/>
          <w:lang w:val="en-IN" w:eastAsia="en-IN"/>
        </w:rPr>
      </w:pPr>
      <w:r>
        <w:rPr>
          <w:rFonts w:ascii="Times New Roman" w:eastAsia="Times New Roman" w:hAnsi="Times New Roman" w:cs="Times New Roman"/>
          <w:b/>
          <w:bCs/>
          <w:color w:val="000000"/>
          <w:sz w:val="24"/>
          <w:szCs w:val="24"/>
          <w:lang w:val="en-IN" w:eastAsia="en-IN"/>
        </w:rPr>
        <w:t>Step 2:</w:t>
      </w:r>
      <w:r>
        <w:rPr>
          <w:rFonts w:ascii="Times New Roman" w:eastAsia="Times New Roman" w:hAnsi="Times New Roman" w:cs="Times New Roman"/>
          <w:color w:val="000000"/>
          <w:sz w:val="24"/>
          <w:szCs w:val="24"/>
          <w:lang w:val="en-IN" w:eastAsia="en-IN"/>
        </w:rPr>
        <w:t xml:space="preserve"> Once you click on connect it will ask you for the tableau public username and password</w:t>
      </w:r>
    </w:p>
    <w:p w:rsidR="00640469" w:rsidRDefault="006008BC">
      <w:pPr>
        <w:shd w:val="clear" w:color="auto" w:fill="FFFFFF"/>
        <w:jc w:val="both"/>
        <w:rPr>
          <w:rFonts w:ascii="Times New Roman" w:eastAsia="Times New Roman" w:hAnsi="Times New Roman" w:cs="Times New Roman"/>
          <w:color w:val="000000"/>
          <w:sz w:val="24"/>
          <w:szCs w:val="24"/>
          <w:lang w:val="en-IN" w:eastAsia="en-IN"/>
        </w:rPr>
      </w:pPr>
      <w:r>
        <w:rPr>
          <w:noProof/>
          <w:lang w:val="en-IN" w:eastAsia="en-IN"/>
        </w:rPr>
        <w:drawing>
          <wp:inline distT="0" distB="0" distL="0" distR="0">
            <wp:extent cx="4594860" cy="4594860"/>
            <wp:effectExtent l="0" t="0" r="0" b="0"/>
            <wp:docPr id="1047"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36"/>
                    <pic:cNvPicPr/>
                  </pic:nvPicPr>
                  <pic:blipFill>
                    <a:blip r:embed="rId27" cstate="print"/>
                    <a:srcRect/>
                    <a:stretch/>
                  </pic:blipFill>
                  <pic:spPr>
                    <a:xfrm>
                      <a:off x="0" y="0"/>
                      <a:ext cx="4594860" cy="4594860"/>
                    </a:xfrm>
                    <a:prstGeom prst="rect">
                      <a:avLst/>
                    </a:prstGeom>
                    <a:ln>
                      <a:noFill/>
                    </a:ln>
                  </pic:spPr>
                </pic:pic>
              </a:graphicData>
            </a:graphic>
          </wp:inline>
        </w:drawing>
      </w:r>
      <w:r>
        <w:rPr>
          <w:rFonts w:ascii="Times New Roman" w:eastAsia="Times New Roman" w:hAnsi="Times New Roman" w:cs="Times New Roman"/>
          <w:color w:val="000000"/>
          <w:sz w:val="24"/>
          <w:szCs w:val="24"/>
          <w:lang w:val="en-IN" w:eastAsia="en-IN"/>
        </w:rPr>
        <w:t xml:space="preserve"> </w:t>
      </w:r>
    </w:p>
    <w:p w:rsidR="00640469" w:rsidRDefault="006008BC">
      <w:pPr>
        <w:shd w:val="clear" w:color="auto" w:fill="FFFFFF"/>
        <w:jc w:val="both"/>
        <w:rPr>
          <w:rFonts w:ascii="Open Sans" w:eastAsia="Times New Roman" w:hAnsi="Open Sans" w:cs="Open Sans"/>
          <w:color w:val="35475C"/>
          <w:sz w:val="21"/>
          <w:szCs w:val="21"/>
          <w:lang w:val="en-IN" w:eastAsia="en-IN"/>
        </w:rPr>
      </w:pPr>
      <w:r>
        <w:rPr>
          <w:rFonts w:ascii="Times New Roman" w:eastAsia="Times New Roman" w:hAnsi="Times New Roman" w:cs="Times New Roman"/>
          <w:color w:val="000000"/>
          <w:sz w:val="24"/>
          <w:szCs w:val="24"/>
          <w:lang w:val="en-IN" w:eastAsia="en-IN"/>
        </w:rPr>
        <w:lastRenderedPageBreak/>
        <w:t>Once you login into your tableau public using the credentials, the particular visualization will be published into the tableau public</w:t>
      </w:r>
    </w:p>
    <w:p w:rsidR="00640469" w:rsidRDefault="006008BC">
      <w:pPr>
        <w:shd w:val="clear" w:color="auto" w:fill="FFFFFF"/>
        <w:spacing w:after="0" w:line="240" w:lineRule="auto"/>
        <w:jc w:val="both"/>
        <w:rPr>
          <w:rFonts w:ascii="Open Sans" w:eastAsia="Times New Roman" w:hAnsi="Open Sans" w:cs="Open Sans"/>
          <w:color w:val="35475C"/>
          <w:sz w:val="21"/>
          <w:szCs w:val="21"/>
          <w:lang w:val="en-IN" w:eastAsia="en-IN"/>
        </w:rPr>
      </w:pPr>
      <w:r>
        <w:rPr>
          <w:rFonts w:ascii="Times New Roman" w:eastAsia="Times New Roman" w:hAnsi="Times New Roman" w:cs="Times New Roman"/>
          <w:color w:val="000000"/>
          <w:sz w:val="24"/>
          <w:szCs w:val="24"/>
          <w:lang w:val="en-IN" w:eastAsia="en-IN"/>
        </w:rPr>
        <w:t>Note: While publishing the visualization to the public, the respective sheet will get published when you check on the share option.</w:t>
      </w:r>
    </w:p>
    <w:p w:rsidR="00640469" w:rsidRDefault="00640469">
      <w:pPr>
        <w:pStyle w:val="Heading3"/>
        <w:jc w:val="center"/>
        <w:rPr>
          <w:sz w:val="24"/>
          <w:szCs w:val="24"/>
        </w:rPr>
      </w:pPr>
    </w:p>
    <w:p w:rsidR="00640469" w:rsidRDefault="006008BC">
      <w:pPr>
        <w:pStyle w:val="Heading3"/>
        <w:numPr>
          <w:ilvl w:val="0"/>
          <w:numId w:val="42"/>
        </w:numPr>
        <w:rPr>
          <w:color w:val="7030A0"/>
          <w:sz w:val="36"/>
          <w:szCs w:val="36"/>
        </w:rPr>
      </w:pPr>
      <w:r>
        <w:rPr>
          <w:color w:val="7030A0"/>
          <w:sz w:val="36"/>
          <w:szCs w:val="36"/>
        </w:rPr>
        <w:t>Embed Dashboard &amp; Story With Web Bootstrap:</w:t>
      </w:r>
    </w:p>
    <w:p w:rsidR="00640469" w:rsidRDefault="006008BC">
      <w:pPr>
        <w:pStyle w:val="NormalWeb"/>
        <w:shd w:val="clear" w:color="auto" w:fill="FFFFFF"/>
        <w:spacing w:before="0" w:beforeAutospacing="0" w:after="200" w:afterAutospacing="0"/>
        <w:ind w:left="720"/>
        <w:jc w:val="both"/>
        <w:rPr>
          <w:rFonts w:ascii="Open Sans" w:hAnsi="Open Sans" w:cs="Open Sans"/>
          <w:color w:val="35475C"/>
          <w:sz w:val="21"/>
          <w:szCs w:val="21"/>
        </w:rPr>
      </w:pPr>
      <w:r>
        <w:rPr>
          <w:b/>
          <w:bCs/>
          <w:color w:val="333333"/>
        </w:rPr>
        <w:t>Explanation video link: </w:t>
      </w:r>
    </w:p>
    <w:p w:rsidR="00640469" w:rsidRDefault="009A025A">
      <w:pPr>
        <w:pStyle w:val="NormalWeb"/>
        <w:shd w:val="clear" w:color="auto" w:fill="FFFFFF"/>
        <w:spacing w:before="0" w:beforeAutospacing="0" w:after="200" w:afterAutospacing="0"/>
        <w:ind w:left="720"/>
        <w:jc w:val="both"/>
        <w:rPr>
          <w:rFonts w:ascii="Open Sans" w:hAnsi="Open Sans" w:cs="Open Sans"/>
          <w:color w:val="35475C"/>
          <w:sz w:val="21"/>
          <w:szCs w:val="21"/>
        </w:rPr>
      </w:pPr>
      <w:hyperlink r:id="rId28" w:history="1">
        <w:r w:rsidR="006008BC">
          <w:rPr>
            <w:rStyle w:val="Hyperlink"/>
            <w:color w:val="0563C1"/>
          </w:rPr>
          <w:t>https://drive.google.com/file/d/1UCDtmXj8FI4bgHeNZs2EZFYuJzVF_gwN/view?usp=sharing</w:t>
        </w:r>
      </w:hyperlink>
      <w:r w:rsidR="006008BC">
        <w:rPr>
          <w:noProof/>
        </w:rPr>
        <w:t xml:space="preserve"> </w:t>
      </w:r>
      <w:r w:rsidR="006008BC">
        <w:rPr>
          <w:noProof/>
        </w:rPr>
        <w:drawing>
          <wp:inline distT="0" distB="0" distL="0" distR="0">
            <wp:extent cx="5943600" cy="4532529"/>
            <wp:effectExtent l="0" t="0" r="0" b="1905"/>
            <wp:docPr id="1048"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37"/>
                    <pic:cNvPicPr/>
                  </pic:nvPicPr>
                  <pic:blipFill>
                    <a:blip r:embed="rId29" cstate="print"/>
                    <a:srcRect/>
                    <a:stretch/>
                  </pic:blipFill>
                  <pic:spPr>
                    <a:xfrm>
                      <a:off x="0" y="0"/>
                      <a:ext cx="5943600" cy="4532529"/>
                    </a:xfrm>
                    <a:prstGeom prst="rect">
                      <a:avLst/>
                    </a:prstGeom>
                    <a:ln>
                      <a:noFill/>
                    </a:ln>
                  </pic:spPr>
                </pic:pic>
              </a:graphicData>
            </a:graphic>
          </wp:inline>
        </w:drawing>
      </w:r>
    </w:p>
    <w:p w:rsidR="00640469" w:rsidRDefault="006008BC">
      <w:pPr>
        <w:pStyle w:val="Heading3"/>
        <w:ind w:left="720"/>
        <w:rPr>
          <w:sz w:val="36"/>
          <w:szCs w:val="36"/>
        </w:rPr>
      </w:pPr>
      <w:r>
        <w:rPr>
          <w:noProof/>
          <w:lang w:val="en-IN" w:eastAsia="en-IN"/>
        </w:rPr>
        <w:lastRenderedPageBreak/>
        <w:drawing>
          <wp:inline distT="0" distB="0" distL="0" distR="0">
            <wp:extent cx="5943600" cy="5043586"/>
            <wp:effectExtent l="0" t="0" r="0" b="5080"/>
            <wp:docPr id="104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39"/>
                    <pic:cNvPicPr/>
                  </pic:nvPicPr>
                  <pic:blipFill>
                    <a:blip r:embed="rId30" cstate="print"/>
                    <a:srcRect/>
                    <a:stretch/>
                  </pic:blipFill>
                  <pic:spPr>
                    <a:xfrm>
                      <a:off x="0" y="0"/>
                      <a:ext cx="5943600" cy="5043586"/>
                    </a:xfrm>
                    <a:prstGeom prst="rect">
                      <a:avLst/>
                    </a:prstGeom>
                    <a:ln>
                      <a:noFill/>
                    </a:ln>
                  </pic:spPr>
                </pic:pic>
              </a:graphicData>
            </a:graphic>
          </wp:inline>
        </w:drawing>
      </w:r>
      <w:r>
        <w:rPr>
          <w:noProof/>
          <w:lang w:val="en-IN" w:eastAsia="en-IN"/>
        </w:rPr>
        <w:lastRenderedPageBreak/>
        <w:drawing>
          <wp:inline distT="0" distB="0" distL="0" distR="0">
            <wp:extent cx="5943600" cy="5589010"/>
            <wp:effectExtent l="0" t="0" r="0" b="0"/>
            <wp:docPr id="1050"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38"/>
                    <pic:cNvPicPr/>
                  </pic:nvPicPr>
                  <pic:blipFill>
                    <a:blip r:embed="rId31" cstate="print"/>
                    <a:srcRect/>
                    <a:stretch/>
                  </pic:blipFill>
                  <pic:spPr>
                    <a:xfrm>
                      <a:off x="0" y="0"/>
                      <a:ext cx="5943600" cy="5589010"/>
                    </a:xfrm>
                    <a:prstGeom prst="rect">
                      <a:avLst/>
                    </a:prstGeom>
                    <a:ln>
                      <a:noFill/>
                    </a:ln>
                  </pic:spPr>
                </pic:pic>
              </a:graphicData>
            </a:graphic>
          </wp:inline>
        </w:drawing>
      </w:r>
    </w:p>
    <w:p w:rsidR="00640469" w:rsidRDefault="006008BC">
      <w:pPr>
        <w:pStyle w:val="Heading3"/>
        <w:ind w:left="720"/>
        <w:rPr>
          <w:color w:val="7030A0"/>
          <w:sz w:val="36"/>
          <w:szCs w:val="36"/>
        </w:rPr>
      </w:pPr>
      <w:r>
        <w:rPr>
          <w:color w:val="7030A0"/>
          <w:sz w:val="36"/>
          <w:szCs w:val="36"/>
        </w:rPr>
        <w:t>Project Demonstration &amp; Documentation:</w:t>
      </w:r>
    </w:p>
    <w:p w:rsidR="00640469" w:rsidRDefault="006008BC">
      <w:pPr>
        <w:pStyle w:val="Heading3"/>
        <w:spacing w:line="276" w:lineRule="auto"/>
        <w:ind w:left="720"/>
        <w:rPr>
          <w:b w:val="0"/>
          <w:bCs w:val="0"/>
          <w:sz w:val="24"/>
          <w:szCs w:val="24"/>
          <w:shd w:val="clear" w:color="auto" w:fill="FFFFFF"/>
        </w:rPr>
      </w:pPr>
      <w:r>
        <w:rPr>
          <w:rFonts w:ascii="Arial" w:hAnsi="Arial" w:cs="Arial"/>
          <w:sz w:val="21"/>
          <w:szCs w:val="21"/>
          <w:shd w:val="clear" w:color="auto" w:fill="FFFFFF"/>
        </w:rPr>
        <w:t xml:space="preserve">                                             </w:t>
      </w:r>
      <w:r>
        <w:rPr>
          <w:b w:val="0"/>
          <w:bCs w:val="0"/>
          <w:sz w:val="24"/>
          <w:szCs w:val="24"/>
          <w:shd w:val="clear" w:color="auto" w:fill="FFFFFF"/>
        </w:rPr>
        <w:t>Projects deliverables to be submitted along with other deliverables</w:t>
      </w:r>
    </w:p>
    <w:p w:rsidR="00640469" w:rsidRDefault="006008BC">
      <w:pPr>
        <w:pStyle w:val="Heading3"/>
        <w:numPr>
          <w:ilvl w:val="0"/>
          <w:numId w:val="42"/>
        </w:numPr>
        <w:shd w:val="clear" w:color="auto" w:fill="FFFFFF"/>
        <w:spacing w:before="240" w:beforeAutospacing="0" w:after="150" w:afterAutospacing="0" w:line="276" w:lineRule="auto"/>
        <w:rPr>
          <w:b w:val="0"/>
          <w:bCs w:val="0"/>
          <w:color w:val="2D2828"/>
          <w:sz w:val="28"/>
          <w:szCs w:val="28"/>
        </w:rPr>
      </w:pPr>
      <w:r>
        <w:rPr>
          <w:b w:val="0"/>
          <w:bCs w:val="0"/>
          <w:color w:val="2D2828"/>
          <w:sz w:val="28"/>
          <w:szCs w:val="28"/>
        </w:rPr>
        <w:t>Record Explanation Video For The Project's End-To-End Solution</w:t>
      </w:r>
    </w:p>
    <w:p w:rsidR="00640469" w:rsidRDefault="006008BC">
      <w:pPr>
        <w:pStyle w:val="Heading3"/>
        <w:tabs>
          <w:tab w:val="left" w:pos="2589"/>
        </w:tabs>
        <w:spacing w:line="276" w:lineRule="auto"/>
        <w:ind w:left="720"/>
        <w:rPr>
          <w:b w:val="0"/>
          <w:bCs w:val="0"/>
          <w:sz w:val="24"/>
          <w:szCs w:val="24"/>
          <w:shd w:val="clear" w:color="auto" w:fill="FFFFFF"/>
        </w:rPr>
      </w:pPr>
      <w:r>
        <w:rPr>
          <w:b w:val="0"/>
          <w:bCs w:val="0"/>
          <w:sz w:val="28"/>
          <w:szCs w:val="28"/>
        </w:rPr>
        <w:tab/>
      </w:r>
      <w:r>
        <w:rPr>
          <w:b w:val="0"/>
          <w:bCs w:val="0"/>
          <w:sz w:val="24"/>
          <w:szCs w:val="24"/>
          <w:shd w:val="clear" w:color="auto" w:fill="FFFFFF"/>
        </w:rPr>
        <w:t>Record explanation Video for the project's end-to-end solution</w:t>
      </w:r>
    </w:p>
    <w:p w:rsidR="00640469" w:rsidRDefault="006008BC">
      <w:pPr>
        <w:pStyle w:val="Heading3"/>
        <w:numPr>
          <w:ilvl w:val="0"/>
          <w:numId w:val="42"/>
        </w:numPr>
        <w:shd w:val="clear" w:color="auto" w:fill="FFFFFF"/>
        <w:spacing w:before="240" w:beforeAutospacing="0" w:after="150" w:afterAutospacing="0" w:line="276" w:lineRule="auto"/>
        <w:rPr>
          <w:b w:val="0"/>
          <w:bCs w:val="0"/>
          <w:color w:val="2D2828"/>
          <w:sz w:val="28"/>
          <w:szCs w:val="28"/>
        </w:rPr>
      </w:pPr>
      <w:r>
        <w:rPr>
          <w:b w:val="0"/>
          <w:bCs w:val="0"/>
          <w:color w:val="2D2828"/>
          <w:sz w:val="28"/>
          <w:szCs w:val="28"/>
        </w:rPr>
        <w:t xml:space="preserve">Project Documentation-Step By Step Project Development Procedure </w:t>
      </w:r>
    </w:p>
    <w:p w:rsidR="00640469" w:rsidRDefault="006008BC">
      <w:pPr>
        <w:pStyle w:val="Heading3"/>
        <w:numPr>
          <w:ilvl w:val="0"/>
          <w:numId w:val="42"/>
        </w:numPr>
        <w:shd w:val="clear" w:color="auto" w:fill="FFFFFF"/>
        <w:spacing w:before="240" w:beforeAutospacing="0" w:after="150" w:afterAutospacing="0" w:line="276" w:lineRule="auto"/>
        <w:rPr>
          <w:b w:val="0"/>
          <w:bCs w:val="0"/>
          <w:color w:val="2D2828"/>
          <w:sz w:val="28"/>
          <w:szCs w:val="28"/>
        </w:rPr>
      </w:pPr>
      <w:r>
        <w:rPr>
          <w:sz w:val="24"/>
          <w:szCs w:val="24"/>
          <w:shd w:val="clear" w:color="auto" w:fill="FFFFFF"/>
        </w:rPr>
        <w:t xml:space="preserve"> </w:t>
      </w:r>
      <w:r>
        <w:rPr>
          <w:b w:val="0"/>
          <w:bCs w:val="0"/>
          <w:sz w:val="24"/>
          <w:szCs w:val="24"/>
          <w:shd w:val="clear" w:color="auto" w:fill="FFFFFF"/>
        </w:rPr>
        <w:t>Create document as per the template provided</w:t>
      </w:r>
    </w:p>
    <w:p w:rsidR="00640469" w:rsidRDefault="00640469">
      <w:pPr>
        <w:pStyle w:val="Heading3"/>
        <w:tabs>
          <w:tab w:val="left" w:pos="2589"/>
        </w:tabs>
        <w:spacing w:line="276" w:lineRule="auto"/>
        <w:ind w:left="720"/>
        <w:rPr>
          <w:b w:val="0"/>
          <w:bCs w:val="0"/>
          <w:sz w:val="24"/>
          <w:szCs w:val="24"/>
        </w:rPr>
      </w:pPr>
    </w:p>
    <w:p w:rsidR="00640469" w:rsidRDefault="00640469">
      <w:pPr>
        <w:pStyle w:val="Heading3"/>
        <w:ind w:left="720"/>
        <w:rPr>
          <w:sz w:val="24"/>
          <w:szCs w:val="24"/>
        </w:rPr>
      </w:pPr>
    </w:p>
    <w:p w:rsidR="00640469" w:rsidRDefault="00640469">
      <w:pPr>
        <w:pStyle w:val="Heading3"/>
        <w:rPr>
          <w:sz w:val="24"/>
          <w:szCs w:val="24"/>
        </w:rPr>
      </w:pPr>
    </w:p>
    <w:p w:rsidR="00640469" w:rsidRDefault="00640469">
      <w:pPr>
        <w:pStyle w:val="Heading3"/>
        <w:rPr>
          <w:color w:val="2D2828"/>
          <w:sz w:val="24"/>
          <w:szCs w:val="24"/>
        </w:rPr>
      </w:pPr>
    </w:p>
    <w:p w:rsidR="00640469" w:rsidRDefault="00640469">
      <w:pPr>
        <w:pStyle w:val="ListParagraph"/>
        <w:shd w:val="clear" w:color="auto" w:fill="FFFFFF"/>
        <w:spacing w:before="100" w:beforeAutospacing="1" w:after="100" w:afterAutospacing="1" w:line="240" w:lineRule="auto"/>
        <w:ind w:left="2160"/>
        <w:rPr>
          <w:rFonts w:ascii="Arial" w:eastAsia="Times New Roman" w:hAnsi="Arial" w:cs="Arial"/>
          <w:sz w:val="21"/>
          <w:szCs w:val="21"/>
        </w:rPr>
      </w:pPr>
    </w:p>
    <w:p w:rsidR="00640469" w:rsidRDefault="00640469">
      <w:pPr>
        <w:pStyle w:val="Heading3"/>
      </w:pPr>
    </w:p>
    <w:p w:rsidR="00640469" w:rsidRDefault="00640469">
      <w:pPr>
        <w:pStyle w:val="Heading3"/>
        <w:shd w:val="clear" w:color="auto" w:fill="FFFFFF"/>
        <w:tabs>
          <w:tab w:val="left" w:pos="2409"/>
        </w:tabs>
        <w:spacing w:before="300" w:beforeAutospacing="0" w:after="150" w:afterAutospacing="0" w:line="570" w:lineRule="atLeast"/>
        <w:rPr>
          <w:color w:val="2D2828"/>
          <w:sz w:val="24"/>
          <w:szCs w:val="24"/>
        </w:rPr>
      </w:pPr>
    </w:p>
    <w:p w:rsidR="00640469" w:rsidRDefault="00640469">
      <w:pPr>
        <w:pStyle w:val="Heading3"/>
        <w:shd w:val="clear" w:color="auto" w:fill="FFFFFF"/>
        <w:spacing w:before="240" w:beforeAutospacing="0" w:after="150" w:afterAutospacing="0" w:line="450" w:lineRule="atLeast"/>
        <w:rPr>
          <w:color w:val="2D2828"/>
          <w:sz w:val="28"/>
          <w:szCs w:val="28"/>
        </w:rPr>
      </w:pPr>
    </w:p>
    <w:p w:rsidR="00640469" w:rsidRDefault="00640469">
      <w:pPr>
        <w:pStyle w:val="Heading3"/>
        <w:shd w:val="clear" w:color="auto" w:fill="FFFFFF"/>
        <w:spacing w:before="240" w:beforeAutospacing="0" w:after="150" w:afterAutospacing="0" w:line="450" w:lineRule="atLeast"/>
        <w:ind w:left="720"/>
        <w:rPr>
          <w:color w:val="2D2828"/>
          <w:sz w:val="28"/>
          <w:szCs w:val="28"/>
        </w:rPr>
      </w:pPr>
    </w:p>
    <w:p w:rsidR="00640469" w:rsidRDefault="00640469">
      <w:pPr>
        <w:pStyle w:val="Heading3"/>
        <w:shd w:val="clear" w:color="auto" w:fill="FFFFFF"/>
        <w:spacing w:before="240" w:beforeAutospacing="0" w:after="150" w:afterAutospacing="0" w:line="450" w:lineRule="atLeast"/>
        <w:ind w:left="720"/>
        <w:rPr>
          <w:color w:val="2D2828"/>
          <w:sz w:val="28"/>
          <w:szCs w:val="28"/>
        </w:rPr>
      </w:pPr>
    </w:p>
    <w:p w:rsidR="00640469" w:rsidRDefault="00640469">
      <w:pPr>
        <w:pStyle w:val="Heading3"/>
        <w:shd w:val="clear" w:color="auto" w:fill="FFFFFF"/>
        <w:spacing w:before="240" w:beforeAutospacing="0" w:after="150" w:afterAutospacing="0" w:line="450" w:lineRule="atLeast"/>
        <w:ind w:left="720"/>
        <w:rPr>
          <w:color w:val="2D2828"/>
          <w:sz w:val="28"/>
          <w:szCs w:val="28"/>
        </w:rPr>
      </w:pPr>
    </w:p>
    <w:p w:rsidR="00640469" w:rsidRDefault="00640469">
      <w:pPr>
        <w:pStyle w:val="Heading3"/>
        <w:shd w:val="clear" w:color="auto" w:fill="FFFFFF"/>
        <w:spacing w:before="240" w:beforeAutospacing="0" w:after="150" w:afterAutospacing="0" w:line="450" w:lineRule="atLeast"/>
        <w:ind w:left="720"/>
        <w:rPr>
          <w:color w:val="2D2828"/>
          <w:sz w:val="28"/>
          <w:szCs w:val="28"/>
        </w:rPr>
      </w:pPr>
    </w:p>
    <w:p w:rsidR="00640469" w:rsidRDefault="00640469">
      <w:pPr>
        <w:pStyle w:val="Heading3"/>
        <w:shd w:val="clear" w:color="auto" w:fill="FFFFFF"/>
        <w:spacing w:before="240" w:beforeAutospacing="0" w:after="150" w:afterAutospacing="0" w:line="450" w:lineRule="atLeast"/>
        <w:ind w:left="720"/>
        <w:rPr>
          <w:color w:val="2D2828"/>
          <w:sz w:val="28"/>
          <w:szCs w:val="28"/>
        </w:rPr>
      </w:pPr>
    </w:p>
    <w:p w:rsidR="00640469" w:rsidRDefault="00640469">
      <w:pPr>
        <w:pStyle w:val="Heading3"/>
        <w:shd w:val="clear" w:color="auto" w:fill="FFFFFF"/>
        <w:tabs>
          <w:tab w:val="left" w:pos="1731"/>
        </w:tabs>
        <w:spacing w:before="300" w:beforeAutospacing="0" w:after="150" w:afterAutospacing="0" w:line="570" w:lineRule="atLeast"/>
        <w:rPr>
          <w:color w:val="2D2828"/>
          <w:sz w:val="28"/>
          <w:szCs w:val="28"/>
        </w:rPr>
      </w:pPr>
    </w:p>
    <w:p w:rsidR="00640469" w:rsidRDefault="00640469">
      <w:pPr>
        <w:pStyle w:val="Heading3"/>
        <w:shd w:val="clear" w:color="auto" w:fill="FFFFFF"/>
        <w:spacing w:before="240" w:beforeAutospacing="0" w:after="150" w:afterAutospacing="0" w:line="450" w:lineRule="atLeast"/>
        <w:rPr>
          <w:color w:val="2D2828"/>
          <w:sz w:val="24"/>
          <w:szCs w:val="24"/>
        </w:rPr>
      </w:pPr>
    </w:p>
    <w:p w:rsidR="00640469" w:rsidRDefault="00640469">
      <w:pPr>
        <w:pStyle w:val="Heading3"/>
        <w:shd w:val="clear" w:color="auto" w:fill="FFFFFF"/>
        <w:spacing w:before="240" w:beforeAutospacing="0" w:after="150" w:afterAutospacing="0" w:line="450" w:lineRule="atLeast"/>
        <w:ind w:left="2880"/>
        <w:rPr>
          <w:color w:val="2D2828"/>
          <w:sz w:val="24"/>
          <w:szCs w:val="24"/>
        </w:rPr>
      </w:pPr>
    </w:p>
    <w:p w:rsidR="00640469" w:rsidRDefault="00640469">
      <w:pPr>
        <w:pStyle w:val="Heading3"/>
        <w:shd w:val="clear" w:color="auto" w:fill="FFFFFF"/>
        <w:spacing w:before="300" w:beforeAutospacing="0" w:after="150" w:afterAutospacing="0" w:line="570" w:lineRule="atLeast"/>
        <w:rPr>
          <w:color w:val="2D2828"/>
          <w:sz w:val="28"/>
          <w:szCs w:val="28"/>
        </w:rPr>
      </w:pPr>
    </w:p>
    <w:p w:rsidR="00640469" w:rsidRDefault="006008BC">
      <w:pPr>
        <w:pStyle w:val="Heading3"/>
        <w:shd w:val="clear" w:color="auto" w:fill="FFFFFF"/>
        <w:spacing w:before="240" w:beforeAutospacing="0" w:after="150" w:afterAutospacing="0" w:line="450" w:lineRule="atLeast"/>
        <w:rPr>
          <w:color w:val="2D2828"/>
          <w:sz w:val="24"/>
          <w:szCs w:val="24"/>
        </w:rPr>
      </w:pPr>
      <w:r>
        <w:rPr>
          <w:color w:val="2D2828"/>
          <w:sz w:val="24"/>
          <w:szCs w:val="24"/>
        </w:rPr>
        <w:t xml:space="preserve"> </w:t>
      </w:r>
    </w:p>
    <w:p w:rsidR="00640469" w:rsidRDefault="00640469">
      <w:pPr>
        <w:pStyle w:val="Heading3"/>
        <w:shd w:val="clear" w:color="auto" w:fill="FFFFFF"/>
        <w:spacing w:before="240" w:beforeAutospacing="0" w:after="150" w:afterAutospacing="0" w:line="450" w:lineRule="atLeast"/>
        <w:rPr>
          <w:color w:val="2D2828"/>
          <w:sz w:val="24"/>
          <w:szCs w:val="24"/>
        </w:rPr>
      </w:pPr>
    </w:p>
    <w:p w:rsidR="00640469" w:rsidRDefault="00640469">
      <w:pPr>
        <w:pStyle w:val="Heading3"/>
        <w:shd w:val="clear" w:color="auto" w:fill="FFFFFF"/>
        <w:tabs>
          <w:tab w:val="left" w:pos="2550"/>
        </w:tabs>
        <w:spacing w:before="300" w:beforeAutospacing="0" w:after="150" w:afterAutospacing="0" w:line="570" w:lineRule="atLeast"/>
        <w:rPr>
          <w:color w:val="2D2828"/>
          <w:sz w:val="24"/>
          <w:szCs w:val="24"/>
        </w:rPr>
      </w:pPr>
    </w:p>
    <w:p w:rsidR="00640469" w:rsidRDefault="00640469">
      <w:pPr>
        <w:pStyle w:val="Heading3"/>
        <w:shd w:val="clear" w:color="auto" w:fill="FFFFFF"/>
        <w:spacing w:before="300" w:beforeAutospacing="0" w:after="150" w:afterAutospacing="0" w:line="570" w:lineRule="atLeast"/>
        <w:rPr>
          <w:color w:val="2D2828"/>
          <w:sz w:val="24"/>
          <w:szCs w:val="24"/>
        </w:rPr>
      </w:pPr>
    </w:p>
    <w:p w:rsidR="00640469" w:rsidRDefault="00640469">
      <w:pPr>
        <w:pStyle w:val="Heading3"/>
        <w:shd w:val="clear" w:color="auto" w:fill="FFFFFF"/>
        <w:spacing w:before="300" w:beforeAutospacing="0" w:after="150" w:afterAutospacing="0" w:line="570" w:lineRule="atLeast"/>
        <w:rPr>
          <w:color w:val="2D2828"/>
          <w:sz w:val="24"/>
          <w:szCs w:val="24"/>
        </w:rPr>
      </w:pPr>
    </w:p>
    <w:p w:rsidR="00640469" w:rsidRDefault="00640469">
      <w:pPr>
        <w:pStyle w:val="Heading3"/>
        <w:shd w:val="clear" w:color="auto" w:fill="FFFFFF"/>
        <w:tabs>
          <w:tab w:val="left" w:pos="1500"/>
        </w:tabs>
        <w:spacing w:before="300" w:beforeAutospacing="0" w:after="150" w:afterAutospacing="0" w:line="570" w:lineRule="atLeast"/>
        <w:rPr>
          <w:b w:val="0"/>
          <w:color w:val="2D2828"/>
          <w:sz w:val="24"/>
          <w:szCs w:val="24"/>
        </w:rPr>
      </w:pPr>
    </w:p>
    <w:p w:rsidR="00640469" w:rsidRDefault="00640469">
      <w:pPr>
        <w:rPr>
          <w:rFonts w:ascii="Times New Roman" w:hAnsi="Times New Roman" w:cs="Times New Roman"/>
          <w:b/>
          <w:sz w:val="36"/>
          <w:szCs w:val="36"/>
        </w:rPr>
      </w:pPr>
    </w:p>
    <w:p w:rsidR="00640469" w:rsidRDefault="00640469"/>
    <w:p w:rsidR="00640469" w:rsidRDefault="00640469"/>
    <w:p w:rsidR="00640469" w:rsidRDefault="00640469"/>
    <w:p w:rsidR="00640469" w:rsidRDefault="00640469"/>
    <w:p w:rsidR="00640469" w:rsidRDefault="00640469"/>
    <w:p w:rsidR="00640469" w:rsidRDefault="00640469"/>
    <w:sectPr w:rsidR="006404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altName w:val="Arial"/>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82FEE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2"/>
    <w:multiLevelType w:val="hybridMultilevel"/>
    <w:tmpl w:val="9294D006"/>
    <w:lvl w:ilvl="0" w:tplc="0409000F">
      <w:start w:val="1"/>
      <w:numFmt w:val="decimal"/>
      <w:lvlText w:val="%1."/>
      <w:lvlJc w:val="left"/>
      <w:pPr>
        <w:ind w:left="2628" w:hanging="360"/>
      </w:pPr>
    </w:lvl>
    <w:lvl w:ilvl="1" w:tplc="04090019" w:tentative="1">
      <w:start w:val="1"/>
      <w:numFmt w:val="lowerLetter"/>
      <w:lvlText w:val="%2."/>
      <w:lvlJc w:val="left"/>
      <w:pPr>
        <w:ind w:left="4788" w:hanging="360"/>
      </w:pPr>
    </w:lvl>
    <w:lvl w:ilvl="2" w:tplc="0409001B" w:tentative="1">
      <w:start w:val="1"/>
      <w:numFmt w:val="lowerRoman"/>
      <w:lvlText w:val="%3."/>
      <w:lvlJc w:val="right"/>
      <w:pPr>
        <w:ind w:left="5508" w:hanging="180"/>
      </w:pPr>
    </w:lvl>
    <w:lvl w:ilvl="3" w:tplc="0409000F" w:tentative="1">
      <w:start w:val="1"/>
      <w:numFmt w:val="decimal"/>
      <w:lvlText w:val="%4."/>
      <w:lvlJc w:val="left"/>
      <w:pPr>
        <w:ind w:left="6228" w:hanging="360"/>
      </w:pPr>
    </w:lvl>
    <w:lvl w:ilvl="4" w:tplc="04090019" w:tentative="1">
      <w:start w:val="1"/>
      <w:numFmt w:val="lowerLetter"/>
      <w:lvlText w:val="%5."/>
      <w:lvlJc w:val="left"/>
      <w:pPr>
        <w:ind w:left="6948" w:hanging="360"/>
      </w:pPr>
    </w:lvl>
    <w:lvl w:ilvl="5" w:tplc="0409001B" w:tentative="1">
      <w:start w:val="1"/>
      <w:numFmt w:val="lowerRoman"/>
      <w:lvlText w:val="%6."/>
      <w:lvlJc w:val="right"/>
      <w:pPr>
        <w:ind w:left="7668" w:hanging="180"/>
      </w:pPr>
    </w:lvl>
    <w:lvl w:ilvl="6" w:tplc="0409000F" w:tentative="1">
      <w:start w:val="1"/>
      <w:numFmt w:val="decimal"/>
      <w:lvlText w:val="%7."/>
      <w:lvlJc w:val="left"/>
      <w:pPr>
        <w:ind w:left="8388" w:hanging="360"/>
      </w:pPr>
    </w:lvl>
    <w:lvl w:ilvl="7" w:tplc="04090019" w:tentative="1">
      <w:start w:val="1"/>
      <w:numFmt w:val="lowerLetter"/>
      <w:lvlText w:val="%8."/>
      <w:lvlJc w:val="left"/>
      <w:pPr>
        <w:ind w:left="9108" w:hanging="360"/>
      </w:pPr>
    </w:lvl>
    <w:lvl w:ilvl="8" w:tplc="0409001B" w:tentative="1">
      <w:start w:val="1"/>
      <w:numFmt w:val="lowerRoman"/>
      <w:lvlText w:val="%9."/>
      <w:lvlJc w:val="right"/>
      <w:pPr>
        <w:ind w:left="9828" w:hanging="180"/>
      </w:pPr>
    </w:lvl>
  </w:abstractNum>
  <w:abstractNum w:abstractNumId="2" w15:restartNumberingAfterBreak="0">
    <w:nsid w:val="00000003"/>
    <w:multiLevelType w:val="hybridMultilevel"/>
    <w:tmpl w:val="0FD005FC"/>
    <w:lvl w:ilvl="0" w:tplc="04090005">
      <w:start w:val="1"/>
      <w:numFmt w:val="bullet"/>
      <w:lvlText w:val=""/>
      <w:lvlJc w:val="left"/>
      <w:pPr>
        <w:ind w:left="3120" w:hanging="360"/>
      </w:pPr>
      <w:rPr>
        <w:rFonts w:ascii="Wingdings" w:hAnsi="Wingdings"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3" w15:restartNumberingAfterBreak="0">
    <w:nsid w:val="00000004"/>
    <w:multiLevelType w:val="hybridMultilevel"/>
    <w:tmpl w:val="E88E20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1988B4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multilevel"/>
    <w:tmpl w:val="3360511A"/>
    <w:lvl w:ilvl="0">
      <w:start w:val="1"/>
      <w:numFmt w:val="decimal"/>
      <w:lvlText w:val="%1."/>
      <w:lvlJc w:val="left"/>
      <w:pPr>
        <w:tabs>
          <w:tab w:val="left" w:pos="2070"/>
        </w:tabs>
        <w:ind w:left="2070" w:hanging="360"/>
      </w:pPr>
    </w:lvl>
    <w:lvl w:ilvl="1" w:tentative="1">
      <w:start w:val="1"/>
      <w:numFmt w:val="decimal"/>
      <w:lvlText w:val="%2."/>
      <w:lvlJc w:val="left"/>
      <w:pPr>
        <w:tabs>
          <w:tab w:val="left" w:pos="3150"/>
        </w:tabs>
        <w:ind w:left="3150" w:hanging="360"/>
      </w:pPr>
    </w:lvl>
    <w:lvl w:ilvl="2" w:tentative="1">
      <w:start w:val="1"/>
      <w:numFmt w:val="decimal"/>
      <w:lvlText w:val="%3."/>
      <w:lvlJc w:val="left"/>
      <w:pPr>
        <w:tabs>
          <w:tab w:val="left" w:pos="3870"/>
        </w:tabs>
        <w:ind w:left="3870" w:hanging="360"/>
      </w:pPr>
    </w:lvl>
    <w:lvl w:ilvl="3" w:tentative="1">
      <w:start w:val="1"/>
      <w:numFmt w:val="decimal"/>
      <w:lvlText w:val="%4."/>
      <w:lvlJc w:val="left"/>
      <w:pPr>
        <w:tabs>
          <w:tab w:val="left" w:pos="4590"/>
        </w:tabs>
        <w:ind w:left="4590" w:hanging="360"/>
      </w:pPr>
    </w:lvl>
    <w:lvl w:ilvl="4" w:tentative="1">
      <w:start w:val="1"/>
      <w:numFmt w:val="decimal"/>
      <w:lvlText w:val="%5."/>
      <w:lvlJc w:val="left"/>
      <w:pPr>
        <w:tabs>
          <w:tab w:val="left" w:pos="5310"/>
        </w:tabs>
        <w:ind w:left="5310" w:hanging="360"/>
      </w:pPr>
    </w:lvl>
    <w:lvl w:ilvl="5" w:tentative="1">
      <w:start w:val="1"/>
      <w:numFmt w:val="decimal"/>
      <w:lvlText w:val="%6."/>
      <w:lvlJc w:val="left"/>
      <w:pPr>
        <w:tabs>
          <w:tab w:val="left" w:pos="6030"/>
        </w:tabs>
        <w:ind w:left="6030" w:hanging="360"/>
      </w:pPr>
    </w:lvl>
    <w:lvl w:ilvl="6" w:tentative="1">
      <w:start w:val="1"/>
      <w:numFmt w:val="decimal"/>
      <w:lvlText w:val="%7."/>
      <w:lvlJc w:val="left"/>
      <w:pPr>
        <w:tabs>
          <w:tab w:val="left" w:pos="6750"/>
        </w:tabs>
        <w:ind w:left="6750" w:hanging="360"/>
      </w:pPr>
    </w:lvl>
    <w:lvl w:ilvl="7" w:tentative="1">
      <w:start w:val="1"/>
      <w:numFmt w:val="decimal"/>
      <w:lvlText w:val="%8."/>
      <w:lvlJc w:val="left"/>
      <w:pPr>
        <w:tabs>
          <w:tab w:val="left" w:pos="7470"/>
        </w:tabs>
        <w:ind w:left="7470" w:hanging="360"/>
      </w:pPr>
    </w:lvl>
    <w:lvl w:ilvl="8" w:tentative="1">
      <w:start w:val="1"/>
      <w:numFmt w:val="decimal"/>
      <w:lvlText w:val="%9."/>
      <w:lvlJc w:val="left"/>
      <w:pPr>
        <w:tabs>
          <w:tab w:val="left" w:pos="8190"/>
        </w:tabs>
        <w:ind w:left="8190" w:hanging="360"/>
      </w:pPr>
    </w:lvl>
  </w:abstractNum>
  <w:abstractNum w:abstractNumId="6" w15:restartNumberingAfterBreak="0">
    <w:nsid w:val="00000007"/>
    <w:multiLevelType w:val="hybridMultilevel"/>
    <w:tmpl w:val="470284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hybridMultilevel"/>
    <w:tmpl w:val="4B3249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247E75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0A"/>
    <w:multiLevelType w:val="hybridMultilevel"/>
    <w:tmpl w:val="674C5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6E96DE2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EA66F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00000D"/>
    <w:multiLevelType w:val="multilevel"/>
    <w:tmpl w:val="8C4A79B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 w15:restartNumberingAfterBreak="0">
    <w:nsid w:val="0000000E"/>
    <w:multiLevelType w:val="hybridMultilevel"/>
    <w:tmpl w:val="2BE4435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0000000F"/>
    <w:multiLevelType w:val="hybridMultilevel"/>
    <w:tmpl w:val="334A1542"/>
    <w:lvl w:ilvl="0" w:tplc="04090005">
      <w:start w:val="1"/>
      <w:numFmt w:val="bullet"/>
      <w:lvlText w:val=""/>
      <w:lvlJc w:val="left"/>
      <w:pPr>
        <w:ind w:left="2580" w:hanging="360"/>
      </w:pPr>
      <w:rPr>
        <w:rFonts w:ascii="Wingdings" w:hAnsi="Wingdings"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5" w15:restartNumberingAfterBreak="0">
    <w:nsid w:val="00000010"/>
    <w:multiLevelType w:val="hybridMultilevel"/>
    <w:tmpl w:val="468866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13EA51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4E14DD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0000013"/>
    <w:multiLevelType w:val="hybridMultilevel"/>
    <w:tmpl w:val="D340C384"/>
    <w:lvl w:ilvl="0" w:tplc="04090005">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start w:val="1"/>
      <w:numFmt w:val="bullet"/>
      <w:lvlText w:val=""/>
      <w:lvlJc w:val="left"/>
      <w:pPr>
        <w:ind w:left="4590" w:hanging="360"/>
      </w:pPr>
      <w:rPr>
        <w:rFonts w:ascii="Symbol" w:hAnsi="Symbol" w:hint="default"/>
      </w:rPr>
    </w:lvl>
    <w:lvl w:ilvl="4" w:tplc="04090003">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9" w15:restartNumberingAfterBreak="0">
    <w:nsid w:val="00000014"/>
    <w:multiLevelType w:val="hybridMultilevel"/>
    <w:tmpl w:val="3FB0BB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0000015"/>
    <w:multiLevelType w:val="hybridMultilevel"/>
    <w:tmpl w:val="AFC254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0000016"/>
    <w:multiLevelType w:val="multilevel"/>
    <w:tmpl w:val="D612148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2" w15:restartNumberingAfterBreak="0">
    <w:nsid w:val="00000017"/>
    <w:multiLevelType w:val="hybridMultilevel"/>
    <w:tmpl w:val="35D813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00000018"/>
    <w:multiLevelType w:val="hybridMultilevel"/>
    <w:tmpl w:val="5CA0D050"/>
    <w:lvl w:ilvl="0" w:tplc="04090005">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start w:val="1"/>
      <w:numFmt w:val="bullet"/>
      <w:lvlText w:val=""/>
      <w:lvlJc w:val="left"/>
      <w:pPr>
        <w:ind w:left="4590" w:hanging="360"/>
      </w:pPr>
      <w:rPr>
        <w:rFonts w:ascii="Symbol" w:hAnsi="Symbol" w:hint="default"/>
      </w:rPr>
    </w:lvl>
    <w:lvl w:ilvl="4" w:tplc="04090003">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4" w15:restartNumberingAfterBreak="0">
    <w:nsid w:val="00000019"/>
    <w:multiLevelType w:val="hybridMultilevel"/>
    <w:tmpl w:val="ED2AE8B6"/>
    <w:lvl w:ilvl="0" w:tplc="04090005">
      <w:start w:val="1"/>
      <w:numFmt w:val="bullet"/>
      <w:lvlText w:val=""/>
      <w:lvlJc w:val="left"/>
      <w:pPr>
        <w:ind w:left="3120" w:hanging="360"/>
      </w:pPr>
      <w:rPr>
        <w:rFonts w:ascii="Wingdings" w:hAnsi="Wingdings" w:hint="default"/>
      </w:rPr>
    </w:lvl>
    <w:lvl w:ilvl="1" w:tplc="04090003" w:tentative="1">
      <w:start w:val="1"/>
      <w:numFmt w:val="bullet"/>
      <w:lvlText w:val="o"/>
      <w:lvlJc w:val="left"/>
      <w:pPr>
        <w:ind w:left="3840" w:hanging="360"/>
      </w:pPr>
      <w:rPr>
        <w:rFonts w:ascii="Courier New" w:hAnsi="Courier New" w:cs="Courier New" w:hint="default"/>
      </w:rPr>
    </w:lvl>
    <w:lvl w:ilvl="2" w:tplc="04090005" w:tentative="1">
      <w:start w:val="1"/>
      <w:numFmt w:val="bullet"/>
      <w:lvlText w:val=""/>
      <w:lvlJc w:val="left"/>
      <w:pPr>
        <w:ind w:left="4560" w:hanging="360"/>
      </w:pPr>
      <w:rPr>
        <w:rFonts w:ascii="Wingdings" w:hAnsi="Wingdings" w:hint="default"/>
      </w:rPr>
    </w:lvl>
    <w:lvl w:ilvl="3" w:tplc="04090001" w:tentative="1">
      <w:start w:val="1"/>
      <w:numFmt w:val="bullet"/>
      <w:lvlText w:val=""/>
      <w:lvlJc w:val="left"/>
      <w:pPr>
        <w:ind w:left="5280" w:hanging="360"/>
      </w:pPr>
      <w:rPr>
        <w:rFonts w:ascii="Symbol" w:hAnsi="Symbol" w:hint="default"/>
      </w:rPr>
    </w:lvl>
    <w:lvl w:ilvl="4" w:tplc="04090003" w:tentative="1">
      <w:start w:val="1"/>
      <w:numFmt w:val="bullet"/>
      <w:lvlText w:val="o"/>
      <w:lvlJc w:val="left"/>
      <w:pPr>
        <w:ind w:left="6000" w:hanging="360"/>
      </w:pPr>
      <w:rPr>
        <w:rFonts w:ascii="Courier New" w:hAnsi="Courier New" w:cs="Courier New" w:hint="default"/>
      </w:rPr>
    </w:lvl>
    <w:lvl w:ilvl="5" w:tplc="04090005" w:tentative="1">
      <w:start w:val="1"/>
      <w:numFmt w:val="bullet"/>
      <w:lvlText w:val=""/>
      <w:lvlJc w:val="left"/>
      <w:pPr>
        <w:ind w:left="6720" w:hanging="360"/>
      </w:pPr>
      <w:rPr>
        <w:rFonts w:ascii="Wingdings" w:hAnsi="Wingdings" w:hint="default"/>
      </w:rPr>
    </w:lvl>
    <w:lvl w:ilvl="6" w:tplc="04090001" w:tentative="1">
      <w:start w:val="1"/>
      <w:numFmt w:val="bullet"/>
      <w:lvlText w:val=""/>
      <w:lvlJc w:val="left"/>
      <w:pPr>
        <w:ind w:left="7440" w:hanging="360"/>
      </w:pPr>
      <w:rPr>
        <w:rFonts w:ascii="Symbol" w:hAnsi="Symbol" w:hint="default"/>
      </w:rPr>
    </w:lvl>
    <w:lvl w:ilvl="7" w:tplc="04090003" w:tentative="1">
      <w:start w:val="1"/>
      <w:numFmt w:val="bullet"/>
      <w:lvlText w:val="o"/>
      <w:lvlJc w:val="left"/>
      <w:pPr>
        <w:ind w:left="8160" w:hanging="360"/>
      </w:pPr>
      <w:rPr>
        <w:rFonts w:ascii="Courier New" w:hAnsi="Courier New" w:cs="Courier New" w:hint="default"/>
      </w:rPr>
    </w:lvl>
    <w:lvl w:ilvl="8" w:tplc="04090005" w:tentative="1">
      <w:start w:val="1"/>
      <w:numFmt w:val="bullet"/>
      <w:lvlText w:val=""/>
      <w:lvlJc w:val="left"/>
      <w:pPr>
        <w:ind w:left="8880" w:hanging="360"/>
      </w:pPr>
      <w:rPr>
        <w:rFonts w:ascii="Wingdings" w:hAnsi="Wingdings" w:hint="default"/>
      </w:rPr>
    </w:lvl>
  </w:abstractNum>
  <w:abstractNum w:abstractNumId="25" w15:restartNumberingAfterBreak="0">
    <w:nsid w:val="0000001A"/>
    <w:multiLevelType w:val="hybridMultilevel"/>
    <w:tmpl w:val="E73C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000001B"/>
    <w:multiLevelType w:val="hybridMultilevel"/>
    <w:tmpl w:val="670CD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000001C"/>
    <w:multiLevelType w:val="hybridMultilevel"/>
    <w:tmpl w:val="74D828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000001D"/>
    <w:multiLevelType w:val="hybridMultilevel"/>
    <w:tmpl w:val="BB2895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000001E"/>
    <w:multiLevelType w:val="hybridMultilevel"/>
    <w:tmpl w:val="98C2C7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000001F"/>
    <w:multiLevelType w:val="hybridMultilevel"/>
    <w:tmpl w:val="A6101C96"/>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0000020"/>
    <w:multiLevelType w:val="hybridMultilevel"/>
    <w:tmpl w:val="10DE52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0000021"/>
    <w:multiLevelType w:val="hybridMultilevel"/>
    <w:tmpl w:val="DFE84530"/>
    <w:lvl w:ilvl="0" w:tplc="0409000F">
      <w:start w:val="1"/>
      <w:numFmt w:val="decimal"/>
      <w:lvlText w:val="%1."/>
      <w:lvlJc w:val="left"/>
      <w:pPr>
        <w:ind w:left="1919" w:hanging="360"/>
      </w:pPr>
    </w:lvl>
    <w:lvl w:ilvl="1" w:tplc="04090019" w:tentative="1">
      <w:start w:val="1"/>
      <w:numFmt w:val="lowerLetter"/>
      <w:lvlText w:val="%2."/>
      <w:lvlJc w:val="left"/>
      <w:pPr>
        <w:ind w:left="2639" w:hanging="360"/>
      </w:pPr>
    </w:lvl>
    <w:lvl w:ilvl="2" w:tplc="0409001B" w:tentative="1">
      <w:start w:val="1"/>
      <w:numFmt w:val="lowerRoman"/>
      <w:lvlText w:val="%3."/>
      <w:lvlJc w:val="right"/>
      <w:pPr>
        <w:ind w:left="3359" w:hanging="180"/>
      </w:pPr>
    </w:lvl>
    <w:lvl w:ilvl="3" w:tplc="0409000F" w:tentative="1">
      <w:start w:val="1"/>
      <w:numFmt w:val="decimal"/>
      <w:lvlText w:val="%4."/>
      <w:lvlJc w:val="left"/>
      <w:pPr>
        <w:ind w:left="4079" w:hanging="360"/>
      </w:pPr>
    </w:lvl>
    <w:lvl w:ilvl="4" w:tplc="04090019" w:tentative="1">
      <w:start w:val="1"/>
      <w:numFmt w:val="lowerLetter"/>
      <w:lvlText w:val="%5."/>
      <w:lvlJc w:val="left"/>
      <w:pPr>
        <w:ind w:left="4799" w:hanging="360"/>
      </w:pPr>
    </w:lvl>
    <w:lvl w:ilvl="5" w:tplc="0409001B" w:tentative="1">
      <w:start w:val="1"/>
      <w:numFmt w:val="lowerRoman"/>
      <w:lvlText w:val="%6."/>
      <w:lvlJc w:val="right"/>
      <w:pPr>
        <w:ind w:left="5519" w:hanging="180"/>
      </w:pPr>
    </w:lvl>
    <w:lvl w:ilvl="6" w:tplc="0409000F" w:tentative="1">
      <w:start w:val="1"/>
      <w:numFmt w:val="decimal"/>
      <w:lvlText w:val="%7."/>
      <w:lvlJc w:val="left"/>
      <w:pPr>
        <w:ind w:left="6239" w:hanging="360"/>
      </w:pPr>
    </w:lvl>
    <w:lvl w:ilvl="7" w:tplc="04090019" w:tentative="1">
      <w:start w:val="1"/>
      <w:numFmt w:val="lowerLetter"/>
      <w:lvlText w:val="%8."/>
      <w:lvlJc w:val="left"/>
      <w:pPr>
        <w:ind w:left="6959" w:hanging="360"/>
      </w:pPr>
    </w:lvl>
    <w:lvl w:ilvl="8" w:tplc="0409001B" w:tentative="1">
      <w:start w:val="1"/>
      <w:numFmt w:val="lowerRoman"/>
      <w:lvlText w:val="%9."/>
      <w:lvlJc w:val="right"/>
      <w:pPr>
        <w:ind w:left="7679" w:hanging="180"/>
      </w:pPr>
    </w:lvl>
  </w:abstractNum>
  <w:abstractNum w:abstractNumId="33" w15:restartNumberingAfterBreak="0">
    <w:nsid w:val="00000022"/>
    <w:multiLevelType w:val="hybridMultilevel"/>
    <w:tmpl w:val="9E20DA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00000023"/>
    <w:multiLevelType w:val="hybridMultilevel"/>
    <w:tmpl w:val="896A1A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0000024"/>
    <w:multiLevelType w:val="hybridMultilevel"/>
    <w:tmpl w:val="E2D48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00000025"/>
    <w:multiLevelType w:val="hybridMultilevel"/>
    <w:tmpl w:val="ABD6C5CE"/>
    <w:lvl w:ilvl="0" w:tplc="04090005">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0000026"/>
    <w:multiLevelType w:val="hybridMultilevel"/>
    <w:tmpl w:val="F9E806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00000027"/>
    <w:multiLevelType w:val="hybridMultilevel"/>
    <w:tmpl w:val="348C66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00000028"/>
    <w:multiLevelType w:val="hybridMultilevel"/>
    <w:tmpl w:val="E61A22F6"/>
    <w:lvl w:ilvl="0" w:tplc="04090001">
      <w:start w:val="1"/>
      <w:numFmt w:val="bullet"/>
      <w:lvlText w:val=""/>
      <w:lvlJc w:val="left"/>
      <w:pPr>
        <w:ind w:left="3180" w:hanging="360"/>
      </w:pPr>
      <w:rPr>
        <w:rFonts w:ascii="Symbol" w:hAnsi="Symbol" w:hint="default"/>
      </w:rPr>
    </w:lvl>
    <w:lvl w:ilvl="1" w:tplc="04090003" w:tentative="1">
      <w:start w:val="1"/>
      <w:numFmt w:val="bullet"/>
      <w:lvlText w:val="o"/>
      <w:lvlJc w:val="left"/>
      <w:pPr>
        <w:ind w:left="3900" w:hanging="360"/>
      </w:pPr>
      <w:rPr>
        <w:rFonts w:ascii="Courier New" w:hAnsi="Courier New" w:cs="Courier New" w:hint="default"/>
      </w:rPr>
    </w:lvl>
    <w:lvl w:ilvl="2" w:tplc="04090005" w:tentative="1">
      <w:start w:val="1"/>
      <w:numFmt w:val="bullet"/>
      <w:lvlText w:val=""/>
      <w:lvlJc w:val="left"/>
      <w:pPr>
        <w:ind w:left="4620" w:hanging="360"/>
      </w:pPr>
      <w:rPr>
        <w:rFonts w:ascii="Wingdings" w:hAnsi="Wingdings" w:hint="default"/>
      </w:rPr>
    </w:lvl>
    <w:lvl w:ilvl="3" w:tplc="04090001" w:tentative="1">
      <w:start w:val="1"/>
      <w:numFmt w:val="bullet"/>
      <w:lvlText w:val=""/>
      <w:lvlJc w:val="left"/>
      <w:pPr>
        <w:ind w:left="5340" w:hanging="360"/>
      </w:pPr>
      <w:rPr>
        <w:rFonts w:ascii="Symbol" w:hAnsi="Symbol" w:hint="default"/>
      </w:rPr>
    </w:lvl>
    <w:lvl w:ilvl="4" w:tplc="04090003" w:tentative="1">
      <w:start w:val="1"/>
      <w:numFmt w:val="bullet"/>
      <w:lvlText w:val="o"/>
      <w:lvlJc w:val="left"/>
      <w:pPr>
        <w:ind w:left="6060" w:hanging="360"/>
      </w:pPr>
      <w:rPr>
        <w:rFonts w:ascii="Courier New" w:hAnsi="Courier New" w:cs="Courier New" w:hint="default"/>
      </w:rPr>
    </w:lvl>
    <w:lvl w:ilvl="5" w:tplc="04090005" w:tentative="1">
      <w:start w:val="1"/>
      <w:numFmt w:val="bullet"/>
      <w:lvlText w:val=""/>
      <w:lvlJc w:val="left"/>
      <w:pPr>
        <w:ind w:left="6780" w:hanging="360"/>
      </w:pPr>
      <w:rPr>
        <w:rFonts w:ascii="Wingdings" w:hAnsi="Wingdings" w:hint="default"/>
      </w:rPr>
    </w:lvl>
    <w:lvl w:ilvl="6" w:tplc="04090001" w:tentative="1">
      <w:start w:val="1"/>
      <w:numFmt w:val="bullet"/>
      <w:lvlText w:val=""/>
      <w:lvlJc w:val="left"/>
      <w:pPr>
        <w:ind w:left="7500" w:hanging="360"/>
      </w:pPr>
      <w:rPr>
        <w:rFonts w:ascii="Symbol" w:hAnsi="Symbol" w:hint="default"/>
      </w:rPr>
    </w:lvl>
    <w:lvl w:ilvl="7" w:tplc="04090003" w:tentative="1">
      <w:start w:val="1"/>
      <w:numFmt w:val="bullet"/>
      <w:lvlText w:val="o"/>
      <w:lvlJc w:val="left"/>
      <w:pPr>
        <w:ind w:left="8220" w:hanging="360"/>
      </w:pPr>
      <w:rPr>
        <w:rFonts w:ascii="Courier New" w:hAnsi="Courier New" w:cs="Courier New" w:hint="default"/>
      </w:rPr>
    </w:lvl>
    <w:lvl w:ilvl="8" w:tplc="04090005" w:tentative="1">
      <w:start w:val="1"/>
      <w:numFmt w:val="bullet"/>
      <w:lvlText w:val=""/>
      <w:lvlJc w:val="left"/>
      <w:pPr>
        <w:ind w:left="8940" w:hanging="360"/>
      </w:pPr>
      <w:rPr>
        <w:rFonts w:ascii="Wingdings" w:hAnsi="Wingdings" w:hint="default"/>
      </w:rPr>
    </w:lvl>
  </w:abstractNum>
  <w:abstractNum w:abstractNumId="40" w15:restartNumberingAfterBreak="0">
    <w:nsid w:val="00000029"/>
    <w:multiLevelType w:val="hybridMultilevel"/>
    <w:tmpl w:val="A7BC746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0000002A"/>
    <w:multiLevelType w:val="hybridMultilevel"/>
    <w:tmpl w:val="5712B6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0000002B"/>
    <w:multiLevelType w:val="multilevel"/>
    <w:tmpl w:val="C528155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3" w15:restartNumberingAfterBreak="0">
    <w:nsid w:val="0EA15FA4"/>
    <w:multiLevelType w:val="hybridMultilevel"/>
    <w:tmpl w:val="2166A2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11"/>
  </w:num>
  <w:num w:numId="3">
    <w:abstractNumId w:val="2"/>
  </w:num>
  <w:num w:numId="4">
    <w:abstractNumId w:val="39"/>
  </w:num>
  <w:num w:numId="5">
    <w:abstractNumId w:val="25"/>
  </w:num>
  <w:num w:numId="6">
    <w:abstractNumId w:val="9"/>
  </w:num>
  <w:num w:numId="7">
    <w:abstractNumId w:val="23"/>
  </w:num>
  <w:num w:numId="8">
    <w:abstractNumId w:val="24"/>
  </w:num>
  <w:num w:numId="9">
    <w:abstractNumId w:val="4"/>
  </w:num>
  <w:num w:numId="10">
    <w:abstractNumId w:val="27"/>
  </w:num>
  <w:num w:numId="11">
    <w:abstractNumId w:val="14"/>
  </w:num>
  <w:num w:numId="12">
    <w:abstractNumId w:val="33"/>
  </w:num>
  <w:num w:numId="13">
    <w:abstractNumId w:val="3"/>
  </w:num>
  <w:num w:numId="14">
    <w:abstractNumId w:val="29"/>
  </w:num>
  <w:num w:numId="15">
    <w:abstractNumId w:val="34"/>
  </w:num>
  <w:num w:numId="16">
    <w:abstractNumId w:val="31"/>
  </w:num>
  <w:num w:numId="17">
    <w:abstractNumId w:val="18"/>
  </w:num>
  <w:num w:numId="18">
    <w:abstractNumId w:val="19"/>
  </w:num>
  <w:num w:numId="19">
    <w:abstractNumId w:val="6"/>
  </w:num>
  <w:num w:numId="20">
    <w:abstractNumId w:val="20"/>
  </w:num>
  <w:num w:numId="21">
    <w:abstractNumId w:val="37"/>
  </w:num>
  <w:num w:numId="22">
    <w:abstractNumId w:val="41"/>
  </w:num>
  <w:num w:numId="23">
    <w:abstractNumId w:val="40"/>
  </w:num>
  <w:num w:numId="24">
    <w:abstractNumId w:val="10"/>
  </w:num>
  <w:num w:numId="25">
    <w:abstractNumId w:val="0"/>
  </w:num>
  <w:num w:numId="26">
    <w:abstractNumId w:val="22"/>
  </w:num>
  <w:num w:numId="27">
    <w:abstractNumId w:val="36"/>
  </w:num>
  <w:num w:numId="28">
    <w:abstractNumId w:val="28"/>
  </w:num>
  <w:num w:numId="29">
    <w:abstractNumId w:val="43"/>
  </w:num>
  <w:num w:numId="30">
    <w:abstractNumId w:val="30"/>
  </w:num>
  <w:num w:numId="31">
    <w:abstractNumId w:val="1"/>
  </w:num>
  <w:num w:numId="32">
    <w:abstractNumId w:val="38"/>
  </w:num>
  <w:num w:numId="33">
    <w:abstractNumId w:val="15"/>
  </w:num>
  <w:num w:numId="34">
    <w:abstractNumId w:val="12"/>
  </w:num>
  <w:num w:numId="35">
    <w:abstractNumId w:val="21"/>
  </w:num>
  <w:num w:numId="36">
    <w:abstractNumId w:val="8"/>
  </w:num>
  <w:num w:numId="37">
    <w:abstractNumId w:val="17"/>
  </w:num>
  <w:num w:numId="38">
    <w:abstractNumId w:val="26"/>
  </w:num>
  <w:num w:numId="39">
    <w:abstractNumId w:val="5"/>
  </w:num>
  <w:num w:numId="40">
    <w:abstractNumId w:val="32"/>
  </w:num>
  <w:num w:numId="41">
    <w:abstractNumId w:val="7"/>
  </w:num>
  <w:num w:numId="42">
    <w:abstractNumId w:val="16"/>
  </w:num>
  <w:num w:numId="43">
    <w:abstractNumId w:val="42"/>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469"/>
    <w:rsid w:val="00311366"/>
    <w:rsid w:val="005109C3"/>
    <w:rsid w:val="006008BC"/>
    <w:rsid w:val="00640469"/>
    <w:rsid w:val="006B2436"/>
    <w:rsid w:val="00786D8E"/>
    <w:rsid w:val="009A025A"/>
    <w:rsid w:val="00A463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9616F"/>
  <w15:docId w15:val="{915C5E1D-971B-40C2-96F2-2AC872105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drive.google.com/file/d/1uUaPt7PE3t-jPk4txwyGsbVDkcXzDwOl/view?usp=sharing%C2%A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rive.google.com/file/d/1UCDtmXj8FI4bgHeNZs2EZFYuJzVF_gwN/view?usp=shar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8" Type="http://schemas.openxmlformats.org/officeDocument/2006/relationships/hyperlink" Target="https://drive.google.com/file/d/1SRA3ZmvxodiJSLgAFZaOIDdXSHxxyId4/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EE261F-F193-4C84-BC63-C436CEF87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2981</Words>
  <Characters>16997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19939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ismail - [2010]</dc:creator>
  <cp:lastModifiedBy>jakeer</cp:lastModifiedBy>
  <cp:revision>2</cp:revision>
  <dcterms:created xsi:type="dcterms:W3CDTF">2023-05-02T08:04:00Z</dcterms:created>
  <dcterms:modified xsi:type="dcterms:W3CDTF">2023-05-02T08:04:00Z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2ab18c05563545c187f1d2f45c9c32ab</vt:lpwstr>
  </property>
</Properties>
</file>