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2D43" w14:textId="115A8BD8" w:rsidR="00FF4F84" w:rsidRDefault="00FF4F84" w:rsidP="007E2781">
      <w:pPr>
        <w:spacing w:line="360" w:lineRule="auto"/>
        <w:ind w:left="360"/>
        <w:rPr>
          <w:rStyle w:val="fontstyle01"/>
          <w:b/>
          <w:bCs/>
        </w:rPr>
      </w:pPr>
      <w:r w:rsidRPr="00FF4F84">
        <w:rPr>
          <w:rStyle w:val="fontstyle01"/>
          <w:b/>
          <w:bCs/>
        </w:rPr>
        <w:t>Session 1</w:t>
      </w:r>
      <w:r w:rsidR="00333FEC">
        <w:rPr>
          <w:rStyle w:val="fontstyle01"/>
          <w:b/>
          <w:bCs/>
        </w:rPr>
        <w:t>3</w:t>
      </w:r>
    </w:p>
    <w:p w14:paraId="58E3648D" w14:textId="1AE900F0" w:rsidR="00333FEC" w:rsidRPr="00333FEC" w:rsidRDefault="00333FEC" w:rsidP="007E2781">
      <w:pPr>
        <w:pStyle w:val="ListParagraph"/>
        <w:numPr>
          <w:ilvl w:val="0"/>
          <w:numId w:val="3"/>
        </w:numPr>
        <w:spacing w:line="360" w:lineRule="auto"/>
        <w:ind w:left="720"/>
      </w:pPr>
      <w:r w:rsidRPr="00333FEC">
        <w:rPr>
          <w:rFonts w:ascii="ArialMT" w:hAnsi="ArialMT"/>
          <w:color w:val="242021"/>
        </w:rPr>
        <w:t>A _</w:t>
      </w:r>
      <w:r w:rsidRPr="00333FEC">
        <w:rPr>
          <w:rFonts w:ascii="ArialMT" w:hAnsi="ArialMT"/>
          <w:color w:val="0000FF"/>
        </w:rPr>
        <w:t>Pointer</w:t>
      </w:r>
      <w:r w:rsidRPr="00333FEC">
        <w:rPr>
          <w:rFonts w:ascii="ArialMT" w:hAnsi="ArialMT"/>
          <w:color w:val="242021"/>
        </w:rPr>
        <w:t>__ provides a way of accessing a variable without referring to the variable</w:t>
      </w:r>
      <w:r w:rsidRPr="00333FEC">
        <w:rPr>
          <w:rFonts w:ascii="ArialMT" w:hAnsi="ArialMT"/>
          <w:color w:val="242021"/>
        </w:rPr>
        <w:br/>
        <w:t>directly.</w:t>
      </w:r>
      <w:r w:rsidRPr="00333FEC">
        <w:rPr>
          <w:rFonts w:ascii="ArialMT" w:hAnsi="ArialMT"/>
          <w:color w:val="242021"/>
        </w:rPr>
        <w:br/>
        <w:t xml:space="preserve">A. Array </w:t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 w:rsidRPr="00333FEC">
        <w:rPr>
          <w:rFonts w:ascii="ArialMT" w:hAnsi="ArialMT"/>
          <w:color w:val="242021"/>
          <w:highlight w:val="green"/>
        </w:rPr>
        <w:t>B</w:t>
      </w:r>
      <w:r w:rsidRPr="00333FEC">
        <w:rPr>
          <w:rFonts w:ascii="ArialMT" w:hAnsi="ArialMT"/>
          <w:color w:val="242021"/>
        </w:rPr>
        <w:t>. Pointer</w:t>
      </w:r>
      <w:r w:rsidRPr="00333FEC">
        <w:rPr>
          <w:rFonts w:ascii="ArialMT" w:hAnsi="ArialMT"/>
          <w:color w:val="242021"/>
        </w:rPr>
        <w:br/>
        <w:t xml:space="preserve">C. Structure </w:t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 w:rsidRPr="00333FEC">
        <w:rPr>
          <w:rFonts w:ascii="ArialMT" w:hAnsi="ArialMT"/>
          <w:color w:val="242021"/>
        </w:rPr>
        <w:t>D. None of the above</w:t>
      </w:r>
    </w:p>
    <w:p w14:paraId="2838F7DF" w14:textId="6DB1FAA5" w:rsidR="00FF4F84" w:rsidRPr="00FF4F84" w:rsidRDefault="00333FEC" w:rsidP="007E2781">
      <w:pPr>
        <w:pStyle w:val="ListParagraph"/>
        <w:numPr>
          <w:ilvl w:val="0"/>
          <w:numId w:val="3"/>
        </w:numPr>
        <w:spacing w:line="360" w:lineRule="auto"/>
        <w:ind w:left="720"/>
      </w:pPr>
      <w:r w:rsidRPr="00333FEC">
        <w:rPr>
          <w:rFonts w:ascii="ArialMT" w:hAnsi="ArialMT"/>
          <w:color w:val="242021"/>
        </w:rPr>
        <w:t>Pointers cannot point to arrays. (T/</w:t>
      </w:r>
      <w:r w:rsidRPr="00333FEC">
        <w:rPr>
          <w:rFonts w:ascii="ArialMT" w:hAnsi="ArialMT"/>
          <w:color w:val="242021"/>
          <w:highlight w:val="green"/>
        </w:rPr>
        <w:t>F</w:t>
      </w:r>
      <w:r w:rsidRPr="00333FEC">
        <w:rPr>
          <w:rFonts w:ascii="ArialMT" w:hAnsi="ArialMT"/>
          <w:color w:val="242021"/>
        </w:rPr>
        <w:t>)</w:t>
      </w:r>
      <w:r>
        <w:rPr>
          <w:rFonts w:ascii="ArialMT" w:hAnsi="ArialMT"/>
          <w:color w:val="242021"/>
        </w:rPr>
        <w:t xml:space="preserve"> - </w:t>
      </w:r>
      <w:r w:rsidRPr="00333FEC">
        <w:rPr>
          <w:rFonts w:ascii="ArialMT" w:hAnsi="ArialMT"/>
          <w:color w:val="0000FF"/>
        </w:rPr>
        <w:t>False</w:t>
      </w:r>
    </w:p>
    <w:p w14:paraId="0DAFAD2E" w14:textId="0F2B2E83" w:rsidR="00FF4F84" w:rsidRPr="00FF4F84" w:rsidRDefault="00333FEC" w:rsidP="007E2781">
      <w:pPr>
        <w:pStyle w:val="ListParagraph"/>
        <w:numPr>
          <w:ilvl w:val="0"/>
          <w:numId w:val="3"/>
        </w:numPr>
        <w:spacing w:line="360" w:lineRule="auto"/>
        <w:ind w:left="720"/>
        <w:rPr>
          <w:rStyle w:val="fontstyle01"/>
          <w:rFonts w:asciiTheme="minorHAnsi" w:hAnsiTheme="minorHAnsi"/>
          <w:color w:val="auto"/>
        </w:rPr>
      </w:pPr>
      <w:r w:rsidRPr="00333FEC">
        <w:rPr>
          <w:rFonts w:ascii="ArialMT" w:hAnsi="ArialMT"/>
          <w:color w:val="242021"/>
        </w:rPr>
        <w:t>The __</w:t>
      </w:r>
      <w:r w:rsidRPr="00333FEC">
        <w:rPr>
          <w:rFonts w:ascii="ArialMT" w:hAnsi="ArialMT"/>
          <w:color w:val="0000FF"/>
        </w:rPr>
        <w:t>Type</w:t>
      </w:r>
      <w:r w:rsidRPr="00333FEC">
        <w:rPr>
          <w:rFonts w:ascii="ArialMT" w:hAnsi="ArialMT"/>
          <w:color w:val="242021"/>
        </w:rPr>
        <w:t>___ of the pointer defines what type of variables the pointer can point to.</w:t>
      </w:r>
      <w:r w:rsidRPr="00333FEC">
        <w:rPr>
          <w:rFonts w:ascii="ArialMT" w:hAnsi="ArialMT"/>
          <w:color w:val="242021"/>
        </w:rPr>
        <w:br/>
      </w:r>
      <w:r w:rsidRPr="00333FEC">
        <w:rPr>
          <w:rFonts w:ascii="ArialMT" w:hAnsi="ArialMT"/>
          <w:color w:val="242021"/>
          <w:highlight w:val="green"/>
        </w:rPr>
        <w:t>A</w:t>
      </w:r>
      <w:r w:rsidRPr="00333FEC">
        <w:rPr>
          <w:rFonts w:ascii="ArialMT" w:hAnsi="ArialMT"/>
          <w:color w:val="242021"/>
        </w:rPr>
        <w:t xml:space="preserve">. Type </w:t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 w:rsidRPr="00333FEC">
        <w:rPr>
          <w:rFonts w:ascii="ArialMT" w:hAnsi="ArialMT"/>
          <w:color w:val="242021"/>
        </w:rPr>
        <w:t>B. Size</w:t>
      </w:r>
      <w:r w:rsidRPr="00333FEC">
        <w:rPr>
          <w:rFonts w:ascii="ArialMT" w:hAnsi="ArialMT"/>
          <w:color w:val="242021"/>
        </w:rPr>
        <w:br/>
        <w:t xml:space="preserve">C. Content </w:t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 w:rsidRPr="00333FEC">
        <w:rPr>
          <w:rFonts w:ascii="ArialMT" w:hAnsi="ArialMT"/>
          <w:color w:val="242021"/>
        </w:rPr>
        <w:t>D. None of the above</w:t>
      </w:r>
      <w:r w:rsidR="00FF4F84">
        <w:rPr>
          <w:rStyle w:val="fontstyle01"/>
        </w:rPr>
        <w:t>)</w:t>
      </w:r>
    </w:p>
    <w:p w14:paraId="3E022BFE" w14:textId="30C28AA0" w:rsidR="00333FEC" w:rsidRDefault="00333FEC" w:rsidP="007E2781">
      <w:pPr>
        <w:pStyle w:val="ListParagraph"/>
        <w:numPr>
          <w:ilvl w:val="0"/>
          <w:numId w:val="3"/>
        </w:numPr>
        <w:spacing w:line="360" w:lineRule="auto"/>
        <w:ind w:left="720"/>
      </w:pPr>
      <w:r w:rsidRPr="00333FEC">
        <w:rPr>
          <w:rFonts w:ascii="ArialMT" w:hAnsi="ArialMT"/>
          <w:color w:val="242021"/>
        </w:rPr>
        <w:t>The two special operators used with pointers are _</w:t>
      </w:r>
      <w:r w:rsidRPr="00333FEC">
        <w:rPr>
          <w:rFonts w:ascii="ArialMT" w:hAnsi="ArialMT"/>
          <w:color w:val="0000FF"/>
        </w:rPr>
        <w:t>*</w:t>
      </w:r>
      <w:r w:rsidRPr="00333FEC">
        <w:rPr>
          <w:rFonts w:ascii="ArialMT" w:hAnsi="ArialMT"/>
          <w:color w:val="242021"/>
        </w:rPr>
        <w:t>_</w:t>
      </w:r>
      <w:r>
        <w:rPr>
          <w:rFonts w:ascii="ArialMT" w:hAnsi="ArialMT"/>
          <w:color w:val="242021"/>
        </w:rPr>
        <w:t>_</w:t>
      </w:r>
      <w:r w:rsidRPr="00333FEC">
        <w:rPr>
          <w:rFonts w:ascii="ArialMT" w:hAnsi="ArialMT"/>
          <w:color w:val="242021"/>
        </w:rPr>
        <w:t xml:space="preserve"> and _</w:t>
      </w:r>
      <w:r w:rsidRPr="00333FEC">
        <w:rPr>
          <w:rFonts w:ascii="ArialMT" w:hAnsi="ArialMT"/>
          <w:color w:val="0000FF"/>
        </w:rPr>
        <w:t>&amp;</w:t>
      </w:r>
      <w:r w:rsidRPr="00333FEC">
        <w:rPr>
          <w:rFonts w:ascii="ArialMT" w:hAnsi="ArialMT"/>
          <w:color w:val="242021"/>
        </w:rPr>
        <w:t>__.</w:t>
      </w:r>
      <w:r w:rsidRPr="00333FEC">
        <w:rPr>
          <w:rFonts w:ascii="ArialMT" w:hAnsi="ArialMT"/>
          <w:color w:val="242021"/>
        </w:rPr>
        <w:br/>
        <w:t xml:space="preserve">A. ^ and % </w:t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proofErr w:type="gramStart"/>
      <w:r w:rsidRPr="00333FEC">
        <w:rPr>
          <w:rFonts w:ascii="ArialMT" w:hAnsi="ArialMT"/>
          <w:color w:val="242021"/>
        </w:rPr>
        <w:t>B. ;</w:t>
      </w:r>
      <w:proofErr w:type="gramEnd"/>
      <w:r w:rsidRPr="00333FEC">
        <w:rPr>
          <w:rFonts w:ascii="ArialMT" w:hAnsi="ArialMT"/>
          <w:color w:val="242021"/>
        </w:rPr>
        <w:t xml:space="preserve"> and ?</w:t>
      </w:r>
      <w:r w:rsidRPr="00333FEC">
        <w:rPr>
          <w:rFonts w:ascii="ArialMT" w:hAnsi="ArialMT"/>
          <w:color w:val="242021"/>
        </w:rPr>
        <w:br/>
      </w:r>
      <w:r w:rsidRPr="00333FEC">
        <w:rPr>
          <w:rFonts w:ascii="ArialMT" w:hAnsi="ArialMT"/>
          <w:color w:val="242021"/>
          <w:highlight w:val="green"/>
        </w:rPr>
        <w:t>C</w:t>
      </w:r>
      <w:r w:rsidRPr="00333FEC">
        <w:rPr>
          <w:rFonts w:ascii="ArialMT" w:hAnsi="ArialMT"/>
          <w:color w:val="242021"/>
        </w:rPr>
        <w:t xml:space="preserve">. * and &amp; </w:t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 w:rsidRPr="00333FEC">
        <w:rPr>
          <w:rFonts w:ascii="ArialMT" w:hAnsi="ArialMT"/>
          <w:color w:val="242021"/>
        </w:rPr>
        <w:t>D. None of the above</w:t>
      </w:r>
      <w:r w:rsidRPr="00333FEC">
        <w:t xml:space="preserve"> </w:t>
      </w:r>
    </w:p>
    <w:p w14:paraId="20DC838F" w14:textId="70B12222" w:rsidR="00FF4F84" w:rsidRPr="00FF4F84" w:rsidRDefault="00333FEC" w:rsidP="007E2781">
      <w:pPr>
        <w:pStyle w:val="ListParagraph"/>
        <w:numPr>
          <w:ilvl w:val="0"/>
          <w:numId w:val="3"/>
        </w:numPr>
        <w:spacing w:line="360" w:lineRule="auto"/>
        <w:ind w:left="720"/>
      </w:pPr>
      <w:r w:rsidRPr="00333FEC">
        <w:rPr>
          <w:rFonts w:ascii="ArialMT" w:hAnsi="ArialMT"/>
          <w:color w:val="242021"/>
        </w:rPr>
        <w:t>_</w:t>
      </w:r>
      <w:r w:rsidRPr="00333FEC">
        <w:rPr>
          <w:rFonts w:ascii="ArialMT" w:hAnsi="ArialMT"/>
          <w:color w:val="0000FF"/>
        </w:rPr>
        <w:t>Addition</w:t>
      </w:r>
      <w:r w:rsidRPr="00333FEC">
        <w:rPr>
          <w:rFonts w:ascii="ArialMT" w:hAnsi="ArialMT"/>
          <w:color w:val="242021"/>
        </w:rPr>
        <w:t>__ and _</w:t>
      </w:r>
      <w:r w:rsidRPr="00333FEC">
        <w:rPr>
          <w:rFonts w:ascii="ArialMT" w:hAnsi="ArialMT"/>
          <w:color w:val="0000FF"/>
        </w:rPr>
        <w:t>Subtraction</w:t>
      </w:r>
      <w:r w:rsidRPr="00333FEC">
        <w:rPr>
          <w:rFonts w:ascii="ArialMT" w:hAnsi="ArialMT"/>
          <w:color w:val="242021"/>
        </w:rPr>
        <w:t>__ are the only operations, which can be performed on</w:t>
      </w:r>
      <w:r w:rsidRPr="00333FEC">
        <w:rPr>
          <w:rFonts w:ascii="ArialMT" w:hAnsi="ArialMT"/>
          <w:color w:val="242021"/>
        </w:rPr>
        <w:br/>
        <w:t>pointers.</w:t>
      </w:r>
      <w:r w:rsidRPr="00333FEC">
        <w:rPr>
          <w:rFonts w:ascii="ArialMT" w:hAnsi="ArialMT"/>
          <w:color w:val="242021"/>
        </w:rPr>
        <w:br/>
      </w:r>
      <w:r w:rsidRPr="00333FEC">
        <w:rPr>
          <w:rFonts w:ascii="ArialMT" w:hAnsi="ArialMT"/>
          <w:color w:val="242021"/>
          <w:highlight w:val="green"/>
        </w:rPr>
        <w:t>A</w:t>
      </w:r>
      <w:r w:rsidRPr="00333FEC">
        <w:rPr>
          <w:rFonts w:ascii="ArialMT" w:hAnsi="ArialMT"/>
          <w:color w:val="242021"/>
        </w:rPr>
        <w:t xml:space="preserve">. Addition, Subtraction </w:t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 w:rsidRPr="00333FEC">
        <w:rPr>
          <w:rFonts w:ascii="ArialMT" w:hAnsi="ArialMT"/>
          <w:color w:val="242021"/>
        </w:rPr>
        <w:t>B. Multiplication, Division</w:t>
      </w:r>
      <w:r w:rsidRPr="00333FEC">
        <w:rPr>
          <w:rFonts w:ascii="ArialMT" w:hAnsi="ArialMT"/>
          <w:color w:val="242021"/>
        </w:rPr>
        <w:br/>
        <w:t xml:space="preserve">C. Division, Addition </w:t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 w:rsidRPr="00333FEC">
        <w:rPr>
          <w:rFonts w:ascii="ArialMT" w:hAnsi="ArialMT"/>
          <w:color w:val="242021"/>
        </w:rPr>
        <w:t>D. None of the above</w:t>
      </w:r>
    </w:p>
    <w:p w14:paraId="4A0C425D" w14:textId="77777777" w:rsidR="00333FEC" w:rsidRPr="00333FEC" w:rsidRDefault="00333FEC" w:rsidP="007E2781">
      <w:pPr>
        <w:pStyle w:val="ListParagraph"/>
        <w:numPr>
          <w:ilvl w:val="0"/>
          <w:numId w:val="3"/>
        </w:numPr>
        <w:spacing w:line="360" w:lineRule="auto"/>
        <w:ind w:left="720"/>
        <w:rPr>
          <w:rStyle w:val="fontstyle01"/>
          <w:rFonts w:asciiTheme="minorHAnsi" w:hAnsiTheme="minorHAnsi"/>
          <w:color w:val="auto"/>
        </w:rPr>
      </w:pPr>
      <w:r w:rsidRPr="00333FEC">
        <w:rPr>
          <w:rFonts w:ascii="ArialMT" w:hAnsi="ArialMT"/>
          <w:color w:val="242021"/>
        </w:rPr>
        <w:t>Two pointers can be compared only if both these variables are pointing to variables of</w:t>
      </w:r>
      <w:r w:rsidRPr="00333FEC">
        <w:rPr>
          <w:rFonts w:ascii="ArialMT" w:hAnsi="ArialMT"/>
          <w:color w:val="242021"/>
        </w:rPr>
        <w:br/>
        <w:t xml:space="preserve">different types. </w:t>
      </w:r>
      <w:r w:rsidRPr="00333FEC">
        <w:rPr>
          <w:rFonts w:ascii="Arial-BoldMT" w:hAnsi="Arial-BoldMT"/>
          <w:b/>
          <w:bCs/>
          <w:color w:val="242021"/>
        </w:rPr>
        <w:t>(T/</w:t>
      </w:r>
      <w:r w:rsidRPr="00333FEC">
        <w:rPr>
          <w:rFonts w:ascii="ArialMT" w:hAnsi="ArialMT"/>
          <w:b/>
          <w:bCs/>
          <w:color w:val="242021"/>
          <w:highlight w:val="green"/>
        </w:rPr>
        <w:t xml:space="preserve"> </w:t>
      </w:r>
      <w:r w:rsidRPr="00333FEC">
        <w:rPr>
          <w:rFonts w:ascii="ArialMT" w:hAnsi="ArialMT"/>
          <w:b/>
          <w:bCs/>
          <w:color w:val="242021"/>
          <w:highlight w:val="green"/>
        </w:rPr>
        <w:t>F</w:t>
      </w:r>
      <w:r w:rsidRPr="00333FEC">
        <w:rPr>
          <w:rFonts w:ascii="ArialMT" w:hAnsi="ArialMT"/>
          <w:b/>
          <w:bCs/>
          <w:color w:val="242021"/>
        </w:rPr>
        <w:t>)</w:t>
      </w:r>
      <w:r>
        <w:rPr>
          <w:rFonts w:ascii="ArialMT" w:hAnsi="ArialMT"/>
          <w:color w:val="242021"/>
        </w:rPr>
        <w:t xml:space="preserve"> - </w:t>
      </w:r>
      <w:r w:rsidRPr="00333FEC">
        <w:rPr>
          <w:rFonts w:ascii="ArialMT" w:hAnsi="ArialMT"/>
          <w:color w:val="0000FF"/>
        </w:rPr>
        <w:t>False</w:t>
      </w:r>
      <w:r>
        <w:rPr>
          <w:rStyle w:val="fontstyle01"/>
        </w:rPr>
        <w:t xml:space="preserve"> </w:t>
      </w:r>
    </w:p>
    <w:p w14:paraId="485C9316" w14:textId="09EF51CD" w:rsidR="0008205E" w:rsidRDefault="00333FEC" w:rsidP="007E2781">
      <w:pPr>
        <w:pStyle w:val="ListParagraph"/>
        <w:numPr>
          <w:ilvl w:val="0"/>
          <w:numId w:val="3"/>
        </w:numPr>
        <w:spacing w:line="360" w:lineRule="auto"/>
        <w:ind w:left="720"/>
      </w:pPr>
      <w:r w:rsidRPr="00333FEC">
        <w:rPr>
          <w:rFonts w:ascii="ArialMT" w:hAnsi="ArialMT"/>
          <w:color w:val="242021"/>
        </w:rPr>
        <w:t>The allocation of memory in this manner, that is, as and when required in a program is</w:t>
      </w:r>
      <w:r w:rsidRPr="00333FEC">
        <w:rPr>
          <w:rFonts w:ascii="ArialMT" w:hAnsi="ArialMT"/>
          <w:color w:val="242021"/>
        </w:rPr>
        <w:br/>
        <w:t>known as __</w:t>
      </w:r>
      <w:r w:rsidRPr="00333FEC">
        <w:rPr>
          <w:rFonts w:ascii="ArialMT" w:hAnsi="ArialMT"/>
          <w:color w:val="242021"/>
        </w:rPr>
        <w:t xml:space="preserve"> </w:t>
      </w:r>
      <w:r w:rsidRPr="00333FEC">
        <w:rPr>
          <w:rFonts w:ascii="ArialMT" w:hAnsi="ArialMT"/>
          <w:color w:val="0000FF"/>
        </w:rPr>
        <w:t>Dynamic Memory Allocation</w:t>
      </w:r>
      <w:r w:rsidRPr="00333FEC">
        <w:rPr>
          <w:rFonts w:ascii="ArialMT" w:hAnsi="ArialMT"/>
          <w:color w:val="0000FF"/>
        </w:rPr>
        <w:t xml:space="preserve"> </w:t>
      </w:r>
      <w:r w:rsidRPr="00333FEC">
        <w:rPr>
          <w:rFonts w:ascii="ArialMT" w:hAnsi="ArialMT"/>
          <w:color w:val="242021"/>
        </w:rPr>
        <w:t>__</w:t>
      </w:r>
      <w:proofErr w:type="gramStart"/>
      <w:r w:rsidRPr="00333FEC">
        <w:rPr>
          <w:rFonts w:ascii="ArialMT" w:hAnsi="ArialMT"/>
          <w:color w:val="242021"/>
        </w:rPr>
        <w:t>_ .</w:t>
      </w:r>
      <w:proofErr w:type="gramEnd"/>
      <w:r w:rsidRPr="00333FEC">
        <w:rPr>
          <w:rFonts w:ascii="ArialMT" w:hAnsi="ArialMT"/>
          <w:color w:val="242021"/>
        </w:rPr>
        <w:br/>
      </w:r>
      <w:r w:rsidRPr="00333FEC">
        <w:rPr>
          <w:rFonts w:ascii="ArialMT" w:hAnsi="ArialMT"/>
          <w:color w:val="242021"/>
          <w:highlight w:val="green"/>
        </w:rPr>
        <w:t>A</w:t>
      </w:r>
      <w:r w:rsidRPr="00333FEC">
        <w:rPr>
          <w:rFonts w:ascii="ArialMT" w:hAnsi="ArialMT"/>
          <w:color w:val="242021"/>
        </w:rPr>
        <w:t>. Dynamic Memory Allocation</w:t>
      </w:r>
      <w:r>
        <w:rPr>
          <w:rFonts w:ascii="ArialMT" w:hAnsi="ArialMT"/>
          <w:color w:val="242021"/>
        </w:rPr>
        <w:tab/>
      </w:r>
      <w:r w:rsidRPr="00333FEC">
        <w:rPr>
          <w:rFonts w:ascii="ArialMT" w:hAnsi="ArialMT"/>
          <w:color w:val="242021"/>
        </w:rPr>
        <w:t>B. Static Memory Allocation</w:t>
      </w:r>
      <w:r w:rsidRPr="00333FEC">
        <w:rPr>
          <w:rFonts w:ascii="ArialMT" w:hAnsi="ArialMT"/>
          <w:color w:val="242021"/>
        </w:rPr>
        <w:br/>
        <w:t>C. Content Memory Allocation</w:t>
      </w:r>
      <w:r>
        <w:rPr>
          <w:rFonts w:ascii="ArialMT" w:hAnsi="ArialMT"/>
          <w:color w:val="242021"/>
        </w:rPr>
        <w:tab/>
      </w:r>
      <w:r w:rsidRPr="00333FEC">
        <w:rPr>
          <w:rFonts w:ascii="ArialMT" w:hAnsi="ArialMT"/>
          <w:color w:val="242021"/>
        </w:rPr>
        <w:t>D. None of the above</w:t>
      </w:r>
      <w:r w:rsidR="00FF4F84" w:rsidRPr="00FF4F84">
        <w:rPr>
          <w:rFonts w:ascii="ArialMT" w:hAnsi="ArialMT"/>
          <w:color w:val="242021"/>
        </w:rPr>
        <w:br/>
      </w:r>
    </w:p>
    <w:sectPr w:rsidR="0008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F2C62"/>
    <w:multiLevelType w:val="hybridMultilevel"/>
    <w:tmpl w:val="BA1C6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54D25"/>
    <w:multiLevelType w:val="hybridMultilevel"/>
    <w:tmpl w:val="9BA82A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EE46FE"/>
    <w:multiLevelType w:val="hybridMultilevel"/>
    <w:tmpl w:val="A9269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C3"/>
    <w:rsid w:val="0008205E"/>
    <w:rsid w:val="00333FEC"/>
    <w:rsid w:val="007E2781"/>
    <w:rsid w:val="00832EC3"/>
    <w:rsid w:val="00F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1856"/>
  <w15:chartTrackingRefBased/>
  <w15:docId w15:val="{AC51FAF2-3D23-4521-8D46-B542AA22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F4F84"/>
    <w:rPr>
      <w:rFonts w:ascii="ArialMT" w:hAnsi="ArialMT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FF4F84"/>
    <w:rPr>
      <w:rFonts w:ascii="Arial-BoldMT" w:hAnsi="Arial-BoldMT" w:hint="default"/>
      <w:b/>
      <w:bCs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DefaultParagraphFont"/>
    <w:rsid w:val="00FF4F84"/>
    <w:rPr>
      <w:rFonts w:ascii="CourierNewPSMT" w:hAnsi="CourierNewPSMT" w:hint="default"/>
      <w:b w:val="0"/>
      <w:bCs w:val="0"/>
      <w:i w:val="0"/>
      <w:iCs w:val="0"/>
      <w:color w:val="242021"/>
      <w:sz w:val="22"/>
      <w:szCs w:val="22"/>
    </w:rPr>
  </w:style>
  <w:style w:type="paragraph" w:styleId="ListParagraph">
    <w:name w:val="List Paragraph"/>
    <w:basedOn w:val="Normal"/>
    <w:uiPriority w:val="34"/>
    <w:qFormat/>
    <w:rsid w:val="00FF4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5</cp:revision>
  <dcterms:created xsi:type="dcterms:W3CDTF">2021-09-19T07:14:00Z</dcterms:created>
  <dcterms:modified xsi:type="dcterms:W3CDTF">2021-09-21T14:53:00Z</dcterms:modified>
</cp:coreProperties>
</file>