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7A01B" w14:textId="77777777" w:rsidR="009F3EB3" w:rsidRPr="00996197" w:rsidRDefault="009F3EB3" w:rsidP="009F3EB3">
      <w:pPr>
        <w:rPr>
          <w:rFonts w:eastAsia="Times New Roman"/>
          <w:b/>
          <w:bCs/>
        </w:rPr>
      </w:pPr>
      <w:r w:rsidRPr="00996197">
        <w:rPr>
          <w:rFonts w:eastAsia="Times New Roman"/>
          <w:b/>
          <w:bCs/>
        </w:rPr>
        <w:t>Referenssi 1: Suurhanke: Helsinki – Tallinna Silta</w:t>
      </w:r>
      <w:r>
        <w:rPr>
          <w:rFonts w:eastAsia="Times New Roman"/>
          <w:b/>
          <w:bCs/>
        </w:rPr>
        <w:t xml:space="preserve"> / Valtakunnan Silta Oy</w:t>
      </w:r>
    </w:p>
    <w:p w14:paraId="425625A4" w14:textId="77777777" w:rsidR="009F3EB3" w:rsidRPr="00996197" w:rsidRDefault="009F3EB3" w:rsidP="009F3EB3">
      <w:pPr>
        <w:rPr>
          <w:rFonts w:eastAsia="Times New Roman"/>
          <w:b/>
          <w:bCs/>
        </w:rPr>
      </w:pPr>
      <w:r w:rsidRPr="00996197">
        <w:rPr>
          <w:noProof/>
        </w:rPr>
        <w:drawing>
          <wp:inline distT="0" distB="0" distL="0" distR="0" wp14:anchorId="4B03980D" wp14:editId="63ED0CF4">
            <wp:extent cx="4831080" cy="3206518"/>
            <wp:effectExtent l="0" t="0" r="7620" b="0"/>
            <wp:docPr id="1" name="Kuva 1" descr="Kuva, joka sisältää kohteen taivas, vesi, ulk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uva 1" descr="Kuva, joka sisältää kohteen taivas, vesi, ulko&#10;&#10;Kuvaus luotu automaattisesti"/>
                    <pic:cNvPicPr/>
                  </pic:nvPicPr>
                  <pic:blipFill>
                    <a:blip r:embed="rId4"/>
                    <a:stretch>
                      <a:fillRect/>
                    </a:stretch>
                  </pic:blipFill>
                  <pic:spPr>
                    <a:xfrm>
                      <a:off x="0" y="0"/>
                      <a:ext cx="4836170" cy="3209896"/>
                    </a:xfrm>
                    <a:prstGeom prst="rect">
                      <a:avLst/>
                    </a:prstGeom>
                  </pic:spPr>
                </pic:pic>
              </a:graphicData>
            </a:graphic>
          </wp:inline>
        </w:drawing>
      </w:r>
    </w:p>
    <w:p w14:paraId="7DEEEBC0" w14:textId="77777777" w:rsidR="009F3EB3" w:rsidRPr="00996197" w:rsidRDefault="009F3EB3" w:rsidP="009F3EB3">
      <w:pPr>
        <w:rPr>
          <w:rFonts w:eastAsia="Times New Roman"/>
        </w:rPr>
      </w:pPr>
      <w:r w:rsidRPr="00996197">
        <w:rPr>
          <w:rFonts w:eastAsia="Times New Roman"/>
        </w:rPr>
        <w:t xml:space="preserve">Massiivinen, reippaan punainen Tallinnan silta avattiin liikenteelle tammikuussa 2020. Siltahanke on yksi Suomen ja Viron suurimpia yhteisiä rakennushankkeita. Tähän merkittävään rakennushankkeeseen osallistuivat kaikki suurimmat rakennusyhtiöt ja toimijat Suomesta ja Virosta.  Ruosteinen Rauta Oy: toimitti kaikki sillan kaiteitten terärakenteiden tukevat pultit ja kaapelien suojaputket pääurakoitsija Valtakunnan Sillat Oy:lle. Pultti ja suojaputkitoimitukset saatiin toimitettua aikataulun mukaisesti. </w:t>
      </w:r>
    </w:p>
    <w:p w14:paraId="51D72986" w14:textId="77777777" w:rsidR="009F3EB3" w:rsidRPr="00996197" w:rsidRDefault="009F3EB3" w:rsidP="009F3EB3">
      <w:pPr>
        <w:rPr>
          <w:rFonts w:eastAsia="Times New Roman"/>
        </w:rPr>
      </w:pPr>
      <w:r w:rsidRPr="00996197">
        <w:rPr>
          <w:rFonts w:eastAsia="Times New Roman"/>
        </w:rPr>
        <w:t xml:space="preserve">Valtakunnan Sillat Oy valitsi Ruosteinen Rauta Oy:n pultti ja suojaputkitoimittajaksi aikaisemman yhteistyön perusteella luottaen, että hankkeen tiukassa aikataulussa pysytään, kun pultit ja suojaputkitoimituksissa on luotettava kumppani. </w:t>
      </w:r>
    </w:p>
    <w:p w14:paraId="4660CE6C" w14:textId="77777777" w:rsidR="009F3EB3" w:rsidRPr="00996197" w:rsidRDefault="009F3EB3" w:rsidP="009F3EB3">
      <w:pPr>
        <w:rPr>
          <w:rFonts w:eastAsia="Times New Roman"/>
        </w:rPr>
      </w:pPr>
      <w:r w:rsidRPr="00996197">
        <w:rPr>
          <w:rFonts w:eastAsia="Times New Roman"/>
        </w:rPr>
        <w:t xml:space="preserve">Seppo Silta kertookin yhteistyöstä ja toimituksista seuraavasti ”Ruosteinen Rauta yhtenä suurimpana rautakauppa ja metallialan toimittajana pystyy toimittamaan suuria määriä rakennustarvikkeita kriittisiin projekteihin. Yhteistyö Ruosteisen Raudan kanssa on toiminut aina hyvin ja tehokkaasti”. </w:t>
      </w:r>
    </w:p>
    <w:p w14:paraId="0ADBEFC9" w14:textId="77777777" w:rsidR="009F3EB3" w:rsidRDefault="009F3EB3" w:rsidP="009F3EB3">
      <w:pPr>
        <w:rPr>
          <w:rFonts w:eastAsia="Times New Roman"/>
          <w:b/>
          <w:bCs/>
        </w:rPr>
      </w:pPr>
      <w:r>
        <w:rPr>
          <w:rFonts w:eastAsia="Times New Roman"/>
          <w:b/>
          <w:bCs/>
        </w:rPr>
        <w:br w:type="page"/>
      </w:r>
    </w:p>
    <w:p w14:paraId="328AB0BC" w14:textId="77777777" w:rsidR="009F3EB3" w:rsidRPr="00996197" w:rsidRDefault="009F3EB3" w:rsidP="009F3EB3">
      <w:pPr>
        <w:rPr>
          <w:rFonts w:eastAsia="Times New Roman"/>
          <w:b/>
          <w:bCs/>
        </w:rPr>
      </w:pPr>
      <w:r w:rsidRPr="00996197">
        <w:rPr>
          <w:rFonts w:eastAsia="Times New Roman"/>
          <w:b/>
          <w:bCs/>
        </w:rPr>
        <w:lastRenderedPageBreak/>
        <w:t>Referenssi2: Konepalvelut vuokraus</w:t>
      </w:r>
      <w:r>
        <w:rPr>
          <w:rFonts w:eastAsia="Times New Roman"/>
          <w:b/>
          <w:bCs/>
        </w:rPr>
        <w:t xml:space="preserve"> / </w:t>
      </w:r>
      <w:proofErr w:type="spellStart"/>
      <w:r>
        <w:rPr>
          <w:rFonts w:eastAsia="Times New Roman"/>
          <w:b/>
          <w:bCs/>
        </w:rPr>
        <w:t>Koneline</w:t>
      </w:r>
      <w:proofErr w:type="spellEnd"/>
      <w:r>
        <w:rPr>
          <w:rFonts w:eastAsia="Times New Roman"/>
          <w:b/>
          <w:bCs/>
        </w:rPr>
        <w:t xml:space="preserve"> Oy</w:t>
      </w:r>
    </w:p>
    <w:p w14:paraId="0DAAF76A" w14:textId="77777777" w:rsidR="009F3EB3" w:rsidRPr="00996197" w:rsidRDefault="009F3EB3" w:rsidP="009F3EB3">
      <w:pPr>
        <w:rPr>
          <w:rFonts w:eastAsia="Times New Roman"/>
          <w:b/>
          <w:bCs/>
        </w:rPr>
      </w:pPr>
      <w:r w:rsidRPr="00996197">
        <w:rPr>
          <w:noProof/>
        </w:rPr>
        <w:drawing>
          <wp:inline distT="0" distB="0" distL="0" distR="0" wp14:anchorId="1816CB81" wp14:editId="3D89C5B1">
            <wp:extent cx="4549140" cy="3404539"/>
            <wp:effectExtent l="0" t="0" r="3810" b="5715"/>
            <wp:docPr id="3" name="Kuva 3" descr="Kuva, joka sisältää kohteen ulko, maa, kaivuri, kuljet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va 3" descr="Kuva, joka sisältää kohteen ulko, maa, kaivuri, kuljetus&#10;&#10;Kuvaus luotu automaattisesti"/>
                    <pic:cNvPicPr/>
                  </pic:nvPicPr>
                  <pic:blipFill>
                    <a:blip r:embed="rId5"/>
                    <a:stretch>
                      <a:fillRect/>
                    </a:stretch>
                  </pic:blipFill>
                  <pic:spPr>
                    <a:xfrm>
                      <a:off x="0" y="0"/>
                      <a:ext cx="4551352" cy="3406194"/>
                    </a:xfrm>
                    <a:prstGeom prst="rect">
                      <a:avLst/>
                    </a:prstGeom>
                  </pic:spPr>
                </pic:pic>
              </a:graphicData>
            </a:graphic>
          </wp:inline>
        </w:drawing>
      </w:r>
    </w:p>
    <w:p w14:paraId="72E24C2F" w14:textId="77777777" w:rsidR="009F3EB3" w:rsidRPr="00996197" w:rsidRDefault="009F3EB3" w:rsidP="009F3EB3">
      <w:pPr>
        <w:rPr>
          <w:rFonts w:eastAsia="Times New Roman"/>
        </w:rPr>
      </w:pPr>
      <w:proofErr w:type="spellStart"/>
      <w:r w:rsidRPr="00996197">
        <w:rPr>
          <w:rFonts w:eastAsia="Times New Roman"/>
        </w:rPr>
        <w:t>Koneline</w:t>
      </w:r>
      <w:proofErr w:type="spellEnd"/>
      <w:r w:rsidRPr="00996197">
        <w:rPr>
          <w:rFonts w:eastAsia="Times New Roman"/>
        </w:rPr>
        <w:t xml:space="preserve"> Oy tarjoaa maansiirto ja maatyö palveluita rakentajille. Vuonna 2021 KoneLine Oy luopui omista maansiirtokoneistaan ja käyttää urakoissaan Ruosteinen Rauta Oy:n vuokralaitevalikoimaa.</w:t>
      </w:r>
    </w:p>
    <w:p w14:paraId="6E91AD7E" w14:textId="77777777" w:rsidR="009F3EB3" w:rsidRPr="00996197" w:rsidRDefault="009F3EB3" w:rsidP="009F3EB3">
      <w:pPr>
        <w:rPr>
          <w:rFonts w:eastAsia="Times New Roman"/>
        </w:rPr>
      </w:pPr>
      <w:r w:rsidRPr="00996197">
        <w:rPr>
          <w:rFonts w:eastAsia="Times New Roman"/>
        </w:rPr>
        <w:t xml:space="preserve">”Ruosteinen Rauta Oy” toimittaa meille projekteihin tarvittavia laitteistoja ja koneita. Koneet ja laitteet ovat aina toimivia ja hyvin huollettuja. Siirtyessämme vuokrakoneiden käyttöön, olemme pystyneet tarjoamaan maansiirtotöitä erittäin edulliseen hintaan asiakkaillemme. Vuokrakoneiden käytössä pystymme käyttämään ja saamaan käyttöömme juuri oikean laitteen oikeaan aikaan ja tämä luo liiketoimintaan kustannustehokkuutta. Ruosteinen Rauta on merkittävä kumppanimme, joka mahdollistaa toimintamme joustavuuden. Kannattavuutemme on kasvanut </w:t>
      </w:r>
      <w:proofErr w:type="gramStart"/>
      <w:r w:rsidRPr="00996197">
        <w:rPr>
          <w:rFonts w:eastAsia="Times New Roman"/>
        </w:rPr>
        <w:t>89%</w:t>
      </w:r>
      <w:proofErr w:type="gramEnd"/>
      <w:r w:rsidRPr="00996197">
        <w:rPr>
          <w:rFonts w:eastAsia="Times New Roman"/>
        </w:rPr>
        <w:t xml:space="preserve"> kun siirryimme hyödyntämään Ruosteisen Raudan vuokrakonevalikoimaa toiminnassamme. ” Kertoo toimitusjohtaja </w:t>
      </w:r>
      <w:r>
        <w:rPr>
          <w:rFonts w:eastAsia="Times New Roman"/>
        </w:rPr>
        <w:t xml:space="preserve">Jorma Kontio </w:t>
      </w:r>
      <w:proofErr w:type="spellStart"/>
      <w:r w:rsidRPr="00996197">
        <w:rPr>
          <w:rFonts w:eastAsia="Times New Roman"/>
        </w:rPr>
        <w:t>Koneline</w:t>
      </w:r>
      <w:proofErr w:type="spellEnd"/>
      <w:r w:rsidRPr="00996197">
        <w:rPr>
          <w:rFonts w:eastAsia="Times New Roman"/>
        </w:rPr>
        <w:t xml:space="preserve"> Oy:stä. </w:t>
      </w:r>
      <w:proofErr w:type="spellStart"/>
      <w:r>
        <w:rPr>
          <w:rFonts w:eastAsia="Times New Roman"/>
        </w:rPr>
        <w:t>Koneline</w:t>
      </w:r>
      <w:proofErr w:type="spellEnd"/>
      <w:r>
        <w:rPr>
          <w:rFonts w:eastAsia="Times New Roman"/>
        </w:rPr>
        <w:t xml:space="preserve"> Oy suositteleekin Ruosteisen Raudan konevalikoimaan pienemmille ja suuremmille työmaille. </w:t>
      </w:r>
    </w:p>
    <w:p w14:paraId="65B9B5E1" w14:textId="77777777" w:rsidR="009F3EB3" w:rsidRDefault="009F3EB3" w:rsidP="009F3EB3">
      <w:pPr>
        <w:rPr>
          <w:rFonts w:eastAsia="Times New Roman"/>
          <w:b/>
          <w:bCs/>
        </w:rPr>
      </w:pPr>
      <w:r w:rsidRPr="00996197">
        <w:rPr>
          <w:rFonts w:eastAsia="Times New Roman"/>
          <w:b/>
          <w:bCs/>
        </w:rPr>
        <w:t xml:space="preserve">Referenssi 3: </w:t>
      </w:r>
    </w:p>
    <w:p w14:paraId="2083635D" w14:textId="77777777" w:rsidR="009F3EB3" w:rsidRPr="00996197" w:rsidRDefault="009F3EB3" w:rsidP="009F3EB3">
      <w:pPr>
        <w:rPr>
          <w:rFonts w:eastAsia="Times New Roman"/>
          <w:b/>
          <w:bCs/>
        </w:rPr>
      </w:pPr>
      <w:r>
        <w:rPr>
          <w:rFonts w:eastAsia="Times New Roman"/>
          <w:b/>
          <w:bCs/>
        </w:rPr>
        <w:t>Talonrakentaja Olli Orava</w:t>
      </w:r>
    </w:p>
    <w:p w14:paraId="6B87AC77" w14:textId="77777777" w:rsidR="009F3EB3" w:rsidRPr="00996197" w:rsidRDefault="009F3EB3" w:rsidP="009F3EB3">
      <w:pPr>
        <w:rPr>
          <w:rFonts w:eastAsia="Times New Roman"/>
        </w:rPr>
      </w:pPr>
      <w:r>
        <w:rPr>
          <w:noProof/>
        </w:rPr>
        <w:lastRenderedPageBreak/>
        <w:drawing>
          <wp:inline distT="0" distB="0" distL="0" distR="0" wp14:anchorId="6971E91F" wp14:editId="52093196">
            <wp:extent cx="5806440" cy="3174926"/>
            <wp:effectExtent l="0" t="0" r="3810" b="6985"/>
            <wp:docPr id="4" name="Kuva 4" descr="Kuva, joka sisältää kohteen ruoho, ulko, taivas, pu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uva 4" descr="Kuva, joka sisältää kohteen ruoho, ulko, taivas, puu&#10;&#10;Kuvaus luotu automaattisesti"/>
                    <pic:cNvPicPr/>
                  </pic:nvPicPr>
                  <pic:blipFill>
                    <a:blip r:embed="rId6"/>
                    <a:stretch>
                      <a:fillRect/>
                    </a:stretch>
                  </pic:blipFill>
                  <pic:spPr>
                    <a:xfrm>
                      <a:off x="0" y="0"/>
                      <a:ext cx="5811728" cy="3177817"/>
                    </a:xfrm>
                    <a:prstGeom prst="rect">
                      <a:avLst/>
                    </a:prstGeom>
                  </pic:spPr>
                </pic:pic>
              </a:graphicData>
            </a:graphic>
          </wp:inline>
        </w:drawing>
      </w:r>
    </w:p>
    <w:p w14:paraId="4EF04E96" w14:textId="77777777" w:rsidR="009F3EB3" w:rsidRPr="00B105A6" w:rsidRDefault="009F3EB3" w:rsidP="009F3EB3">
      <w:pPr>
        <w:rPr>
          <w:rFonts w:eastAsia="Times New Roman"/>
        </w:rPr>
      </w:pPr>
      <w:r w:rsidRPr="00B105A6">
        <w:rPr>
          <w:rFonts w:eastAsia="Times New Roman"/>
        </w:rPr>
        <w:t xml:space="preserve">Uniikki koti rakentui </w:t>
      </w:r>
      <w:r>
        <w:rPr>
          <w:rFonts w:eastAsia="Times New Roman"/>
        </w:rPr>
        <w:t>Poriin vuonna 2019. Rakentaja Jussi Ahola rakensi unelmiensa kodin hankkien kaikki rakennustarvikkeet Ruosteisen Raudan monipuolisesta valikoimasta. Ahola</w:t>
      </w:r>
      <w:r w:rsidRPr="00B105A6">
        <w:rPr>
          <w:rFonts w:eastAsia="Times New Roman"/>
        </w:rPr>
        <w:t xml:space="preserve"> on 12 metriä korkea moniulotteinen rakennus, oikea taideteos</w:t>
      </w:r>
      <w:r>
        <w:rPr>
          <w:rFonts w:eastAsia="Times New Roman"/>
        </w:rPr>
        <w:t xml:space="preserve">, joka toteutettiin Arkkitehtitoimisto Ainutlaatuinen koti Oy:n suunnitelmien pohjalta. </w:t>
      </w:r>
    </w:p>
    <w:p w14:paraId="7403A5FC" w14:textId="77777777" w:rsidR="009F3EB3" w:rsidRDefault="009F3EB3" w:rsidP="009F3EB3">
      <w:pPr>
        <w:rPr>
          <w:rFonts w:eastAsia="Times New Roman"/>
        </w:rPr>
      </w:pPr>
      <w:r>
        <w:rPr>
          <w:rFonts w:eastAsia="Times New Roman"/>
        </w:rPr>
        <w:t>Jussi Ahola kommentoi rakennusprojektiaan seuraavasti: ”Rakentaminen oli helppoa ja nopeaa Ruosteisen Raudan avulla. Monipuolinen valikoima mahdollisti kaikkien tarvikkeiden hankinnan yhdestä ja samasta paikasta, jolloin säästin kustannuksista ja sain aina kokonaisvaltaista palvelua kaikkiin rakentamiseen liittyviin kysymyksiin ja palveluihin liittyen. Suosittelen Ruosteisen Raudan valikoimaa lämpimästi kaikille rakentajille pieniin ja isoihin projekteihin.”</w:t>
      </w:r>
    </w:p>
    <w:p w14:paraId="154A2A3B" w14:textId="77777777" w:rsidR="009C6953" w:rsidRDefault="009C6953"/>
    <w:sectPr w:rsidR="009C6953">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EB3"/>
    <w:rsid w:val="009C6953"/>
    <w:rsid w:val="009F3EB3"/>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decimalSymbol w:val=","/>
  <w:listSeparator w:val=","/>
  <w14:docId w14:val="725FDC74"/>
  <w15:chartTrackingRefBased/>
  <w15:docId w15:val="{B4F7575C-5B94-4B4E-A216-FFE03D0FB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EB3"/>
    <w:pPr>
      <w:spacing w:after="160" w:line="259" w:lineRule="auto"/>
    </w:pPr>
    <w:rPr>
      <w:sz w:val="22"/>
      <w:szCs w:val="22"/>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445</Words>
  <Characters>2542</Characters>
  <Application>Microsoft Office Word</Application>
  <DocSecurity>0</DocSecurity>
  <Lines>21</Lines>
  <Paragraphs>5</Paragraphs>
  <ScaleCrop>false</ScaleCrop>
  <Company/>
  <LinksUpToDate>false</LinksUpToDate>
  <CharactersWithSpaces>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Tennosaar Margit</dc:creator>
  <cp:keywords/>
  <dc:description/>
  <cp:lastModifiedBy>Tennosaar Margit</cp:lastModifiedBy>
  <cp:revision>1</cp:revision>
  <dcterms:created xsi:type="dcterms:W3CDTF">2021-12-10T11:21:00Z</dcterms:created>
  <dcterms:modified xsi:type="dcterms:W3CDTF">2021-12-10T11:21:00Z</dcterms:modified>
</cp:coreProperties>
</file>