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43" w:rsidRPr="00D21443" w:rsidRDefault="00D21443" w:rsidP="00D21443">
      <w:pPr>
        <w:pStyle w:val="Heading2"/>
        <w:ind w:left="0"/>
        <w:rPr>
          <w:color w:val="000000" w:themeColor="text1"/>
        </w:rPr>
      </w:pPr>
      <w:r>
        <w:rPr>
          <w:color w:val="000000" w:themeColor="text1"/>
        </w:rPr>
        <w:t>Time Table</w:t>
      </w:r>
      <w:bookmarkStart w:id="0" w:name="_GoBack"/>
      <w:bookmarkEnd w:id="0"/>
    </w:p>
    <w:p w:rsidR="00D21443" w:rsidRDefault="00D21443" w:rsidP="00D21443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 Table:</w:t>
      </w:r>
    </w:p>
    <w:p w:rsidR="00D21443" w:rsidRDefault="00D21443"/>
    <w:p w:rsidR="00173240" w:rsidRDefault="00D21443">
      <w:r>
        <w:rPr>
          <w:noProof/>
          <w:lang w:val="en-US"/>
        </w:rPr>
        <w:drawing>
          <wp:inline distT="0" distB="0" distL="0" distR="0" wp14:anchorId="7289FFF3">
            <wp:extent cx="6102350" cy="214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443" w:rsidRDefault="00D21443"/>
    <w:p w:rsidR="00D21443" w:rsidRDefault="00D21443">
      <w:r>
        <w:rPr>
          <w:noProof/>
          <w:lang w:val="en-US"/>
        </w:rPr>
        <w:drawing>
          <wp:inline distT="0" distB="0" distL="0" distR="0" wp14:anchorId="3FC038C8">
            <wp:extent cx="6096635" cy="3481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8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443" w:rsidRDefault="00D21443"/>
    <w:p w:rsidR="00D21443" w:rsidRPr="00D21443" w:rsidRDefault="00D21443">
      <w:pPr>
        <w:rPr>
          <w:b/>
          <w:bCs/>
          <w:sz w:val="28"/>
          <w:szCs w:val="28"/>
        </w:rPr>
      </w:pPr>
      <w:r w:rsidRPr="00D21443">
        <w:rPr>
          <w:b/>
          <w:bCs/>
          <w:sz w:val="28"/>
          <w:szCs w:val="28"/>
        </w:rPr>
        <w:t>Budget</w:t>
      </w:r>
    </w:p>
    <w:p w:rsidR="00D21443" w:rsidRDefault="00D21443"/>
    <w:p w:rsidR="00D21443" w:rsidRDefault="00D21443" w:rsidP="00D21443">
      <w:r>
        <w:t xml:space="preserve">The budget for EmpOps is a comprehensive financial plan that reflects the commitment to developing, implementing, and maintaining a Robust and Effective Employee Management System. </w:t>
      </w:r>
    </w:p>
    <w:p w:rsidR="00D21443" w:rsidRDefault="00D21443" w:rsidP="00D21443">
      <w:r>
        <w:t>This budget needs to be regularly reviewed and adjusted based on project progress, changing requirements, and organizational needs.</w:t>
      </w:r>
    </w:p>
    <w:p w:rsidR="00D21443" w:rsidRDefault="00D21443" w:rsidP="00D21443"/>
    <w:tbl>
      <w:tblPr>
        <w:tblW w:w="10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0"/>
        <w:gridCol w:w="3975"/>
        <w:gridCol w:w="2265"/>
      </w:tblGrid>
      <w:tr w:rsidR="00D21443" w:rsidRPr="00D21443" w:rsidTr="00D21443">
        <w:tc>
          <w:tcPr>
            <w:tcW w:w="40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lastRenderedPageBreak/>
              <w:t>Category</w:t>
            </w:r>
          </w:p>
        </w:tc>
        <w:tc>
          <w:tcPr>
            <w:tcW w:w="39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Description</w:t>
            </w:r>
          </w:p>
        </w:tc>
        <w:tc>
          <w:tcPr>
            <w:tcW w:w="22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Estimated Cost (ETB)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Personnel Costs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Salaries and compensation for development team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100,000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Hardware Acquisitions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Servers, networking infrastructure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100,000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Software Licenses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Development tools, operating systems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Training Expenses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Workshops, documentation preparation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DevOps Integration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 xml:space="preserve">Jenkins, Git, Docker, </w:t>
            </w:r>
            <w:r w:rsidRPr="00D21443">
              <w:t>Github</w:t>
            </w:r>
            <w:r w:rsidRPr="00D21443">
              <w:t xml:space="preserve"> integration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20,000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Continuous Improvement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Ongoing updates and improvements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15,000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Marketing </w:t>
            </w:r>
            <w:r w:rsidRPr="00D21443">
              <w:rPr>
                <w:b/>
              </w:rPr>
              <w:t>and Communication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Promotional efforts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Support and Maintenance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Support team, ongoing maintenance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30,000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Contingency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Unforeseen expenses and scope changes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15,000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Training Material and Resources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Creation and distribution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Testing and Quality Assurance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Bug identification and resolution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20,000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Documentation and Reporting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Preparation of materials and reports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5,000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Post-Implementation Review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Assessments and improvements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10,000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License Renewals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>Software license renewals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5,000</w:t>
            </w:r>
          </w:p>
        </w:tc>
      </w:tr>
      <w:tr w:rsidR="00D21443" w:rsidRPr="00D21443" w:rsidTr="00D21443"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Total Budget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</w:pPr>
            <w:r w:rsidRPr="00D21443">
              <w:t xml:space="preserve"> -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43" w:rsidRPr="00D21443" w:rsidRDefault="00D21443" w:rsidP="00D21443">
            <w:pPr>
              <w:widowControl w:val="0"/>
              <w:rPr>
                <w:b/>
              </w:rPr>
            </w:pPr>
            <w:r w:rsidRPr="00D21443">
              <w:rPr>
                <w:b/>
              </w:rPr>
              <w:t>360,000 ETB</w:t>
            </w:r>
          </w:p>
        </w:tc>
      </w:tr>
    </w:tbl>
    <w:p w:rsidR="00D21443" w:rsidRDefault="00D21443" w:rsidP="00D21443"/>
    <w:sectPr w:rsidR="00D214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2B"/>
    <w:rsid w:val="00173240"/>
    <w:rsid w:val="00C7592B"/>
    <w:rsid w:val="00D2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1443"/>
    <w:pPr>
      <w:spacing w:after="0"/>
      <w:jc w:val="both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rsid w:val="00D21443"/>
    <w:pPr>
      <w:keepNext/>
      <w:keepLines/>
      <w:spacing w:before="360" w:after="120"/>
      <w:ind w:left="720"/>
      <w:outlineLvl w:val="1"/>
    </w:pPr>
    <w:rPr>
      <w:b/>
      <w:color w:val="0890D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1443"/>
    <w:rPr>
      <w:rFonts w:ascii="Times New Roman" w:eastAsia="Times New Roman" w:hAnsi="Times New Roman" w:cs="Times New Roman"/>
      <w:b/>
      <w:color w:val="0890D2"/>
      <w:sz w:val="32"/>
      <w:szCs w:val="32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43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1443"/>
    <w:pPr>
      <w:spacing w:after="0"/>
      <w:jc w:val="both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rsid w:val="00D21443"/>
    <w:pPr>
      <w:keepNext/>
      <w:keepLines/>
      <w:spacing w:before="360" w:after="120"/>
      <w:ind w:left="720"/>
      <w:outlineLvl w:val="1"/>
    </w:pPr>
    <w:rPr>
      <w:b/>
      <w:color w:val="0890D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1443"/>
    <w:rPr>
      <w:rFonts w:ascii="Times New Roman" w:eastAsia="Times New Roman" w:hAnsi="Times New Roman" w:cs="Times New Roman"/>
      <w:b/>
      <w:color w:val="0890D2"/>
      <w:sz w:val="32"/>
      <w:szCs w:val="32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43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2024-02-09T14:31:00Z</dcterms:created>
  <dcterms:modified xsi:type="dcterms:W3CDTF">2024-02-09T14:38:00Z</dcterms:modified>
</cp:coreProperties>
</file>