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533" w:rsidRDefault="000E4173">
      <w:r>
        <w:t>Reflexión</w:t>
      </w:r>
    </w:p>
    <w:p w:rsidR="000E4173" w:rsidRDefault="000E4173">
      <w:r>
        <w:t>Viendo cómo empezar el proyecto individual, hice un diagrama para ordenarme, bastante básico.</w:t>
      </w:r>
    </w:p>
    <w:sectPr w:rsidR="000E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73"/>
    <w:rsid w:val="000E4173"/>
    <w:rsid w:val="00432E88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0DBB"/>
  <w15:chartTrackingRefBased/>
  <w15:docId w15:val="{7EAEF46D-5AFE-477A-BB12-87C5E7C2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2</cp:revision>
  <dcterms:created xsi:type="dcterms:W3CDTF">2021-06-22T23:11:00Z</dcterms:created>
  <dcterms:modified xsi:type="dcterms:W3CDTF">2021-06-22T23:38:00Z</dcterms:modified>
</cp:coreProperties>
</file>