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4222" w14:textId="79DBC584" w:rsidR="004A5533" w:rsidRDefault="00626F77">
      <w:r>
        <w:t>Reflexión</w:t>
      </w:r>
    </w:p>
    <w:p w14:paraId="7F354705" w14:textId="4410CFCD" w:rsidR="00626F77" w:rsidRDefault="00626F77">
      <w:r>
        <w:t>Arreglando diagrama de clases después de las presentaciones de los compañeros y con una conexión a internet algo inestable.</w:t>
      </w:r>
    </w:p>
    <w:sectPr w:rsidR="0062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77"/>
    <w:rsid w:val="00432E88"/>
    <w:rsid w:val="00626F77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7DBC"/>
  <w15:chartTrackingRefBased/>
  <w15:docId w15:val="{EA3AFC5B-7289-4188-A8EE-B474D4C5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2021-06-01T23:47:00Z</dcterms:created>
  <dcterms:modified xsi:type="dcterms:W3CDTF">2021-06-01T23:49:00Z</dcterms:modified>
</cp:coreProperties>
</file>