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7C2AD" w14:textId="39A09BAD" w:rsidR="004A5533" w:rsidRDefault="00995626">
      <w:r>
        <w:t>Reflexión</w:t>
      </w:r>
    </w:p>
    <w:p w14:paraId="6181026E" w14:textId="182BA9D9" w:rsidR="00995626" w:rsidRDefault="00995626">
      <w:r>
        <w:t>No pude estar muy presente en la sesión pero algo alcancé a trabajar en diagramas de flujo.</w:t>
      </w:r>
    </w:p>
    <w:sectPr w:rsidR="009956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626"/>
    <w:rsid w:val="00432E88"/>
    <w:rsid w:val="00984C61"/>
    <w:rsid w:val="00995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A923F6"/>
  <w15:chartTrackingRefBased/>
  <w15:docId w15:val="{7CCFCDD6-E7AB-448D-BE25-A43265734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</dc:creator>
  <cp:keywords/>
  <dc:description/>
  <cp:lastModifiedBy> </cp:lastModifiedBy>
  <cp:revision>1</cp:revision>
  <dcterms:created xsi:type="dcterms:W3CDTF">2021-06-02T00:45:00Z</dcterms:created>
  <dcterms:modified xsi:type="dcterms:W3CDTF">2021-06-02T00:46:00Z</dcterms:modified>
</cp:coreProperties>
</file>