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9B1FD" w14:textId="77777777" w:rsidR="00A66D7A" w:rsidRPr="00454575" w:rsidRDefault="00A66D7A" w:rsidP="00454575">
      <w:pPr>
        <w:pStyle w:val="NormalWeb"/>
        <w:shd w:val="clear" w:color="auto" w:fill="FFFFFF"/>
        <w:spacing w:before="0" w:beforeAutospacing="0" w:after="0" w:afterAutospacing="0" w:line="360" w:lineRule="auto"/>
        <w:jc w:val="center"/>
        <w:rPr>
          <w:rFonts w:ascii="Calibri(body)" w:hAnsi="Calibri(body)" w:cstheme="minorHAnsi"/>
          <w:noProof/>
          <w:color w:val="03102A"/>
          <w:lang w:val="mn-MN"/>
        </w:rPr>
      </w:pPr>
      <w:r w:rsidRPr="00454575">
        <w:rPr>
          <w:rFonts w:ascii="Calibri(body)" w:hAnsi="Calibri(body)" w:cstheme="minorHAnsi"/>
          <w:noProof/>
          <w:lang w:val="mn-MN"/>
        </w:rPr>
        <w:drawing>
          <wp:inline distT="0" distB="0" distL="0" distR="0" wp14:anchorId="443F0E20" wp14:editId="420DBE76">
            <wp:extent cx="1531917" cy="14464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n_web.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42347" cy="1456292"/>
                    </a:xfrm>
                    <a:prstGeom prst="rect">
                      <a:avLst/>
                    </a:prstGeom>
                  </pic:spPr>
                </pic:pic>
              </a:graphicData>
            </a:graphic>
          </wp:inline>
        </w:drawing>
      </w:r>
    </w:p>
    <w:p w14:paraId="2B0E1360" w14:textId="77777777" w:rsidR="00A66D7A" w:rsidRPr="00454575" w:rsidRDefault="00A66D7A" w:rsidP="00454575">
      <w:pPr>
        <w:spacing w:line="360" w:lineRule="auto"/>
        <w:jc w:val="center"/>
        <w:rPr>
          <w:rFonts w:ascii="Calibri(body)" w:hAnsi="Calibri(body)" w:cstheme="minorHAnsi"/>
          <w:sz w:val="24"/>
          <w:szCs w:val="24"/>
          <w:lang w:val="mn-MN"/>
        </w:rPr>
      </w:pPr>
      <w:bookmarkStart w:id="0" w:name="_Hlk130413254"/>
      <w:bookmarkEnd w:id="0"/>
      <w:r w:rsidRPr="00454575">
        <w:rPr>
          <w:rFonts w:ascii="Calibri(body)" w:hAnsi="Calibri(body)" w:cstheme="minorHAnsi"/>
          <w:noProof/>
          <w:sz w:val="24"/>
          <w:szCs w:val="24"/>
          <w:lang w:val="mn-MN"/>
        </w:rPr>
        <mc:AlternateContent>
          <mc:Choice Requires="wps">
            <w:drawing>
              <wp:anchor distT="0" distB="0" distL="114300" distR="114300" simplePos="0" relativeHeight="251659264" behindDoc="0" locked="0" layoutInCell="1" allowOverlap="1" wp14:anchorId="245090BB" wp14:editId="41CD23EF">
                <wp:simplePos x="0" y="0"/>
                <wp:positionH relativeFrom="margin">
                  <wp:align>center</wp:align>
                </wp:positionH>
                <wp:positionV relativeFrom="paragraph">
                  <wp:posOffset>235717</wp:posOffset>
                </wp:positionV>
                <wp:extent cx="5248894" cy="124691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248894" cy="1246910"/>
                        </a:xfrm>
                        <a:prstGeom prst="rect">
                          <a:avLst/>
                        </a:prstGeom>
                        <a:noFill/>
                        <a:ln w="6350">
                          <a:noFill/>
                        </a:ln>
                      </wps:spPr>
                      <wps:txbx>
                        <w:txbxContent>
                          <w:p w14:paraId="04D1B72B" w14:textId="77777777" w:rsidR="00A66D7A" w:rsidRPr="008B0556" w:rsidRDefault="00A66D7A" w:rsidP="00A66D7A">
                            <w:pPr>
                              <w:jc w:val="center"/>
                              <w:rPr>
                                <w:rFonts w:ascii="Arial" w:hAnsi="Arial" w:cs="Arial"/>
                                <w:b/>
                                <w:bCs/>
                                <w:color w:val="000000"/>
                                <w:sz w:val="24"/>
                                <w:szCs w:val="24"/>
                              </w:rPr>
                            </w:pPr>
                            <w:r w:rsidRPr="008B0556">
                              <w:rPr>
                                <w:rFonts w:ascii="Arial" w:hAnsi="Arial" w:cs="Arial"/>
                                <w:b/>
                                <w:bCs/>
                                <w:color w:val="000000"/>
                                <w:sz w:val="24"/>
                                <w:szCs w:val="24"/>
                              </w:rPr>
                              <w:t>МОНГОЛ УЛСЫН ИХ СУРГУУЛЬ</w:t>
                            </w:r>
                          </w:p>
                          <w:p w14:paraId="7C6CB107" w14:textId="77777777" w:rsidR="00A66D7A" w:rsidRPr="008B0556" w:rsidRDefault="00A66D7A" w:rsidP="00A66D7A">
                            <w:pPr>
                              <w:jc w:val="center"/>
                              <w:rPr>
                                <w:rFonts w:ascii="Arial" w:hAnsi="Arial" w:cs="Arial"/>
                                <w:b/>
                                <w:bCs/>
                                <w:color w:val="000000"/>
                                <w:sz w:val="24"/>
                                <w:szCs w:val="24"/>
                                <w:lang w:val="mn-MN"/>
                              </w:rPr>
                            </w:pPr>
                            <w:r w:rsidRPr="008B0556">
                              <w:rPr>
                                <w:rFonts w:ascii="Arial" w:hAnsi="Arial" w:cs="Arial"/>
                                <w:b/>
                                <w:bCs/>
                                <w:color w:val="000000"/>
                                <w:sz w:val="24"/>
                                <w:szCs w:val="24"/>
                              </w:rPr>
                              <w:t>ХЭРЭГЛЭЭНИЙ ШИНЖЛЭХ УХААН ИНЖЕНЕРЧЛЭЛИЙН СУРГУУЛ</w:t>
                            </w:r>
                            <w:r w:rsidRPr="008B0556">
                              <w:rPr>
                                <w:rFonts w:ascii="Arial" w:hAnsi="Arial" w:cs="Arial"/>
                                <w:b/>
                                <w:bCs/>
                                <w:color w:val="000000"/>
                                <w:sz w:val="24"/>
                                <w:szCs w:val="24"/>
                                <w:lang w:val="mn-MN"/>
                              </w:rPr>
                              <w:t>Ь</w:t>
                            </w:r>
                          </w:p>
                          <w:p w14:paraId="70D05386" w14:textId="77777777" w:rsidR="00A66D7A" w:rsidRPr="008B0556" w:rsidRDefault="00A66D7A" w:rsidP="00A66D7A">
                            <w:pPr>
                              <w:jc w:val="center"/>
                              <w:rPr>
                                <w:sz w:val="24"/>
                                <w:szCs w:val="24"/>
                              </w:rPr>
                            </w:pPr>
                            <w:r w:rsidRPr="008B0556">
                              <w:rPr>
                                <w:rFonts w:ascii="Arial" w:hAnsi="Arial" w:cs="Arial"/>
                                <w:b/>
                                <w:bCs/>
                                <w:color w:val="000000"/>
                                <w:sz w:val="24"/>
                                <w:szCs w:val="24"/>
                                <w:lang w:val="mn-MN"/>
                              </w:rPr>
                              <w:t>МЭДЭЭЛЭЛ КОМПЬЮТЕРИЙН УХААНЫ ТЭНХИМ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5090BB" id="_x0000_t202" coordsize="21600,21600" o:spt="202" path="m,l,21600r21600,l21600,xe">
                <v:stroke joinstyle="miter"/>
                <v:path gradientshapeok="t" o:connecttype="rect"/>
              </v:shapetype>
              <v:shape id="Text Box 17" o:spid="_x0000_s1026" type="#_x0000_t202" style="position:absolute;left:0;text-align:left;margin-left:0;margin-top:18.55pt;width:413.3pt;height:98.2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" filled="f" stroked="f" strokeweight=".5pt">
                <v:textbox>
                  <w:txbxContent>
                    <w:p w14:paraId="04D1B72B" w14:textId="77777777" w:rsidR="00A66D7A" w:rsidRPr="008B0556" w:rsidRDefault="00A66D7A" w:rsidP="00A66D7A">
                      <w:pPr>
                        <w:jc w:val="center"/>
                        <w:rPr>
                          <w:rFonts w:ascii="Arial" w:hAnsi="Arial" w:cs="Arial"/>
                          <w:b/>
                          <w:bCs/>
                          <w:color w:val="000000"/>
                          <w:sz w:val="24"/>
                          <w:szCs w:val="24"/>
                        </w:rPr>
                      </w:pPr>
                      <w:r w:rsidRPr="008B0556">
                        <w:rPr>
                          <w:rFonts w:ascii="Arial" w:hAnsi="Arial" w:cs="Arial"/>
                          <w:b/>
                          <w:bCs/>
                          <w:color w:val="000000"/>
                          <w:sz w:val="24"/>
                          <w:szCs w:val="24"/>
                        </w:rPr>
                        <w:t>МОНГОЛ УЛСЫН ИХ СУРГУУЛЬ</w:t>
                      </w:r>
                    </w:p>
                    <w:p w14:paraId="7C6CB107" w14:textId="77777777" w:rsidR="00A66D7A" w:rsidRPr="008B0556" w:rsidRDefault="00A66D7A" w:rsidP="00A66D7A">
                      <w:pPr>
                        <w:jc w:val="center"/>
                        <w:rPr>
                          <w:rFonts w:ascii="Arial" w:hAnsi="Arial" w:cs="Arial"/>
                          <w:b/>
                          <w:bCs/>
                          <w:color w:val="000000"/>
                          <w:sz w:val="24"/>
                          <w:szCs w:val="24"/>
                          <w:lang w:val="mn-MN"/>
                        </w:rPr>
                      </w:pPr>
                      <w:r w:rsidRPr="008B0556">
                        <w:rPr>
                          <w:rFonts w:ascii="Arial" w:hAnsi="Arial" w:cs="Arial"/>
                          <w:b/>
                          <w:bCs/>
                          <w:color w:val="000000"/>
                          <w:sz w:val="24"/>
                          <w:szCs w:val="24"/>
                        </w:rPr>
                        <w:t>ХЭРЭГЛЭЭНИЙ ШИНЖЛЭХ УХААН ИНЖЕНЕРЧЛЭЛИЙН СУРГУУЛ</w:t>
                      </w:r>
                      <w:r w:rsidRPr="008B0556">
                        <w:rPr>
                          <w:rFonts w:ascii="Arial" w:hAnsi="Arial" w:cs="Arial"/>
                          <w:b/>
                          <w:bCs/>
                          <w:color w:val="000000"/>
                          <w:sz w:val="24"/>
                          <w:szCs w:val="24"/>
                          <w:lang w:val="mn-MN"/>
                        </w:rPr>
                        <w:t>Ь</w:t>
                      </w:r>
                    </w:p>
                    <w:p w14:paraId="70D05386" w14:textId="77777777" w:rsidR="00A66D7A" w:rsidRPr="008B0556" w:rsidRDefault="00A66D7A" w:rsidP="00A66D7A">
                      <w:pPr>
                        <w:jc w:val="center"/>
                        <w:rPr>
                          <w:sz w:val="24"/>
                          <w:szCs w:val="24"/>
                        </w:rPr>
                      </w:pPr>
                      <w:r w:rsidRPr="008B0556">
                        <w:rPr>
                          <w:rFonts w:ascii="Arial" w:hAnsi="Arial" w:cs="Arial"/>
                          <w:b/>
                          <w:bCs/>
                          <w:color w:val="000000"/>
                          <w:sz w:val="24"/>
                          <w:szCs w:val="24"/>
                          <w:lang w:val="mn-MN"/>
                        </w:rPr>
                        <w:t>МЭДЭЭЛЭЛ КОМПЬЮТЕРИЙН УХААНЫ ТЭНХИМ</w:t>
                      </w:r>
                    </w:p>
                  </w:txbxContent>
                </v:textbox>
                <w10:wrap anchorx="margin"/>
              </v:shape>
            </w:pict>
          </mc:Fallback>
        </mc:AlternateContent>
      </w:r>
    </w:p>
    <w:p w14:paraId="560A19E6" w14:textId="77777777" w:rsidR="00A66D7A" w:rsidRPr="00454575" w:rsidRDefault="00A66D7A" w:rsidP="00454575">
      <w:pPr>
        <w:spacing w:line="360" w:lineRule="auto"/>
        <w:jc w:val="center"/>
        <w:rPr>
          <w:rFonts w:ascii="Calibri(body)" w:hAnsi="Calibri(body)" w:cstheme="minorHAnsi"/>
          <w:sz w:val="24"/>
          <w:szCs w:val="24"/>
          <w:lang w:val="mn-MN"/>
        </w:rPr>
      </w:pPr>
    </w:p>
    <w:p w14:paraId="5C906618" w14:textId="77777777" w:rsidR="00A66D7A" w:rsidRPr="00454575" w:rsidRDefault="00A66D7A" w:rsidP="00454575">
      <w:pPr>
        <w:spacing w:line="360" w:lineRule="auto"/>
        <w:jc w:val="center"/>
        <w:rPr>
          <w:rFonts w:ascii="Calibri(body)" w:hAnsi="Calibri(body)" w:cstheme="minorHAnsi"/>
          <w:sz w:val="24"/>
          <w:szCs w:val="24"/>
          <w:lang w:val="mn-MN"/>
        </w:rPr>
      </w:pPr>
    </w:p>
    <w:p w14:paraId="2AA982E2" w14:textId="77777777" w:rsidR="00A66D7A" w:rsidRPr="00454575" w:rsidRDefault="00A66D7A" w:rsidP="00454575">
      <w:pPr>
        <w:spacing w:line="360" w:lineRule="auto"/>
        <w:jc w:val="center"/>
        <w:rPr>
          <w:rFonts w:ascii="Calibri(body)" w:hAnsi="Calibri(body)" w:cstheme="minorHAnsi"/>
          <w:sz w:val="24"/>
          <w:szCs w:val="24"/>
          <w:lang w:val="mn-MN"/>
        </w:rPr>
      </w:pPr>
    </w:p>
    <w:p w14:paraId="440EDB9D" w14:textId="77777777" w:rsidR="00A66D7A" w:rsidRPr="00454575" w:rsidRDefault="00A66D7A" w:rsidP="00454575">
      <w:pPr>
        <w:spacing w:line="360" w:lineRule="auto"/>
        <w:rPr>
          <w:rFonts w:ascii="Calibri(body)" w:hAnsi="Calibri(body)" w:cstheme="minorHAnsi"/>
          <w:sz w:val="24"/>
          <w:szCs w:val="24"/>
          <w:lang w:val="mn-MN"/>
        </w:rPr>
      </w:pPr>
    </w:p>
    <w:p w14:paraId="090BE2C4" w14:textId="77777777" w:rsidR="00A66D7A" w:rsidRPr="00454575" w:rsidRDefault="00A66D7A" w:rsidP="00454575">
      <w:pPr>
        <w:spacing w:line="360" w:lineRule="auto"/>
        <w:jc w:val="center"/>
        <w:rPr>
          <w:rFonts w:ascii="Calibri(body)" w:hAnsi="Calibri(body)" w:cstheme="minorHAnsi"/>
          <w:b/>
          <w:bCs/>
          <w:sz w:val="24"/>
          <w:szCs w:val="24"/>
          <w:lang w:val="mn-MN"/>
        </w:rPr>
      </w:pPr>
      <w:r w:rsidRPr="00454575">
        <w:rPr>
          <w:rFonts w:ascii="Calibri(body)" w:hAnsi="Calibri(body)" w:cstheme="minorHAnsi"/>
          <w:b/>
          <w:bCs/>
          <w:sz w:val="24"/>
          <w:szCs w:val="24"/>
          <w:lang w:val="mn-MN"/>
        </w:rPr>
        <w:t>СИСТЕМ ИНТЕГРЭЙШН, АРХИТЕКТУР</w:t>
      </w:r>
    </w:p>
    <w:p w14:paraId="3649E0E2" w14:textId="0E610397" w:rsidR="00A66D7A" w:rsidRPr="00454575" w:rsidRDefault="00A66D7A" w:rsidP="00454575">
      <w:pPr>
        <w:pStyle w:val="NormalWeb"/>
        <w:shd w:val="clear" w:color="auto" w:fill="FFFFFF"/>
        <w:spacing w:before="0" w:beforeAutospacing="0" w:after="0" w:afterAutospacing="0" w:line="360" w:lineRule="auto"/>
        <w:jc w:val="center"/>
        <w:rPr>
          <w:rFonts w:ascii="Calibri(body)" w:hAnsi="Calibri(body)" w:cstheme="minorHAnsi"/>
          <w:noProof/>
          <w:color w:val="03102A"/>
          <w:lang w:val="mn-MN"/>
        </w:rPr>
      </w:pPr>
      <w:r w:rsidRPr="00454575">
        <w:rPr>
          <w:rFonts w:ascii="Calibri(body)" w:hAnsi="Calibri(body)" w:cstheme="minorHAnsi"/>
          <w:lang w:val="mn-MN"/>
        </w:rPr>
        <w:t xml:space="preserve">Даалгавар №7 </w:t>
      </w:r>
      <w:r w:rsidRPr="00454575">
        <w:rPr>
          <w:rFonts w:ascii="Calibri(body)" w:hAnsi="Calibri(body)" w:cstheme="minorHAnsi"/>
          <w:shd w:val="clear" w:color="auto" w:fill="FFFFFF"/>
          <w:lang w:val="mn-MN"/>
        </w:rPr>
        <w:t>Microsoft Open DataBase Connectivity (ODBC)</w:t>
      </w:r>
    </w:p>
    <w:p w14:paraId="4B45177E" w14:textId="77777777" w:rsidR="00A66D7A" w:rsidRPr="00454575" w:rsidRDefault="00A66D7A" w:rsidP="00454575">
      <w:pPr>
        <w:pStyle w:val="NormalWeb"/>
        <w:shd w:val="clear" w:color="auto" w:fill="FFFFFF"/>
        <w:spacing w:before="0" w:beforeAutospacing="0" w:after="0" w:afterAutospacing="0" w:line="360" w:lineRule="auto"/>
        <w:jc w:val="center"/>
        <w:rPr>
          <w:rFonts w:ascii="Calibri(body)" w:hAnsi="Calibri(body)" w:cstheme="minorHAnsi"/>
          <w:noProof/>
          <w:color w:val="03102A"/>
          <w:lang w:val="mn-MN"/>
        </w:rPr>
      </w:pPr>
    </w:p>
    <w:p w14:paraId="34A30B00" w14:textId="77777777" w:rsidR="00A66D7A" w:rsidRPr="00454575" w:rsidRDefault="00A66D7A" w:rsidP="00454575">
      <w:pPr>
        <w:pStyle w:val="NormalWeb"/>
        <w:shd w:val="clear" w:color="auto" w:fill="FFFFFF"/>
        <w:spacing w:before="0" w:beforeAutospacing="0" w:after="0" w:afterAutospacing="0" w:line="360" w:lineRule="auto"/>
        <w:rPr>
          <w:rFonts w:ascii="Calibri(body)" w:hAnsi="Calibri(body)" w:cstheme="minorHAnsi"/>
          <w:noProof/>
          <w:color w:val="03102A"/>
          <w:lang w:val="mn-MN"/>
        </w:rPr>
      </w:pPr>
    </w:p>
    <w:p w14:paraId="6DE9CAC0" w14:textId="77777777" w:rsidR="00A66D7A" w:rsidRPr="00454575" w:rsidRDefault="00A66D7A" w:rsidP="00454575">
      <w:pPr>
        <w:pStyle w:val="NormalWeb"/>
        <w:shd w:val="clear" w:color="auto" w:fill="FFFFFF"/>
        <w:spacing w:before="0" w:beforeAutospacing="0" w:after="0" w:afterAutospacing="0" w:line="360" w:lineRule="auto"/>
        <w:rPr>
          <w:rFonts w:ascii="Calibri(body)" w:hAnsi="Calibri(body)" w:cstheme="minorHAnsi"/>
          <w:noProof/>
          <w:color w:val="03102A"/>
          <w:lang w:val="mn-MN"/>
        </w:rPr>
      </w:pPr>
    </w:p>
    <w:p w14:paraId="3D141A17" w14:textId="77777777" w:rsidR="00A66D7A" w:rsidRPr="00454575" w:rsidRDefault="00A66D7A" w:rsidP="00454575">
      <w:pPr>
        <w:spacing w:line="360" w:lineRule="auto"/>
        <w:rPr>
          <w:rFonts w:ascii="Calibri(body)" w:hAnsi="Calibri(body)" w:cstheme="minorHAnsi"/>
          <w:sz w:val="24"/>
          <w:szCs w:val="24"/>
          <w:lang w:val="mn-MN"/>
        </w:rPr>
      </w:pPr>
      <w:r w:rsidRPr="00454575">
        <w:rPr>
          <w:rFonts w:ascii="Calibri(body)" w:hAnsi="Calibri(body)" w:cstheme="minorHAnsi"/>
          <w:sz w:val="24"/>
          <w:szCs w:val="24"/>
          <w:lang w:val="mn-MN"/>
        </w:rPr>
        <w:t>Шалгасан: ..................................................................................../ З.Цолмон /</w:t>
      </w:r>
    </w:p>
    <w:p w14:paraId="4739C563" w14:textId="77777777" w:rsidR="00A66D7A" w:rsidRPr="00454575" w:rsidRDefault="00A66D7A" w:rsidP="00454575">
      <w:pPr>
        <w:spacing w:line="360" w:lineRule="auto"/>
        <w:rPr>
          <w:rFonts w:ascii="Calibri(body)" w:hAnsi="Calibri(body)" w:cstheme="minorHAnsi"/>
          <w:sz w:val="24"/>
          <w:szCs w:val="24"/>
          <w:lang w:val="mn-MN"/>
        </w:rPr>
      </w:pPr>
      <w:r w:rsidRPr="00454575">
        <w:rPr>
          <w:rFonts w:ascii="Calibri(body)" w:hAnsi="Calibri(body)" w:cstheme="minorHAnsi"/>
          <w:sz w:val="24"/>
          <w:szCs w:val="24"/>
          <w:lang w:val="mn-MN"/>
        </w:rPr>
        <w:t>Гүйцэтгэсэн: ................................................................................/У.Болормаа/</w:t>
      </w:r>
    </w:p>
    <w:p w14:paraId="0E56496D" w14:textId="77777777" w:rsidR="00A66D7A" w:rsidRPr="00454575" w:rsidRDefault="00A66D7A" w:rsidP="00454575">
      <w:pPr>
        <w:spacing w:line="360" w:lineRule="auto"/>
        <w:jc w:val="both"/>
        <w:rPr>
          <w:rFonts w:ascii="Calibri(body)" w:hAnsi="Calibri(body)" w:cstheme="minorHAnsi"/>
          <w:sz w:val="24"/>
          <w:szCs w:val="24"/>
          <w:lang w:val="mn-MN"/>
        </w:rPr>
      </w:pPr>
    </w:p>
    <w:p w14:paraId="1F4B81A3" w14:textId="77777777" w:rsidR="00A66D7A" w:rsidRPr="00454575" w:rsidRDefault="00A66D7A" w:rsidP="00454575">
      <w:pPr>
        <w:spacing w:line="360" w:lineRule="auto"/>
        <w:jc w:val="both"/>
        <w:rPr>
          <w:rFonts w:ascii="Calibri(body)" w:hAnsi="Calibri(body)" w:cstheme="minorHAnsi"/>
          <w:sz w:val="24"/>
          <w:szCs w:val="24"/>
          <w:lang w:val="mn-MN"/>
        </w:rPr>
      </w:pPr>
    </w:p>
    <w:p w14:paraId="2EB9160B" w14:textId="77777777" w:rsidR="00A66D7A" w:rsidRPr="00454575" w:rsidRDefault="00A66D7A" w:rsidP="00454575">
      <w:pPr>
        <w:spacing w:line="360" w:lineRule="auto"/>
        <w:jc w:val="both"/>
        <w:rPr>
          <w:rFonts w:ascii="Calibri(body)" w:hAnsi="Calibri(body)" w:cstheme="minorHAnsi"/>
          <w:sz w:val="24"/>
          <w:szCs w:val="24"/>
          <w:lang w:val="mn-MN"/>
        </w:rPr>
      </w:pPr>
    </w:p>
    <w:p w14:paraId="0D8F76F2" w14:textId="77777777" w:rsidR="00A66D7A" w:rsidRPr="00454575" w:rsidRDefault="00A66D7A" w:rsidP="00454575">
      <w:pPr>
        <w:spacing w:line="360" w:lineRule="auto"/>
        <w:jc w:val="both"/>
        <w:rPr>
          <w:rFonts w:ascii="Calibri(body)" w:hAnsi="Calibri(body)" w:cstheme="minorHAnsi"/>
          <w:sz w:val="24"/>
          <w:szCs w:val="24"/>
          <w:lang w:val="mn-MN"/>
        </w:rPr>
      </w:pPr>
    </w:p>
    <w:p w14:paraId="53D2D850" w14:textId="77777777" w:rsidR="00A66D7A" w:rsidRPr="00454575" w:rsidRDefault="00A66D7A" w:rsidP="00454575">
      <w:pPr>
        <w:spacing w:line="360" w:lineRule="auto"/>
        <w:jc w:val="both"/>
        <w:rPr>
          <w:rFonts w:ascii="Calibri(body)" w:hAnsi="Calibri(body)" w:cstheme="minorHAnsi"/>
          <w:sz w:val="24"/>
          <w:szCs w:val="24"/>
          <w:lang w:val="mn-MN"/>
        </w:rPr>
      </w:pPr>
    </w:p>
    <w:p w14:paraId="5AC149F4" w14:textId="271563FC" w:rsidR="00A66D7A" w:rsidRPr="0003613C" w:rsidRDefault="00A66D7A" w:rsidP="00454575">
      <w:pPr>
        <w:spacing w:line="360" w:lineRule="auto"/>
        <w:jc w:val="center"/>
        <w:rPr>
          <w:rFonts w:ascii="Calibri(body)" w:hAnsi="Calibri(body)" w:cstheme="minorHAnsi"/>
          <w:sz w:val="24"/>
          <w:szCs w:val="24"/>
        </w:rPr>
      </w:pPr>
      <w:r w:rsidRPr="00454575">
        <w:rPr>
          <w:rFonts w:ascii="Calibri(body)" w:hAnsi="Calibri(body)" w:cstheme="minorHAnsi"/>
          <w:sz w:val="24"/>
          <w:szCs w:val="24"/>
          <w:lang w:val="mn-MN"/>
        </w:rPr>
        <w:t>2023.0</w:t>
      </w:r>
      <w:r w:rsidR="0003613C">
        <w:rPr>
          <w:rFonts w:ascii="Calibri(body)" w:hAnsi="Calibri(body)" w:cstheme="minorHAnsi"/>
          <w:sz w:val="24"/>
          <w:szCs w:val="24"/>
        </w:rPr>
        <w:t>4.10</w:t>
      </w:r>
    </w:p>
    <w:p w14:paraId="60545AF0" w14:textId="6749447C" w:rsidR="00A66D7A" w:rsidRPr="00454575" w:rsidRDefault="00A66D7A" w:rsidP="00454575">
      <w:pPr>
        <w:spacing w:line="360" w:lineRule="auto"/>
        <w:rPr>
          <w:rFonts w:ascii="Calibri(body)" w:hAnsi="Calibri(body)"/>
          <w:sz w:val="24"/>
          <w:szCs w:val="24"/>
          <w:lang w:val="mn-MN"/>
        </w:rPr>
      </w:pPr>
    </w:p>
    <w:p w14:paraId="2C6F98E7" w14:textId="77777777" w:rsidR="00A66D7A" w:rsidRPr="00454575" w:rsidRDefault="00A66D7A" w:rsidP="00454575">
      <w:pPr>
        <w:spacing w:line="360" w:lineRule="auto"/>
        <w:rPr>
          <w:rFonts w:ascii="Calibri(body)" w:hAnsi="Calibri(body)"/>
          <w:noProof/>
          <w:sz w:val="24"/>
          <w:szCs w:val="24"/>
          <w:lang w:val="mn-MN"/>
        </w:rPr>
      </w:pPr>
      <w:r w:rsidRPr="00454575">
        <w:rPr>
          <w:rFonts w:ascii="Calibri(body)" w:hAnsi="Calibri(body)"/>
          <w:noProof/>
          <w:sz w:val="24"/>
          <w:szCs w:val="24"/>
          <w:lang w:val="mn-MN"/>
        </w:rPr>
        <w:lastRenderedPageBreak/>
        <w:tab/>
      </w:r>
    </w:p>
    <w:p w14:paraId="64A6DCDC" w14:textId="4098455A" w:rsidR="00A66D7A" w:rsidRPr="00454575" w:rsidRDefault="00A66D7A" w:rsidP="00454575">
      <w:pPr>
        <w:pStyle w:val="ListParagraph"/>
        <w:numPr>
          <w:ilvl w:val="0"/>
          <w:numId w:val="1"/>
        </w:numPr>
        <w:spacing w:line="360" w:lineRule="auto"/>
        <w:rPr>
          <w:rFonts w:ascii="Calibri(body)" w:hAnsi="Calibri(body)"/>
          <w:noProof/>
          <w:sz w:val="24"/>
          <w:szCs w:val="24"/>
          <w:lang w:val="mn-MN"/>
        </w:rPr>
      </w:pPr>
      <w:r w:rsidRPr="00454575">
        <w:rPr>
          <w:rFonts w:ascii="Calibri(body)" w:hAnsi="Calibri(body)"/>
          <w:noProof/>
          <w:sz w:val="24"/>
          <w:szCs w:val="24"/>
          <w:lang w:val="mn-MN"/>
        </w:rPr>
        <w:t xml:space="preserve">Microsoft Open DataBase Connectivity (ODBC) </w:t>
      </w:r>
    </w:p>
    <w:p w14:paraId="00D53AA4" w14:textId="2D995C0D" w:rsidR="00A66D7A" w:rsidRPr="00454575" w:rsidRDefault="00A66D7A" w:rsidP="00454575">
      <w:pPr>
        <w:pStyle w:val="ListParagraph"/>
        <w:numPr>
          <w:ilvl w:val="0"/>
          <w:numId w:val="1"/>
        </w:numPr>
        <w:spacing w:line="360" w:lineRule="auto"/>
        <w:rPr>
          <w:rFonts w:ascii="Calibri(body)" w:hAnsi="Calibri(body)"/>
          <w:noProof/>
          <w:sz w:val="24"/>
          <w:szCs w:val="24"/>
          <w:lang w:val="mn-MN"/>
        </w:rPr>
      </w:pPr>
      <w:r w:rsidRPr="00454575">
        <w:rPr>
          <w:rFonts w:ascii="Calibri(body)" w:hAnsi="Calibri(body)"/>
          <w:noProof/>
          <w:sz w:val="24"/>
          <w:szCs w:val="24"/>
          <w:lang w:val="mn-MN"/>
        </w:rPr>
        <w:t>Жишээ</w:t>
      </w:r>
      <w:r w:rsidR="00B547A0" w:rsidRPr="00454575">
        <w:rPr>
          <w:rFonts w:ascii="Calibri(body)" w:hAnsi="Calibri(body)"/>
          <w:noProof/>
          <w:sz w:val="24"/>
          <w:szCs w:val="24"/>
          <w:lang w:val="mn-MN"/>
        </w:rPr>
        <w:t xml:space="preserve">н </w:t>
      </w:r>
      <w:r w:rsidRPr="00454575">
        <w:rPr>
          <w:rFonts w:ascii="Calibri(body)" w:hAnsi="Calibri(body)"/>
          <w:noProof/>
          <w:sz w:val="24"/>
          <w:szCs w:val="24"/>
          <w:lang w:val="mn-MN"/>
        </w:rPr>
        <w:t>дээрх тайлан</w:t>
      </w:r>
      <w:r w:rsidR="00661B2D" w:rsidRPr="00454575">
        <w:rPr>
          <w:rFonts w:ascii="Calibri(body)" w:hAnsi="Calibri(body)"/>
          <w:noProof/>
          <w:sz w:val="24"/>
          <w:szCs w:val="24"/>
          <w:lang w:val="mn-MN"/>
        </w:rPr>
        <w:t xml:space="preserve"> </w:t>
      </w:r>
      <w:r w:rsidRPr="00454575">
        <w:rPr>
          <w:rFonts w:ascii="Calibri(body)" w:hAnsi="Calibri(body)"/>
          <w:noProof/>
          <w:sz w:val="24"/>
          <w:szCs w:val="24"/>
          <w:lang w:val="mn-MN"/>
        </w:rPr>
        <w:t>Microsoft excel болон өгөгдлийн сан хоёрыг холбож өгөгдөл дамжуулж турших</w:t>
      </w:r>
    </w:p>
    <w:p w14:paraId="231F0847" w14:textId="77777777" w:rsidR="00454575" w:rsidRPr="00454575" w:rsidRDefault="00454575" w:rsidP="00454575">
      <w:pPr>
        <w:pStyle w:val="ListParagraph"/>
        <w:numPr>
          <w:ilvl w:val="0"/>
          <w:numId w:val="6"/>
        </w:numPr>
        <w:shd w:val="clear" w:color="auto" w:fill="FFFFFF"/>
        <w:spacing w:before="165" w:after="315" w:line="360" w:lineRule="auto"/>
        <w:rPr>
          <w:rFonts w:ascii="Calibri(body)" w:eastAsia="Times New Roman" w:hAnsi="Calibri(body)" w:cs="Segoe UI"/>
          <w:color w:val="000000"/>
          <w:sz w:val="24"/>
          <w:szCs w:val="24"/>
        </w:rPr>
      </w:pPr>
      <w:r w:rsidRPr="00454575">
        <w:rPr>
          <w:rFonts w:ascii="Calibri(body)" w:eastAsia="Times New Roman" w:hAnsi="Calibri(body)" w:cs="Segoe UI"/>
          <w:color w:val="000000"/>
          <w:sz w:val="24"/>
          <w:szCs w:val="24"/>
          <w:lang w:val="mn-MN"/>
        </w:rPr>
        <w:t>SQL Server Импорт, Экспортын Wizard ашиглан SQL серверийн</w:t>
      </w:r>
      <w:r w:rsidRPr="00454575">
        <w:rPr>
          <w:rFonts w:ascii="Calibri(body)" w:eastAsia="Times New Roman" w:hAnsi="Calibri(body)" w:cs="Segoe UI"/>
          <w:b/>
          <w:bCs/>
          <w:color w:val="000000"/>
          <w:sz w:val="24"/>
          <w:szCs w:val="24"/>
          <w:lang w:val="mn-MN"/>
        </w:rPr>
        <w:t xml:space="preserve"> </w:t>
      </w:r>
      <w:r w:rsidRPr="00454575">
        <w:rPr>
          <w:rFonts w:ascii="Calibri(body)" w:eastAsia="Times New Roman" w:hAnsi="Calibri(body)" w:cs="Segoe UI"/>
          <w:color w:val="000000"/>
          <w:sz w:val="24"/>
          <w:szCs w:val="24"/>
          <w:lang w:val="mn-MN"/>
        </w:rPr>
        <w:t>өгөгдлийг Excel файл руу экспортлох</w:t>
      </w:r>
      <w:r w:rsidRPr="00454575">
        <w:rPr>
          <w:rFonts w:ascii="Calibri(body)" w:eastAsia="Times New Roman" w:hAnsi="Calibri(body)" w:cs="Segoe UI"/>
          <w:color w:val="000000"/>
          <w:sz w:val="24"/>
          <w:szCs w:val="24"/>
        </w:rPr>
        <w:t>:</w:t>
      </w:r>
    </w:p>
    <w:p w14:paraId="45F6AB86" w14:textId="18B6733E" w:rsidR="00454575" w:rsidRPr="00454575" w:rsidRDefault="00454575" w:rsidP="00454575">
      <w:pPr>
        <w:pStyle w:val="ListParagraph"/>
        <w:numPr>
          <w:ilvl w:val="0"/>
          <w:numId w:val="6"/>
        </w:num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T-SQL кодыг ашиглан SQL серверийн өгөгдлийг Excel файл руу экспортлох</w:t>
      </w:r>
    </w:p>
    <w:p w14:paraId="18375BF0" w14:textId="513E9064" w:rsidR="00454575" w:rsidRPr="00454575" w:rsidRDefault="00454575" w:rsidP="00454575">
      <w:pPr>
        <w:pStyle w:val="ListParagraph"/>
        <w:numPr>
          <w:ilvl w:val="0"/>
          <w:numId w:val="6"/>
        </w:num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Data Connection Wizard харилцах цонхыг ашиглан SQL Server өгөгдлийг Excel-д импортлох</w:t>
      </w:r>
    </w:p>
    <w:p w14:paraId="17ECDFE5" w14:textId="77777777" w:rsidR="00454575" w:rsidRPr="00454575" w:rsidRDefault="00454575" w:rsidP="00454575">
      <w:pPr>
        <w:pStyle w:val="ListParagraph"/>
        <w:numPr>
          <w:ilvl w:val="0"/>
          <w:numId w:val="6"/>
        </w:num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ApexSQL Complete-ээс Excel руу Экспортыг ашиглан SQL серверийн өгөгдлийг Excel файл руу экспортлох</w:t>
      </w:r>
    </w:p>
    <w:p w14:paraId="5ACD7ACD" w14:textId="77777777" w:rsidR="00454575" w:rsidRPr="00454575" w:rsidRDefault="00454575" w:rsidP="00454575">
      <w:pPr>
        <w:pStyle w:val="ListParagraph"/>
        <w:spacing w:line="360" w:lineRule="auto"/>
        <w:rPr>
          <w:rFonts w:ascii="Calibri(body)" w:hAnsi="Calibri(body)"/>
          <w:noProof/>
          <w:sz w:val="24"/>
          <w:szCs w:val="24"/>
          <w:lang w:val="mn-MN"/>
        </w:rPr>
      </w:pPr>
    </w:p>
    <w:p w14:paraId="074023FC" w14:textId="2271783D" w:rsidR="00A66D7A" w:rsidRPr="00454575" w:rsidRDefault="00A66D7A" w:rsidP="00454575">
      <w:pPr>
        <w:spacing w:line="360" w:lineRule="auto"/>
        <w:ind w:left="360"/>
        <w:rPr>
          <w:rFonts w:ascii="Calibri(body)" w:hAnsi="Calibri(body)"/>
          <w:noProof/>
          <w:sz w:val="24"/>
          <w:szCs w:val="24"/>
          <w:lang w:val="mn-MN"/>
        </w:rPr>
      </w:pPr>
    </w:p>
    <w:p w14:paraId="761E855D" w14:textId="77777777" w:rsidR="00A66D7A" w:rsidRPr="00454575" w:rsidRDefault="00A66D7A" w:rsidP="00454575">
      <w:pPr>
        <w:spacing w:line="360" w:lineRule="auto"/>
        <w:rPr>
          <w:rFonts w:ascii="Calibri(body)" w:hAnsi="Calibri(body)"/>
          <w:noProof/>
          <w:sz w:val="24"/>
          <w:szCs w:val="24"/>
          <w:lang w:val="mn-MN"/>
        </w:rPr>
      </w:pPr>
      <w:r w:rsidRPr="00454575">
        <w:rPr>
          <w:rFonts w:ascii="Calibri(body)" w:hAnsi="Calibri(body)"/>
          <w:noProof/>
          <w:sz w:val="24"/>
          <w:szCs w:val="24"/>
          <w:lang w:val="mn-MN"/>
        </w:rPr>
        <w:br w:type="page"/>
      </w:r>
    </w:p>
    <w:p w14:paraId="329D3008" w14:textId="781F67C6" w:rsidR="00A66D7A" w:rsidRPr="00454575" w:rsidRDefault="00A66D7A" w:rsidP="00454575">
      <w:pPr>
        <w:pStyle w:val="ListParagraph"/>
        <w:numPr>
          <w:ilvl w:val="0"/>
          <w:numId w:val="2"/>
        </w:numPr>
        <w:spacing w:line="360" w:lineRule="auto"/>
        <w:rPr>
          <w:rFonts w:ascii="Calibri(body)" w:hAnsi="Calibri(body)"/>
          <w:b/>
          <w:bCs/>
          <w:noProof/>
          <w:sz w:val="24"/>
          <w:szCs w:val="24"/>
          <w:lang w:val="mn-MN"/>
        </w:rPr>
      </w:pPr>
      <w:r w:rsidRPr="00454575">
        <w:rPr>
          <w:rFonts w:ascii="Calibri(body)" w:hAnsi="Calibri(body)"/>
          <w:b/>
          <w:bCs/>
          <w:noProof/>
          <w:sz w:val="24"/>
          <w:szCs w:val="24"/>
          <w:lang w:val="mn-MN"/>
        </w:rPr>
        <w:lastRenderedPageBreak/>
        <w:t xml:space="preserve">Microsoft Open DataBase Connectivity (ODBC) </w:t>
      </w:r>
    </w:p>
    <w:p w14:paraId="582A391C" w14:textId="77777777" w:rsidR="00A66D7A" w:rsidRPr="00454575" w:rsidRDefault="00A66D7A" w:rsidP="00454575">
      <w:pPr>
        <w:pStyle w:val="NormalWeb"/>
        <w:shd w:val="clear" w:color="auto" w:fill="FFFFFF"/>
        <w:spacing w:line="360" w:lineRule="auto"/>
        <w:jc w:val="both"/>
        <w:rPr>
          <w:rFonts w:ascii="Calibri(body)" w:hAnsi="Calibri(body)" w:cstheme="minorHAnsi"/>
          <w:noProof/>
          <w:color w:val="161616"/>
          <w:lang w:val="mn-MN"/>
        </w:rPr>
      </w:pPr>
      <w:r w:rsidRPr="00454575">
        <w:rPr>
          <w:rFonts w:ascii="Calibri(body)" w:hAnsi="Calibri(body)" w:cstheme="minorHAnsi"/>
          <w:noProof/>
          <w:color w:val="161616"/>
          <w:lang w:val="mn-MN"/>
        </w:rPr>
        <w:t>Microsoft Open Database Connectivity (ODBC) интерфэйс нь C програмчлалын хэлний интерфэйс бөгөөд янз бүрийн мэдээллийн сангийн удирдлагын системээс (DBMSs) өгөгдөлд хандах боломжийг програмуудад олгодог. ODBC нь харилцаа холбооны өгөгдлийн хадгалалтад тусгайлан зориулагдсан бага түвшний, өндөр гүйцэтгэлтэй интерфейс юм.</w:t>
      </w:r>
    </w:p>
    <w:p w14:paraId="46F06345" w14:textId="65448FE1" w:rsidR="00BC014C" w:rsidRPr="00454575" w:rsidRDefault="00A66D7A" w:rsidP="00454575">
      <w:pPr>
        <w:pStyle w:val="NormalWeb"/>
        <w:shd w:val="clear" w:color="auto" w:fill="FFFFFF"/>
        <w:spacing w:line="360" w:lineRule="auto"/>
        <w:jc w:val="both"/>
        <w:rPr>
          <w:rFonts w:ascii="Calibri(body)" w:hAnsi="Calibri(body)" w:cstheme="minorHAnsi"/>
          <w:noProof/>
          <w:color w:val="161616"/>
          <w:lang w:val="mn-MN"/>
        </w:rPr>
      </w:pPr>
      <w:r w:rsidRPr="00454575">
        <w:rPr>
          <w:rFonts w:ascii="Calibri(body)" w:hAnsi="Calibri(body)" w:cstheme="minorHAnsi"/>
          <w:noProof/>
          <w:color w:val="161616"/>
          <w:lang w:val="mn-MN"/>
        </w:rPr>
        <w:t>ODBC интерфэйс нь хамгийн их харилцан ажиллах боломжийг олгодог - програм нь нэг интерфэйсээр олон төрлийн DBMS-ийн өгөгдөлд хандах боломжтой. Түүнчлэн, энэ програм нь өгөгдөлд ханддаг DBMS-ээс хараат бус байх болно. Програмын хэрэглэгчид програм болон тодорхой DBMS хоорондын интерфейс болох драйвер гэж нэрлэгддэг програм хангамжийн бүрэлдэхүүн хэсгүүдийг нэмж болно.</w:t>
      </w:r>
    </w:p>
    <w:p w14:paraId="7E868C6D" w14:textId="7C41ACB9" w:rsidR="00BC014C" w:rsidRPr="00454575" w:rsidRDefault="00BC014C" w:rsidP="00454575">
      <w:pPr>
        <w:pStyle w:val="NormalWeb"/>
        <w:shd w:val="clear" w:color="auto" w:fill="FFFFFF"/>
        <w:spacing w:line="360" w:lineRule="auto"/>
        <w:jc w:val="both"/>
        <w:rPr>
          <w:rFonts w:ascii="Calibri(body)" w:hAnsi="Calibri(body)" w:cstheme="minorHAnsi"/>
          <w:noProof/>
          <w:color w:val="161616"/>
          <w:lang w:val="mn-MN"/>
        </w:rPr>
      </w:pPr>
      <w:r w:rsidRPr="00454575">
        <w:rPr>
          <w:rFonts w:ascii="Calibri(body)" w:hAnsi="Calibri(body)" w:cstheme="minorHAnsi"/>
          <w:noProof/>
          <w:color w:val="161616"/>
          <w:lang w:val="mn-MN"/>
        </w:rPr>
        <w:t>Компьютерийн ертөнцөд ODBC-ийн талаар олон буруу ойлголт байдаг. Эцсийн хэрэглэгчийн хувьд энэ нь Microsoft® Windows® Control Panel дахь дүрс юм. Хэрэглээний програмистын хувьд энэ нь өгөгдөлд нэвтрэх горимуудыг агуулсан номын сан гэж ойлгож болно. Бусад олон хүмүүсийн хувьд энэ нь өгөгдлийн санд хандах бүх асуудлын хариулт ч байж болно.</w:t>
      </w:r>
    </w:p>
    <w:p w14:paraId="6A631A0A" w14:textId="725161B2" w:rsidR="00BC014C" w:rsidRPr="00454575" w:rsidRDefault="00BC014C" w:rsidP="00454575">
      <w:pPr>
        <w:pStyle w:val="NormalWeb"/>
        <w:shd w:val="clear" w:color="auto" w:fill="FFFFFF"/>
        <w:spacing w:line="360" w:lineRule="auto"/>
        <w:jc w:val="both"/>
        <w:rPr>
          <w:rFonts w:ascii="Calibri(body)" w:hAnsi="Calibri(body)" w:cstheme="minorHAnsi"/>
          <w:noProof/>
          <w:color w:val="161616"/>
          <w:lang w:val="mn-MN"/>
        </w:rPr>
      </w:pPr>
      <w:r w:rsidRPr="00454575">
        <w:rPr>
          <w:rFonts w:ascii="Calibri(body)" w:hAnsi="Calibri(body)" w:cstheme="minorHAnsi"/>
          <w:noProof/>
          <w:color w:val="161616"/>
          <w:lang w:val="mn-MN"/>
        </w:rPr>
        <w:t>Юуны өмнө ODBC нь мэдээллийн сангийн API-д зориулсан техникийн үзүүлэлт юм. Энэ API нь аль нэг DBMS эсвэл үйлдлийн системээс хамааралгүй; Хэдийгээр энэ гарын авлага нь C-г ашигладаг ч ODBC API нь хэлээс хамааралгүй. ODBC API нь Open Group болон ISO/IEC-ийн CLI техникийн үзүүлэлтүүд дээр суурилдаг. ODBC 3.x нь эдгээр үзүүлэлтүүдийн аль алиныг нь бүрэн хэрэгжүүлдэг - ODBC-ийн өмнөх хувилбарууд нь эдгээр техникийн үзүүлэлтүүдийн урьдчилсан хувилбарууд дээр суурилсан байсан ч бүрэн хэрэгжүүлээгүй - гүйлгэх курсор гэх мэт дэлгэцэн дээр суурилсан мэдээллийн сангийн програмыг хөгжүүлэгчдэд түгээмэл шаардлагатай функцуудыг нэмдэг.</w:t>
      </w:r>
    </w:p>
    <w:p w14:paraId="40A819F6" w14:textId="77777777" w:rsidR="00BC014C" w:rsidRPr="00454575" w:rsidRDefault="00BC014C" w:rsidP="00454575">
      <w:pPr>
        <w:pStyle w:val="NormalWeb"/>
        <w:shd w:val="clear" w:color="auto" w:fill="FFFFFF"/>
        <w:spacing w:line="360" w:lineRule="auto"/>
        <w:jc w:val="both"/>
        <w:rPr>
          <w:rFonts w:ascii="Calibri(body)" w:hAnsi="Calibri(body)" w:cstheme="minorHAnsi"/>
          <w:noProof/>
          <w:color w:val="161616"/>
          <w:lang w:val="mn-MN"/>
        </w:rPr>
      </w:pPr>
      <w:r w:rsidRPr="00454575">
        <w:rPr>
          <w:rFonts w:ascii="Calibri(body)" w:hAnsi="Calibri(body)" w:cstheme="minorHAnsi"/>
          <w:noProof/>
          <w:color w:val="161616"/>
          <w:lang w:val="mn-MN"/>
        </w:rPr>
        <w:t>ODBC API дахь функцуудыг DBMS-д зориулсан драйверуудыг хөгжүүлэгчид хэрэгжүүлдэг. Програмууд нь DBMS-ээс хамааралгүйгээр өгөгдөлд хандахын тулд эдгээр драйверуудын функцуудыг дууддаг. Жолооч менежер нь програмууд болон драйверуудын хоорондын харилцааг удирддаг.</w:t>
      </w:r>
    </w:p>
    <w:p w14:paraId="3CDFDBA5" w14:textId="49CB0D63" w:rsidR="00BC014C" w:rsidRPr="00454575" w:rsidRDefault="00BC014C" w:rsidP="00454575">
      <w:pPr>
        <w:pStyle w:val="NormalWeb"/>
        <w:shd w:val="clear" w:color="auto" w:fill="FFFFFF"/>
        <w:spacing w:line="360" w:lineRule="auto"/>
        <w:jc w:val="both"/>
        <w:rPr>
          <w:rFonts w:ascii="Calibri(body)" w:hAnsi="Calibri(body)" w:cstheme="minorHAnsi"/>
          <w:noProof/>
          <w:color w:val="161616"/>
          <w:lang w:val="mn-MN"/>
        </w:rPr>
      </w:pPr>
      <w:r w:rsidRPr="00454575">
        <w:rPr>
          <w:rFonts w:ascii="Calibri(body)" w:hAnsi="Calibri(body)" w:cstheme="minorHAnsi"/>
          <w:noProof/>
          <w:color w:val="161616"/>
          <w:lang w:val="mn-MN"/>
        </w:rPr>
        <w:lastRenderedPageBreak/>
        <w:t>Хэдийгээр Microsoft нь Microsoft Windows® 95 болон түүнээс хойшхи хувилбаруудыг ажиллуулж байгаа компьютеруудад драйвер менежерээр хангадаг, хэд хэдэн ODBC драйвер бичиж, зарим програмаасаа ODBC функцийг дууддаг ч хэн ч ODBC програм болон драйверуудыг бичиж болно. Үнэн хэрэгтээ өнөөдөр байгаа ODBC програмууд болон драйверуудын дийлэнх хувийг Майкрософтоос бусад компаниуд бичдэг. Цаашилбал, ODBC драйверууд болон програмууд нь Macintosh® болон төрөл бүрийн UNIX платформууд дээр байдаг.</w:t>
      </w:r>
    </w:p>
    <w:p w14:paraId="2C16F9AB" w14:textId="77777777" w:rsidR="00BC014C" w:rsidRPr="00454575" w:rsidRDefault="00BC014C" w:rsidP="00454575">
      <w:pPr>
        <w:pStyle w:val="NormalWeb"/>
        <w:shd w:val="clear" w:color="auto" w:fill="FFFFFF"/>
        <w:spacing w:line="360" w:lineRule="auto"/>
        <w:jc w:val="both"/>
        <w:rPr>
          <w:rFonts w:ascii="Calibri(body)" w:hAnsi="Calibri(body)" w:cstheme="minorHAnsi"/>
          <w:noProof/>
          <w:color w:val="161616"/>
          <w:lang w:val="mn-MN"/>
        </w:rPr>
      </w:pPr>
      <w:r w:rsidRPr="00454575">
        <w:rPr>
          <w:rFonts w:ascii="Calibri(body)" w:hAnsi="Calibri(body)" w:cstheme="minorHAnsi"/>
          <w:noProof/>
          <w:color w:val="161616"/>
          <w:lang w:val="mn-MN"/>
        </w:rPr>
        <w:t>ODBC нь мэдээллийн баазын чадавхийг ил гаргахад зориулагдсан гэдгийг ойлгох нь чухал бөгөөд тэдгээрийг нэмэлт болгох биш юм. Тиймээс програм зохиогчид ODBC-ийг ашигласнаар энгийн мэдээллийн санг гэнэт бүрэн боломжит харилцааны мэдээллийн сан болгон хувиргана гэж найдаж болохгүй. Драйвер зохиогчид үндсэн мэдээллийн сангаас олдохгүй функцийг хэрэгжүүлэхийг хүсээгүй. Үүний үл хамаарах зүйл бол файлын өгөгдөлд (Xbase файл дахь өгөгдөл гэх мэт) шууд ханддаг драйверуудыг бичдэг хөгжүүлэгчид хамгийн багадаа SQL функцийг дэмждэг өгөгдлийн сангийн хөдөлгүүрийг бичих шаардлагатай байдаг. Өөр нэг үл хамаарах зүйл бол өмнө нь Microsoft Data Access Components (MDAC) SDK-д багтсан Windows SDK-ийн ODBC бүрэлдэхүүн хэсэг нь тодорхой түвшний функцийг хэрэгжүүлдэг драйверуудад зориулж гүйлгэх курсоруудыг дуурайдаг курсорын санг өгдөг.</w:t>
      </w:r>
    </w:p>
    <w:p w14:paraId="6F9B6B80" w14:textId="3D16738F" w:rsidR="00B547A0" w:rsidRPr="00454575" w:rsidRDefault="00BC014C" w:rsidP="00454575">
      <w:pPr>
        <w:pStyle w:val="NormalWeb"/>
        <w:shd w:val="clear" w:color="auto" w:fill="FFFFFF"/>
        <w:spacing w:line="360" w:lineRule="auto"/>
        <w:jc w:val="both"/>
        <w:rPr>
          <w:rFonts w:ascii="Calibri(body)" w:hAnsi="Calibri(body)" w:cstheme="minorHAnsi"/>
          <w:noProof/>
          <w:color w:val="161616"/>
          <w:lang w:val="mn-MN"/>
        </w:rPr>
      </w:pPr>
      <w:r w:rsidRPr="00454575">
        <w:rPr>
          <w:rFonts w:ascii="Calibri(body)" w:hAnsi="Calibri(body)" w:cstheme="minorHAnsi"/>
          <w:noProof/>
          <w:color w:val="161616"/>
          <w:lang w:val="mn-MN"/>
        </w:rPr>
        <w:t>ODBC ашигладаг програмууд нь мэдээллийн бааз хоорондын аливаа функцийг хариуцдаг. Жишээлбэл, ODBC нь гетероген нэгдэх хөдөлгүүр биш, тархсан гүйлгээний процессор биш юм. Гэхдээ энэ нь DBMS-ээс хамааралгүй учраас өгөгдлийн сан хоорондын ийм хэрэгслүүдийг бүтээхэд ашиглаж болно.</w:t>
      </w:r>
    </w:p>
    <w:p w14:paraId="215C1742" w14:textId="77777777" w:rsidR="00B547A0" w:rsidRPr="00454575" w:rsidRDefault="00B547A0" w:rsidP="00454575">
      <w:pPr>
        <w:spacing w:line="360" w:lineRule="auto"/>
        <w:rPr>
          <w:rFonts w:ascii="Calibri(body)" w:eastAsia="Times New Roman" w:hAnsi="Calibri(body)" w:cstheme="minorHAnsi"/>
          <w:noProof/>
          <w:color w:val="161616"/>
          <w:sz w:val="24"/>
          <w:szCs w:val="24"/>
          <w:lang w:val="mn-MN"/>
        </w:rPr>
      </w:pPr>
      <w:r w:rsidRPr="00454575">
        <w:rPr>
          <w:rFonts w:ascii="Calibri(body)" w:hAnsi="Calibri(body)" w:cstheme="minorHAnsi"/>
          <w:noProof/>
          <w:color w:val="161616"/>
          <w:sz w:val="24"/>
          <w:szCs w:val="24"/>
          <w:lang w:val="mn-MN"/>
        </w:rPr>
        <w:br w:type="page"/>
      </w:r>
    </w:p>
    <w:p w14:paraId="445FC9EC" w14:textId="465580C9" w:rsidR="00B547A0" w:rsidRPr="00454575" w:rsidRDefault="00B547A0" w:rsidP="00454575">
      <w:pPr>
        <w:pStyle w:val="ListParagraph"/>
        <w:numPr>
          <w:ilvl w:val="0"/>
          <w:numId w:val="2"/>
        </w:numPr>
        <w:spacing w:line="360" w:lineRule="auto"/>
        <w:rPr>
          <w:rFonts w:ascii="Calibri(body)" w:hAnsi="Calibri(body)"/>
          <w:b/>
          <w:bCs/>
          <w:noProof/>
          <w:sz w:val="24"/>
          <w:szCs w:val="24"/>
          <w:lang w:val="mn-MN"/>
        </w:rPr>
      </w:pPr>
      <w:r w:rsidRPr="00454575">
        <w:rPr>
          <w:rFonts w:ascii="Calibri(body)" w:hAnsi="Calibri(body)"/>
          <w:b/>
          <w:bCs/>
          <w:noProof/>
          <w:sz w:val="24"/>
          <w:szCs w:val="24"/>
          <w:lang w:val="mn-MN"/>
        </w:rPr>
        <w:lastRenderedPageBreak/>
        <w:t>Жишээн дээрх тайлан</w:t>
      </w:r>
    </w:p>
    <w:p w14:paraId="20F739D1" w14:textId="32228856" w:rsidR="00B547A0" w:rsidRPr="00454575" w:rsidRDefault="00B547A0" w:rsidP="00454575">
      <w:pPr>
        <w:spacing w:line="360" w:lineRule="auto"/>
        <w:rPr>
          <w:rFonts w:ascii="Calibri(body)" w:hAnsi="Calibri(body)"/>
          <w:sz w:val="24"/>
          <w:szCs w:val="24"/>
          <w:lang w:val="mn-MN"/>
        </w:rPr>
      </w:pPr>
      <w:r w:rsidRPr="00454575">
        <w:rPr>
          <w:rFonts w:ascii="Calibri(body)" w:hAnsi="Calibri(body)"/>
          <w:sz w:val="24"/>
          <w:szCs w:val="24"/>
          <w:lang w:val="mn-MN"/>
        </w:rPr>
        <w:t>Microsoft Open Database Connectivity (ODBC)-ийн хэрэглээг жишээгээр харуулах. Эхний жишээнд бид ODBC ашиглан Microsoft SQL Server мэдээллийн сантай холбогдож, Microsoft Excel-д өгөгдөл авах болно. Хоёрдахь жишээнд бид ODBC ашиглан MySQL мэдээллийн сантай холбогдож, өгөгдлийг Python скрипт рүү татах болно.</w:t>
      </w:r>
    </w:p>
    <w:p w14:paraId="761658E4" w14:textId="77777777" w:rsidR="00B547A0" w:rsidRPr="00454575" w:rsidRDefault="00B547A0" w:rsidP="00454575">
      <w:pPr>
        <w:spacing w:line="360" w:lineRule="auto"/>
        <w:rPr>
          <w:rFonts w:ascii="Calibri(body)" w:hAnsi="Calibri(body)"/>
          <w:sz w:val="24"/>
          <w:szCs w:val="24"/>
          <w:lang w:val="mn-MN"/>
        </w:rPr>
      </w:pPr>
      <w:r w:rsidRPr="00454575">
        <w:rPr>
          <w:rFonts w:ascii="Calibri(body)" w:hAnsi="Calibri(body)"/>
          <w:sz w:val="24"/>
          <w:szCs w:val="24"/>
          <w:lang w:val="mn-MN"/>
        </w:rPr>
        <w:t>ODBC-ийн үндсэн ойлголтууд:</w:t>
      </w:r>
    </w:p>
    <w:p w14:paraId="581052EE" w14:textId="77777777" w:rsidR="00B547A0" w:rsidRPr="00454575" w:rsidRDefault="00B547A0" w:rsidP="00454575">
      <w:pPr>
        <w:spacing w:line="360" w:lineRule="auto"/>
        <w:rPr>
          <w:rFonts w:ascii="Calibri(body)" w:hAnsi="Calibri(body)"/>
          <w:sz w:val="24"/>
          <w:szCs w:val="24"/>
          <w:lang w:val="mn-MN"/>
        </w:rPr>
      </w:pPr>
      <w:r w:rsidRPr="00454575">
        <w:rPr>
          <w:rFonts w:ascii="Calibri(body)" w:hAnsi="Calibri(body)"/>
          <w:sz w:val="24"/>
          <w:szCs w:val="24"/>
          <w:lang w:val="mn-MN"/>
        </w:rPr>
        <w:t>ODBC нь драйвер менежер ба нэг буюу хэд хэдэн мэдээллийн сангийн драйвераас бүрдэнэ. Драйвер менежер нь өгөгдлийн сангийн драйверуудыг ачаалах, удирдах үүрэгтэй бөгөөд мэдээллийн сангийн драйверууд нь бодит мэдээллийн сангийн системтэй харилцах үүрэгтэй.</w:t>
      </w:r>
    </w:p>
    <w:p w14:paraId="11933027" w14:textId="77777777" w:rsidR="00B547A0" w:rsidRPr="00454575" w:rsidRDefault="00B547A0" w:rsidP="00454575">
      <w:pPr>
        <w:spacing w:line="360" w:lineRule="auto"/>
        <w:rPr>
          <w:rFonts w:ascii="Calibri(body)" w:hAnsi="Calibri(body)"/>
          <w:sz w:val="24"/>
          <w:szCs w:val="24"/>
          <w:lang w:val="mn-MN"/>
        </w:rPr>
      </w:pPr>
      <w:r w:rsidRPr="00454575">
        <w:rPr>
          <w:rFonts w:ascii="Calibri(body)" w:hAnsi="Calibri(body)"/>
          <w:sz w:val="24"/>
          <w:szCs w:val="24"/>
          <w:lang w:val="mn-MN"/>
        </w:rPr>
        <w:t>ODBC-г ашиглахын тулд та өөрийн мэдээллийн сангийн системд тохирох ODBC драйверийг суулгах хэрэгтэй. Ихэнх DBMS үйлдвэрлэгчид та татаж аваад суулгаж болох ODBC драйверуудыг хангадаг. ODBC драйверийг суулгасны дараа та өгөгдлийн сангийн систем болон серверийн нэр, өгөгдлийн сангийн нэр, хэрэглэгчийн нэр, нууц үг зэрэг холболтын параметрүүдийг тодорхойлсон өгөгдлийн эх үүсвэрийн нэрийг (DSN) тохируулах боломжтой.</w:t>
      </w:r>
    </w:p>
    <w:p w14:paraId="79790F9E" w14:textId="019733F7" w:rsidR="00B547A0" w:rsidRDefault="00B547A0" w:rsidP="00454575">
      <w:pPr>
        <w:spacing w:line="360" w:lineRule="auto"/>
        <w:rPr>
          <w:rFonts w:ascii="Calibri(body)" w:hAnsi="Calibri(body)"/>
          <w:sz w:val="24"/>
          <w:szCs w:val="24"/>
          <w:lang w:val="mn-MN"/>
        </w:rPr>
      </w:pPr>
      <w:r w:rsidRPr="00454575">
        <w:rPr>
          <w:rFonts w:ascii="Calibri(body)" w:hAnsi="Calibri(body)"/>
          <w:sz w:val="24"/>
          <w:szCs w:val="24"/>
          <w:lang w:val="mn-MN"/>
        </w:rPr>
        <w:t>DSN-ийг тохируулсны дараа та өгөгдлийн сантай холбогдох, SQL мэдэгдлүүдийг гүйцэтгэх, өөрийн программдаа өгөгдлийг сэргээхийн тулд ODBC функц эсвэл API-г ашиглаж болно. ODBC нь алдаатай ажиллах, гүйлгээний удирдлага, өгөгдөл хөрвүүлэх гэх мэт програмынхаа үйл ажиллагааг хянах боломжийг олгодог баялаг API-уудыг өгдөг.</w:t>
      </w:r>
    </w:p>
    <w:p w14:paraId="0530AADA" w14:textId="77777777" w:rsidR="00454575" w:rsidRPr="00454575" w:rsidRDefault="00454575" w:rsidP="00454575">
      <w:pPr>
        <w:pStyle w:val="ListParagraph"/>
        <w:numPr>
          <w:ilvl w:val="0"/>
          <w:numId w:val="6"/>
        </w:numPr>
        <w:shd w:val="clear" w:color="auto" w:fill="FFFFFF"/>
        <w:spacing w:before="165" w:after="315" w:line="360" w:lineRule="auto"/>
        <w:rPr>
          <w:rFonts w:ascii="Calibri(body)" w:eastAsia="Times New Roman" w:hAnsi="Calibri(body)" w:cs="Segoe UI"/>
          <w:color w:val="000000"/>
          <w:sz w:val="24"/>
          <w:szCs w:val="24"/>
        </w:rPr>
      </w:pPr>
      <w:r w:rsidRPr="00454575">
        <w:rPr>
          <w:rFonts w:ascii="Calibri(body)" w:eastAsia="Times New Roman" w:hAnsi="Calibri(body)" w:cs="Segoe UI"/>
          <w:color w:val="000000"/>
          <w:sz w:val="24"/>
          <w:szCs w:val="24"/>
          <w:lang w:val="mn-MN"/>
        </w:rPr>
        <w:t>SQL Server Импорт, Экспортын Wizard ашиглан SQL серверийн</w:t>
      </w:r>
      <w:r w:rsidRPr="00454575">
        <w:rPr>
          <w:rFonts w:ascii="Calibri(body)" w:eastAsia="Times New Roman" w:hAnsi="Calibri(body)" w:cs="Segoe UI"/>
          <w:b/>
          <w:bCs/>
          <w:color w:val="000000"/>
          <w:sz w:val="24"/>
          <w:szCs w:val="24"/>
          <w:lang w:val="mn-MN"/>
        </w:rPr>
        <w:t xml:space="preserve"> </w:t>
      </w:r>
      <w:r w:rsidRPr="00454575">
        <w:rPr>
          <w:rFonts w:ascii="Calibri(body)" w:eastAsia="Times New Roman" w:hAnsi="Calibri(body)" w:cs="Segoe UI"/>
          <w:color w:val="000000"/>
          <w:sz w:val="24"/>
          <w:szCs w:val="24"/>
          <w:lang w:val="mn-MN"/>
        </w:rPr>
        <w:t>өгөгдлийг Excel файл руу экспортлох</w:t>
      </w:r>
      <w:r w:rsidRPr="00454575">
        <w:rPr>
          <w:rFonts w:ascii="Calibri(body)" w:eastAsia="Times New Roman" w:hAnsi="Calibri(body)" w:cs="Segoe UI"/>
          <w:color w:val="000000"/>
          <w:sz w:val="24"/>
          <w:szCs w:val="24"/>
        </w:rPr>
        <w:t>:</w:t>
      </w:r>
    </w:p>
    <w:p w14:paraId="37172132" w14:textId="77777777" w:rsidR="00454575" w:rsidRPr="00454575" w:rsidRDefault="00454575" w:rsidP="00454575">
      <w:pPr>
        <w:pStyle w:val="ListParagraph"/>
        <w:numPr>
          <w:ilvl w:val="0"/>
          <w:numId w:val="6"/>
        </w:num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T-SQL кодыг ашиглан SQL серверийн өгөгдлийг Excel файл руу экспортлох</w:t>
      </w:r>
    </w:p>
    <w:p w14:paraId="0D615741" w14:textId="77777777" w:rsidR="00454575" w:rsidRPr="00454575" w:rsidRDefault="00454575" w:rsidP="00454575">
      <w:pPr>
        <w:pStyle w:val="ListParagraph"/>
        <w:numPr>
          <w:ilvl w:val="0"/>
          <w:numId w:val="6"/>
        </w:num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Data Connection Wizard харилцах цонхыг ашиглан SQL Server өгөгдлийг Excel-д импортлох</w:t>
      </w:r>
    </w:p>
    <w:p w14:paraId="36A307DA" w14:textId="77777777" w:rsidR="00454575" w:rsidRPr="00454575" w:rsidRDefault="00454575" w:rsidP="00454575">
      <w:pPr>
        <w:pStyle w:val="ListParagraph"/>
        <w:numPr>
          <w:ilvl w:val="0"/>
          <w:numId w:val="6"/>
        </w:num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ApexSQL Complete-ээс Excel руу Экспортыг ашиглан SQL серверийн өгөгдлийг Excel файл руу экспортлох</w:t>
      </w:r>
      <w:r>
        <w:rPr>
          <w:rFonts w:ascii="Calibri(body)" w:eastAsia="Times New Roman" w:hAnsi="Calibri(body)" w:cs="Segoe UI"/>
          <w:color w:val="000000"/>
          <w:sz w:val="24"/>
          <w:szCs w:val="24"/>
        </w:rPr>
        <w:t xml:space="preserve"> </w:t>
      </w:r>
    </w:p>
    <w:p w14:paraId="45A85940" w14:textId="5FADB44A" w:rsidR="009E5C37" w:rsidRDefault="00454575" w:rsidP="00454575">
      <w:pPr>
        <w:pStyle w:val="ListParagraph"/>
        <w:shd w:val="clear" w:color="auto" w:fill="FFFFFF"/>
        <w:spacing w:before="165" w:after="315" w:line="360" w:lineRule="auto"/>
        <w:rPr>
          <w:rFonts w:ascii="Calibri(body)" w:eastAsia="Times New Roman" w:hAnsi="Calibri(body)" w:cs="Segoe UI"/>
          <w:color w:val="000000"/>
          <w:sz w:val="24"/>
          <w:szCs w:val="24"/>
          <w:lang w:val="mn-MN"/>
        </w:rPr>
      </w:pPr>
      <w:r>
        <w:rPr>
          <w:rFonts w:ascii="Calibri(body)" w:eastAsia="Times New Roman" w:hAnsi="Calibri(body)" w:cs="Segoe UI"/>
          <w:color w:val="000000"/>
          <w:sz w:val="24"/>
          <w:szCs w:val="24"/>
          <w:lang w:val="mn-MN"/>
        </w:rPr>
        <w:lastRenderedPageBreak/>
        <w:t xml:space="preserve">зэрэг аргаар хэрхэн </w:t>
      </w:r>
      <w:r>
        <w:rPr>
          <w:rFonts w:ascii="Calibri(body)" w:eastAsia="Times New Roman" w:hAnsi="Calibri(body)" w:cs="Segoe UI"/>
          <w:color w:val="000000"/>
          <w:sz w:val="24"/>
          <w:szCs w:val="24"/>
        </w:rPr>
        <w:t>exel</w:t>
      </w:r>
      <w:r>
        <w:rPr>
          <w:rFonts w:ascii="Calibri(body)" w:eastAsia="Times New Roman" w:hAnsi="Calibri(body)" w:cs="Segoe UI"/>
          <w:color w:val="000000"/>
          <w:sz w:val="24"/>
          <w:szCs w:val="24"/>
          <w:lang w:val="mn-MN"/>
        </w:rPr>
        <w:t>-рүү өгөгдөл экспортлохыг доорх дөрвөн жишээн дээр харуулав.</w:t>
      </w:r>
    </w:p>
    <w:p w14:paraId="25382A07" w14:textId="39A6A9F7" w:rsidR="00454575" w:rsidRDefault="00454575" w:rsidP="00454575">
      <w:pPr>
        <w:pStyle w:val="ListParagraph"/>
        <w:shd w:val="clear" w:color="auto" w:fill="FFFFFF"/>
        <w:spacing w:before="165" w:after="315" w:line="360" w:lineRule="auto"/>
        <w:rPr>
          <w:rFonts w:ascii="Calibri(body)" w:eastAsia="Times New Roman" w:hAnsi="Calibri(body)" w:cs="Segoe UI"/>
          <w:color w:val="000000"/>
          <w:sz w:val="24"/>
          <w:szCs w:val="24"/>
          <w:lang w:val="mn-MN"/>
        </w:rPr>
      </w:pPr>
    </w:p>
    <w:p w14:paraId="49D33B4D" w14:textId="77777777" w:rsidR="00454575" w:rsidRDefault="00454575">
      <w:pPr>
        <w:rPr>
          <w:rFonts w:ascii="Calibri(body)" w:eastAsia="Times New Roman" w:hAnsi="Calibri(body)" w:cs="Segoe UI"/>
          <w:color w:val="000000"/>
          <w:sz w:val="24"/>
          <w:szCs w:val="24"/>
          <w:lang w:val="mn-MN"/>
        </w:rPr>
      </w:pPr>
      <w:r>
        <w:rPr>
          <w:rFonts w:ascii="Calibri(body)" w:eastAsia="Times New Roman" w:hAnsi="Calibri(body)" w:cs="Segoe UI"/>
          <w:color w:val="000000"/>
          <w:sz w:val="24"/>
          <w:szCs w:val="24"/>
          <w:lang w:val="mn-MN"/>
        </w:rPr>
        <w:br w:type="page"/>
      </w:r>
    </w:p>
    <w:p w14:paraId="0F089A0B" w14:textId="03B52B2D" w:rsidR="00661B2D" w:rsidRPr="00454575" w:rsidRDefault="00661B2D" w:rsidP="00454575">
      <w:pPr>
        <w:pStyle w:val="ListParagraph"/>
        <w:numPr>
          <w:ilvl w:val="0"/>
          <w:numId w:val="7"/>
        </w:numPr>
        <w:shd w:val="clear" w:color="auto" w:fill="FFFFFF"/>
        <w:spacing w:before="165" w:after="315" w:line="360" w:lineRule="auto"/>
        <w:rPr>
          <w:rFonts w:ascii="Calibri(body)" w:eastAsia="Times New Roman" w:hAnsi="Calibri(body)" w:cs="Segoe UI"/>
          <w:b/>
          <w:bCs/>
          <w:color w:val="000000"/>
          <w:sz w:val="24"/>
          <w:szCs w:val="24"/>
        </w:rPr>
      </w:pPr>
      <w:r w:rsidRPr="00454575">
        <w:rPr>
          <w:rFonts w:ascii="Calibri(body)" w:eastAsia="Times New Roman" w:hAnsi="Calibri(body)" w:cs="Segoe UI"/>
          <w:b/>
          <w:bCs/>
          <w:color w:val="000000"/>
          <w:sz w:val="24"/>
          <w:szCs w:val="24"/>
          <w:highlight w:val="cyan"/>
          <w:lang w:val="mn-MN"/>
        </w:rPr>
        <w:lastRenderedPageBreak/>
        <w:t>SQL Server Импорт, Экспортын Wizard ашиглан SQL серверийн өгөгдлийг Excel файл руу экспортлох</w:t>
      </w:r>
      <w:r w:rsidRPr="00454575">
        <w:rPr>
          <w:rFonts w:ascii="Calibri(body)" w:eastAsia="Times New Roman" w:hAnsi="Calibri(body)" w:cs="Segoe UI"/>
          <w:b/>
          <w:bCs/>
          <w:color w:val="000000"/>
          <w:sz w:val="24"/>
          <w:szCs w:val="24"/>
          <w:highlight w:val="cyan"/>
        </w:rPr>
        <w:t>:</w:t>
      </w:r>
    </w:p>
    <w:p w14:paraId="580A5AE8" w14:textId="35DE467E" w:rsidR="00661B2D" w:rsidRPr="00454575" w:rsidRDefault="00661B2D"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SQL Server Management Studio (SSMS) дээр нэг өгөгдлийн эх сурвалжаас өөр мэдээллийн эх үүсвэр рүү өгөгдлийг экспортлох боломжийг олгодог функц байдаг; Энэ тохиолдолд SQL Server-ийн өгөгдлийг Экспортын тусламжтайгаар Excel файл руу хуулах болно.</w:t>
      </w:r>
    </w:p>
    <w:p w14:paraId="4ACE3BA3" w14:textId="5C4E0889" w:rsidR="00661B2D" w:rsidRPr="00454575" w:rsidRDefault="00661B2D"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Энэ функцийг ашиглаж эхлэхийн тулд Object Explorer руу очиж, дурын мэдээллийн сан (жишээ нь, AdventureworksDW2016CTP3) дээр хулганы баруун товчийг дараад, "</w:t>
      </w:r>
      <w:r w:rsidRPr="00454575">
        <w:rPr>
          <w:rFonts w:ascii="Calibri(body)" w:eastAsia="Times New Roman" w:hAnsi="Calibri(body)" w:cs="Segoe UI"/>
          <w:color w:val="000000"/>
          <w:sz w:val="24"/>
          <w:szCs w:val="24"/>
        </w:rPr>
        <w:t>Task</w:t>
      </w:r>
      <w:r w:rsidRPr="00454575">
        <w:rPr>
          <w:rFonts w:ascii="Calibri(body)" w:eastAsia="Times New Roman" w:hAnsi="Calibri(body)" w:cs="Segoe UI"/>
          <w:color w:val="000000"/>
          <w:sz w:val="24"/>
          <w:szCs w:val="24"/>
          <w:lang w:val="mn-MN"/>
        </w:rPr>
        <w:t>"-аас Export Data командыг сонгоно уу:</w:t>
      </w:r>
    </w:p>
    <w:p w14:paraId="75E4D0EC" w14:textId="2B432AD0"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27544793" wp14:editId="0EABEAC0">
            <wp:extent cx="4916384" cy="4074926"/>
            <wp:effectExtent l="0" t="0" r="0" b="1905"/>
            <wp:docPr id="16488850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6111" cy="4082989"/>
                    </a:xfrm>
                    <a:prstGeom prst="rect">
                      <a:avLst/>
                    </a:prstGeom>
                    <a:noFill/>
                    <a:ln>
                      <a:noFill/>
                    </a:ln>
                  </pic:spPr>
                </pic:pic>
              </a:graphicData>
            </a:graphic>
          </wp:inline>
        </w:drawing>
      </w:r>
    </w:p>
    <w:p w14:paraId="28BEE41C" w14:textId="74BDEA9F" w:rsidR="00661B2D" w:rsidRPr="00454575" w:rsidRDefault="00661B2D"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Энэ нь SQL серверийн импорт, экспортын Wizard цонхыг нээнэ.</w:t>
      </w:r>
    </w:p>
    <w:p w14:paraId="585A7B6A" w14:textId="0E2900A2"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674AA80B" wp14:editId="581438E4">
            <wp:extent cx="4061361" cy="3741952"/>
            <wp:effectExtent l="0" t="0" r="0" b="0"/>
            <wp:docPr id="14885463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6842" cy="3747002"/>
                    </a:xfrm>
                    <a:prstGeom prst="rect">
                      <a:avLst/>
                    </a:prstGeom>
                    <a:noFill/>
                    <a:ln>
                      <a:noFill/>
                    </a:ln>
                  </pic:spPr>
                </pic:pic>
              </a:graphicData>
            </a:graphic>
          </wp:inline>
        </w:drawing>
      </w:r>
    </w:p>
    <w:p w14:paraId="556682A2" w14:textId="77777777" w:rsidR="005A58BA" w:rsidRPr="00454575" w:rsidRDefault="00661B2D"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SQL серверийн өгөгдлийг Excel файл руу экспортлохын тулд "  </w:t>
      </w:r>
      <w:r w:rsidRPr="00454575">
        <w:rPr>
          <w:rFonts w:ascii="Calibri(body)" w:eastAsia="Times New Roman" w:hAnsi="Calibri(body)" w:cs="Segoe UI"/>
          <w:b/>
          <w:bCs/>
          <w:color w:val="000000"/>
          <w:sz w:val="24"/>
          <w:szCs w:val="24"/>
          <w:lang w:val="mn-MN"/>
        </w:rPr>
        <w:t>Next</w:t>
      </w:r>
      <w:r w:rsidRPr="00454575">
        <w:rPr>
          <w:rFonts w:ascii="Calibri(body)" w:eastAsia="Times New Roman" w:hAnsi="Calibri(body)" w:cs="Segoe UI"/>
          <w:color w:val="000000"/>
          <w:sz w:val="24"/>
          <w:szCs w:val="24"/>
          <w:lang w:val="mn-MN"/>
        </w:rPr>
        <w:t>  " товчийг дарна. Энэ нь мэдээллийн эх сурвалжийг сонгох цонхыг нээнэ. Энэ цонхон дээр та өгөгдлийг хуулах эх сурвалжийг сонгож болно:</w:t>
      </w:r>
    </w:p>
    <w:p w14:paraId="28912F69" w14:textId="1AD76C68"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361D9F70" wp14:editId="4926F00B">
            <wp:extent cx="3645725" cy="3099081"/>
            <wp:effectExtent l="0" t="0" r="0" b="6350"/>
            <wp:docPr id="4239332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1198" cy="3112234"/>
                    </a:xfrm>
                    <a:prstGeom prst="rect">
                      <a:avLst/>
                    </a:prstGeom>
                    <a:noFill/>
                    <a:ln>
                      <a:noFill/>
                    </a:ln>
                  </pic:spPr>
                </pic:pic>
              </a:graphicData>
            </a:graphic>
          </wp:inline>
        </w:drawing>
      </w:r>
    </w:p>
    <w:p w14:paraId="7DD51E8E" w14:textId="778E218C" w:rsidR="005A58BA" w:rsidRPr="00454575" w:rsidRDefault="005A58B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lastRenderedPageBreak/>
        <w:t>Өгөгдлийн эх үүсвэрийн унадаг цонхноос SQL Server Native Client 11.0</w:t>
      </w:r>
      <w:r w:rsidRPr="00454575">
        <w:rPr>
          <w:rFonts w:ascii="Calibri(body)" w:eastAsia="Times New Roman" w:hAnsi="Calibri(body)" w:cs="Segoe UI"/>
          <w:color w:val="000000"/>
          <w:sz w:val="24"/>
          <w:szCs w:val="24"/>
        </w:rPr>
        <w:t>-</w:t>
      </w:r>
      <w:r w:rsidRPr="00454575">
        <w:rPr>
          <w:rFonts w:ascii="Calibri(body)" w:eastAsia="Times New Roman" w:hAnsi="Calibri(body)" w:cs="Segoe UI"/>
          <w:color w:val="000000"/>
          <w:sz w:val="24"/>
          <w:szCs w:val="24"/>
          <w:lang w:val="mn-MN"/>
        </w:rPr>
        <w:t>ийг сонгоно.</w:t>
      </w:r>
      <w:r w:rsidRPr="00454575">
        <w:rPr>
          <w:rFonts w:ascii="Calibri(body)" w:eastAsia="Times New Roman" w:hAnsi="Calibri(body)" w:cs="Segoe UI"/>
          <w:color w:val="000000"/>
          <w:sz w:val="24"/>
          <w:szCs w:val="24"/>
        </w:rPr>
        <w:t xml:space="preserve"> </w:t>
      </w:r>
      <w:r w:rsidRPr="00454575">
        <w:rPr>
          <w:rFonts w:ascii="Calibri(body)" w:eastAsia="Times New Roman" w:hAnsi="Calibri(body)" w:cs="Segoe UI"/>
          <w:color w:val="000000"/>
          <w:sz w:val="24"/>
          <w:szCs w:val="24"/>
          <w:lang w:val="mn-MN"/>
        </w:rPr>
        <w:t>Серверийн нэрийн унадаг цонхны доороос өгөгдлийг хуулах шаардлагатай SQL серверийн жишээг сонгоно . Баталгаажуулалт хэсгээс өгөгдлийн эх үүсвэрийн холболтын баталгаажуулалтын горимыг сонгоод Өгөгдлийн сангийн унадаг цонхны доороос өгөгдлийг хуулах мэдээллийн санг сонгоно. Эдгээр бүх сонголтыг тохируулсны дараа "Дараах" товчийг дарж үргэлжлүүлнэ үү.</w:t>
      </w:r>
    </w:p>
    <w:p w14:paraId="44069CA2" w14:textId="41FDD2BA" w:rsidR="005A58BA" w:rsidRPr="00454575" w:rsidRDefault="005A58B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Энэ нь өгөгдлийн эх сурвалжаас өгөгдлийг хаана хуулахыг зааж өгөх "</w:t>
      </w:r>
      <w:r w:rsidRPr="00454575">
        <w:rPr>
          <w:rFonts w:ascii="Calibri(body)" w:eastAsia="Times New Roman" w:hAnsi="Calibri(body)" w:cs="Segoe UI"/>
          <w:b/>
          <w:bCs/>
          <w:color w:val="000000"/>
          <w:sz w:val="24"/>
          <w:szCs w:val="24"/>
          <w:lang w:val="mn-MN"/>
        </w:rPr>
        <w:t xml:space="preserve"> Choose a Destination</w:t>
      </w:r>
      <w:r w:rsidRPr="00454575">
        <w:rPr>
          <w:rFonts w:ascii="Calibri(body)" w:eastAsia="Times New Roman" w:hAnsi="Calibri(body)" w:cs="Segoe UI"/>
          <w:color w:val="000000"/>
          <w:sz w:val="24"/>
          <w:szCs w:val="24"/>
          <w:lang w:val="mn-MN"/>
        </w:rPr>
        <w:t>  " цонхыг нээх болно.</w:t>
      </w:r>
    </w:p>
    <w:p w14:paraId="0B731260" w14:textId="506D1A7A"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297A65AE" wp14:editId="34CF92A0">
            <wp:extent cx="4817528" cy="4438650"/>
            <wp:effectExtent l="0" t="0" r="2540" b="0"/>
            <wp:docPr id="19374873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1431" cy="4442246"/>
                    </a:xfrm>
                    <a:prstGeom prst="rect">
                      <a:avLst/>
                    </a:prstGeom>
                    <a:noFill/>
                    <a:ln>
                      <a:noFill/>
                    </a:ln>
                  </pic:spPr>
                </pic:pic>
              </a:graphicData>
            </a:graphic>
          </wp:inline>
        </w:drawing>
      </w:r>
    </w:p>
    <w:p w14:paraId="3B990261" w14:textId="567C5C34" w:rsidR="005A58BA" w:rsidRPr="00454575" w:rsidRDefault="005A58B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 xml:space="preserve">Destination унадаг цонхноос Microsoft Excel-ийн </w:t>
      </w:r>
      <w:r w:rsidRPr="00454575">
        <w:rPr>
          <w:rFonts w:ascii="Calibri(body)" w:eastAsia="Times New Roman" w:hAnsi="Calibri(body)" w:cs="Segoe UI"/>
          <w:color w:val="000000"/>
          <w:sz w:val="24"/>
          <w:szCs w:val="24"/>
        </w:rPr>
        <w:t>item</w:t>
      </w:r>
      <w:r w:rsidRPr="00454575">
        <w:rPr>
          <w:rFonts w:ascii="Calibri(body)" w:eastAsia="Times New Roman" w:hAnsi="Calibri(body)" w:cs="Segoe UI"/>
          <w:color w:val="000000"/>
          <w:sz w:val="24"/>
          <w:szCs w:val="24"/>
          <w:lang w:val="mn-MN"/>
        </w:rPr>
        <w:t xml:space="preserve"> сонгоно. Excel файлын замаас SQL Server өгөгдлийн эх сурвалжаас (SQL Data.xlsx) хуулсан өгөгдөлд очих газрыг сонгоно уу. Excel хувилбарын унадаг цонхноос Microsoft Excel ажлын хуудасны хувилбарыг сонгоно уу. </w:t>
      </w:r>
      <w:r w:rsidRPr="00454575">
        <w:rPr>
          <w:rFonts w:ascii="Calibri(body)" w:eastAsia="Times New Roman" w:hAnsi="Calibri(body)" w:cs="Segoe UI"/>
          <w:color w:val="000000"/>
          <w:sz w:val="24"/>
          <w:szCs w:val="24"/>
          <w:lang w:val="mn-MN"/>
        </w:rPr>
        <w:lastRenderedPageBreak/>
        <w:t xml:space="preserve">Эдгээрийг бүгдийг тохируулсны дараа үргэлжлүүлэхийн тулд Next товчийг дарна уу. Харин </w:t>
      </w:r>
      <w:r w:rsidRPr="00454575">
        <w:rPr>
          <w:rFonts w:ascii="Calibri(body)" w:eastAsia="Times New Roman" w:hAnsi="Calibri(body)" w:cs="Segoe UI"/>
          <w:color w:val="000000"/>
          <w:sz w:val="24"/>
          <w:szCs w:val="24"/>
        </w:rPr>
        <w:t xml:space="preserve">NEXT </w:t>
      </w:r>
      <w:r w:rsidRPr="00454575">
        <w:rPr>
          <w:rFonts w:ascii="Calibri(body)" w:eastAsia="Times New Roman" w:hAnsi="Calibri(body)" w:cs="Segoe UI"/>
          <w:color w:val="000000"/>
          <w:sz w:val="24"/>
          <w:szCs w:val="24"/>
          <w:lang w:val="mn-MN"/>
        </w:rPr>
        <w:t>товчийг дарсны дараа дараах анхааруулга гарч ирж магадгүй.</w:t>
      </w:r>
    </w:p>
    <w:p w14:paraId="77FD1030" w14:textId="5F53F34D" w:rsidR="005A58BA" w:rsidRPr="00454575" w:rsidRDefault="005A58BA" w:rsidP="00454575">
      <w:pPr>
        <w:shd w:val="clear" w:color="auto" w:fill="FFFFFF"/>
        <w:spacing w:before="165" w:after="315" w:line="360" w:lineRule="auto"/>
        <w:ind w:left="900"/>
        <w:rPr>
          <w:rFonts w:ascii="Calibri(body)" w:eastAsia="Times New Roman" w:hAnsi="Calibri(body)" w:cs="Segoe UI"/>
          <w:color w:val="000000"/>
          <w:sz w:val="24"/>
          <w:szCs w:val="24"/>
          <w:lang w:val="mn-MN"/>
        </w:rPr>
      </w:pPr>
    </w:p>
    <w:p w14:paraId="7B9F8AB4" w14:textId="41CE5EA6"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579B7D74" wp14:editId="0C40CE4C">
            <wp:extent cx="4607626" cy="4245256"/>
            <wp:effectExtent l="0" t="0" r="2540" b="3175"/>
            <wp:docPr id="2255031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1826" cy="4249125"/>
                    </a:xfrm>
                    <a:prstGeom prst="rect">
                      <a:avLst/>
                    </a:prstGeom>
                    <a:noFill/>
                    <a:ln>
                      <a:noFill/>
                    </a:ln>
                  </pic:spPr>
                </pic:pic>
              </a:graphicData>
            </a:graphic>
          </wp:inline>
        </w:drawing>
      </w:r>
    </w:p>
    <w:p w14:paraId="1C8DF3AF" w14:textId="16455BFB"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0328C2A8" wp14:editId="15307513">
            <wp:extent cx="2619737" cy="3598223"/>
            <wp:effectExtent l="0" t="0" r="9525" b="2540"/>
            <wp:docPr id="34247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4573" cy="3604865"/>
                    </a:xfrm>
                    <a:prstGeom prst="rect">
                      <a:avLst/>
                    </a:prstGeom>
                    <a:noFill/>
                    <a:ln>
                      <a:noFill/>
                    </a:ln>
                  </pic:spPr>
                </pic:pic>
              </a:graphicData>
            </a:graphic>
          </wp:inline>
        </w:drawing>
      </w:r>
    </w:p>
    <w:p w14:paraId="12C3978B" w14:textId="3A837B93" w:rsidR="00961F9F" w:rsidRPr="00454575" w:rsidRDefault="00961F9F"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Энэхүү SQL Server Импорт, Экспортын</w:t>
      </w:r>
      <w:r w:rsidR="0033672A" w:rsidRPr="00454575">
        <w:rPr>
          <w:rFonts w:ascii="Calibri(body)" w:eastAsia="Times New Roman" w:hAnsi="Calibri(body)" w:cs="Segoe UI"/>
          <w:color w:val="000000"/>
          <w:sz w:val="24"/>
          <w:szCs w:val="24"/>
        </w:rPr>
        <w:t xml:space="preserve"> </w:t>
      </w:r>
      <w:r w:rsidR="0033672A" w:rsidRPr="00454575">
        <w:rPr>
          <w:rFonts w:ascii="Calibri(body)" w:eastAsia="Times New Roman" w:hAnsi="Calibri(body)" w:cs="Segoe UI"/>
          <w:color w:val="000000"/>
          <w:sz w:val="24"/>
          <w:szCs w:val="24"/>
          <w:lang w:val="mn-MN"/>
        </w:rPr>
        <w:t>Wizar</w:t>
      </w:r>
      <w:r w:rsidR="0033672A" w:rsidRPr="00454575">
        <w:rPr>
          <w:rFonts w:ascii="Calibri(body)" w:eastAsia="Times New Roman" w:hAnsi="Calibri(body)" w:cs="Segoe UI"/>
          <w:color w:val="000000"/>
          <w:sz w:val="24"/>
          <w:szCs w:val="24"/>
        </w:rPr>
        <w:t>d</w:t>
      </w:r>
      <w:r w:rsidR="0033672A" w:rsidRPr="00454575">
        <w:rPr>
          <w:rFonts w:ascii="Calibri(body)" w:eastAsia="Times New Roman" w:hAnsi="Calibri(body)" w:cs="Segoe UI"/>
          <w:color w:val="000000"/>
          <w:sz w:val="24"/>
          <w:szCs w:val="24"/>
          <w:lang w:val="mn-MN"/>
        </w:rPr>
        <w:t xml:space="preserve">-ийг </w:t>
      </w:r>
      <w:r w:rsidRPr="00454575">
        <w:rPr>
          <w:rFonts w:ascii="Calibri(body)" w:eastAsia="Times New Roman" w:hAnsi="Calibri(body)" w:cs="Segoe UI"/>
          <w:color w:val="000000"/>
          <w:sz w:val="24"/>
          <w:szCs w:val="24"/>
          <w:lang w:val="mn-MN"/>
        </w:rPr>
        <w:t xml:space="preserve"> ажиллуулсны дараа SSMS-ээр ашигладаг цонхтой ижил цонх гарч ирэх болно. Өмнөх бүх сонголтыг тохируулсны дараа "</w:t>
      </w:r>
      <w:r w:rsidR="0033672A" w:rsidRPr="00454575">
        <w:rPr>
          <w:rFonts w:ascii="Calibri(body)" w:eastAsia="Times New Roman" w:hAnsi="Calibri(body)" w:cs="Segoe UI"/>
          <w:color w:val="000000"/>
          <w:sz w:val="24"/>
          <w:szCs w:val="24"/>
        </w:rPr>
        <w:t>Next</w:t>
      </w:r>
      <w:r w:rsidRPr="00454575">
        <w:rPr>
          <w:rFonts w:ascii="Calibri(body)" w:eastAsia="Times New Roman" w:hAnsi="Calibri(body)" w:cs="Segoe UI"/>
          <w:color w:val="000000"/>
          <w:sz w:val="24"/>
          <w:szCs w:val="24"/>
          <w:lang w:val="mn-MN"/>
        </w:rPr>
        <w:t>" товчийг дарна уу. Хүснэгтийн хуулбар эсвэл асуулга зааж өгөх цонх гарч ирнэ:</w:t>
      </w:r>
    </w:p>
    <w:p w14:paraId="487A3782" w14:textId="2FD6B203"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4DC04FA4" wp14:editId="31DABECE">
            <wp:extent cx="5926455" cy="5460365"/>
            <wp:effectExtent l="0" t="0" r="0" b="6985"/>
            <wp:docPr id="11372761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6455" cy="5460365"/>
                    </a:xfrm>
                    <a:prstGeom prst="rect">
                      <a:avLst/>
                    </a:prstGeom>
                    <a:noFill/>
                    <a:ln>
                      <a:noFill/>
                    </a:ln>
                  </pic:spPr>
                </pic:pic>
              </a:graphicData>
            </a:graphic>
          </wp:inline>
        </w:drawing>
      </w:r>
    </w:p>
    <w:p w14:paraId="581B3B29" w14:textId="218B11A5" w:rsidR="0033672A" w:rsidRPr="00454575" w:rsidRDefault="0033672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b/>
          <w:bCs/>
          <w:color w:val="000000"/>
          <w:sz w:val="24"/>
          <w:szCs w:val="24"/>
          <w:lang w:val="mn-MN"/>
        </w:rPr>
        <w:t>Copy data from one or more tables or views</w:t>
      </w:r>
      <w:r w:rsidRPr="00454575">
        <w:rPr>
          <w:rFonts w:ascii="Calibri(body)" w:eastAsia="Times New Roman" w:hAnsi="Calibri(body)" w:cs="Segoe UI"/>
          <w:color w:val="000000"/>
          <w:sz w:val="24"/>
          <w:szCs w:val="24"/>
          <w:lang w:val="mn-MN"/>
        </w:rPr>
        <w:t>  радио товчийг сонгоод Next товчийг дарна</w:t>
      </w:r>
      <w:r w:rsidRPr="00454575">
        <w:rPr>
          <w:rFonts w:ascii="Calibri(body)" w:eastAsia="Times New Roman" w:hAnsi="Calibri(body)" w:cs="Segoe UI"/>
          <w:color w:val="000000"/>
          <w:sz w:val="24"/>
          <w:szCs w:val="24"/>
        </w:rPr>
        <w:t>.</w:t>
      </w:r>
      <w:r w:rsidRPr="00454575">
        <w:rPr>
          <w:rFonts w:ascii="Calibri(body)" w:eastAsia="Times New Roman" w:hAnsi="Calibri(body)" w:cs="Segoe UI"/>
          <w:color w:val="000000"/>
          <w:sz w:val="24"/>
          <w:szCs w:val="24"/>
          <w:lang w:val="mn-MN"/>
        </w:rPr>
        <w:t xml:space="preserve"> </w:t>
      </w:r>
      <w:r w:rsidRPr="00454575">
        <w:rPr>
          <w:rFonts w:ascii="Calibri(body)" w:eastAsia="Times New Roman" w:hAnsi="Calibri(body)" w:cs="Segoe UI"/>
          <w:b/>
          <w:bCs/>
          <w:color w:val="000000"/>
          <w:sz w:val="24"/>
          <w:szCs w:val="24"/>
          <w:lang w:val="mn-MN"/>
        </w:rPr>
        <w:t>Select Source Table and Views</w:t>
      </w:r>
      <w:r w:rsidRPr="00454575">
        <w:rPr>
          <w:rFonts w:ascii="Calibri(body)" w:eastAsia="Times New Roman" w:hAnsi="Calibri(body)" w:cs="Segoe UI"/>
          <w:color w:val="000000"/>
          <w:sz w:val="24"/>
          <w:szCs w:val="24"/>
          <w:lang w:val="mn-MN"/>
        </w:rPr>
        <w:t>   цонх нь SQL серверийн өгөгдлийг Excel файл руу экспортлохыг хүсэж буй нэг буюу хэд хэдэн хүснэгт, харагдацыг table/view байдлын нэрний хажууд байгаа нүдийг дарж сонгох боломжийг олгоно.</w:t>
      </w:r>
    </w:p>
    <w:p w14:paraId="75F809CA" w14:textId="746329C5"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65BC31A7" wp14:editId="6A75DDF7">
            <wp:extent cx="5650173" cy="5205812"/>
            <wp:effectExtent l="0" t="0" r="8255" b="0"/>
            <wp:docPr id="12507184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454" cy="5215284"/>
                    </a:xfrm>
                    <a:prstGeom prst="rect">
                      <a:avLst/>
                    </a:prstGeom>
                    <a:noFill/>
                    <a:ln>
                      <a:noFill/>
                    </a:ln>
                  </pic:spPr>
                </pic:pic>
              </a:graphicData>
            </a:graphic>
          </wp:inline>
        </w:drawing>
      </w:r>
    </w:p>
    <w:p w14:paraId="008CD653" w14:textId="15394E6F" w:rsidR="0033672A" w:rsidRPr="00454575" w:rsidRDefault="0033672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table/view байдлын хажууд байгаа нүдийг чагталмагц table/view-ийн нэрийг table/view цэгийн баганын доор хуулах болно гэдгийг анзаарсан байх. Энэ нэр нь хүснэгтийн өгөгдлийг байрлуулах хуудасны нэрийг илэрхийлдэг бөгөөд энэ нэрийг хүссэн болгон өөрчлөх боломжтой, гэхдээ одоо байгаагаар нь үлдээх болно:</w:t>
      </w:r>
    </w:p>
    <w:p w14:paraId="594447D8" w14:textId="76898A88"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7FC9B3CC" wp14:editId="044B8939">
            <wp:extent cx="5917565" cy="3303905"/>
            <wp:effectExtent l="0" t="0" r="8255" b="635"/>
            <wp:docPr id="1969278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7565" cy="3303905"/>
                    </a:xfrm>
                    <a:prstGeom prst="rect">
                      <a:avLst/>
                    </a:prstGeom>
                    <a:noFill/>
                    <a:ln>
                      <a:noFill/>
                    </a:ln>
                  </pic:spPr>
                </pic:pic>
              </a:graphicData>
            </a:graphic>
          </wp:inline>
        </w:drawing>
      </w:r>
    </w:p>
    <w:p w14:paraId="43B0EB54" w14:textId="06A319F2" w:rsidR="0033672A" w:rsidRPr="00454575" w:rsidRDefault="0033672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 xml:space="preserve">Excel файлд ямар өгөгдөл үүсгэхийг урьдчилан харахын тулд </w:t>
      </w:r>
      <w:r w:rsidRPr="00454575">
        <w:rPr>
          <w:rFonts w:ascii="Calibri(body)" w:eastAsia="Times New Roman" w:hAnsi="Calibri(body)" w:cs="Segoe UI"/>
          <w:b/>
          <w:bCs/>
          <w:color w:val="000000"/>
          <w:sz w:val="24"/>
          <w:szCs w:val="24"/>
          <w:lang w:val="mn-MN"/>
        </w:rPr>
        <w:t>Preview</w:t>
      </w:r>
      <w:r w:rsidRPr="00454575">
        <w:rPr>
          <w:rFonts w:ascii="Calibri(body)" w:eastAsia="Times New Roman" w:hAnsi="Calibri(body)" w:cs="Segoe UI"/>
          <w:color w:val="000000"/>
          <w:sz w:val="24"/>
          <w:szCs w:val="24"/>
          <w:lang w:val="mn-MN"/>
        </w:rPr>
        <w:t xml:space="preserve"> товчийг дарна </w:t>
      </w:r>
    </w:p>
    <w:p w14:paraId="2B638246" w14:textId="2C00085B"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78039B08" wp14:editId="0B3C867C">
            <wp:extent cx="5926455" cy="5460365"/>
            <wp:effectExtent l="0" t="0" r="0" b="6985"/>
            <wp:docPr id="1667644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6455" cy="5460365"/>
                    </a:xfrm>
                    <a:prstGeom prst="rect">
                      <a:avLst/>
                    </a:prstGeom>
                    <a:noFill/>
                    <a:ln>
                      <a:noFill/>
                    </a:ln>
                  </pic:spPr>
                </pic:pic>
              </a:graphicData>
            </a:graphic>
          </wp:inline>
        </w:drawing>
      </w:r>
    </w:p>
    <w:p w14:paraId="7B41E282" w14:textId="24774FE9" w:rsidR="0033672A" w:rsidRPr="00454575" w:rsidRDefault="0033672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 xml:space="preserve">Аль tables/views-ийн өгөгдлийг Excel файл руу хуулахаа сонгосны дараа </w:t>
      </w:r>
      <w:r w:rsidRPr="00454575">
        <w:rPr>
          <w:rFonts w:ascii="Calibri(body)" w:eastAsia="Times New Roman" w:hAnsi="Calibri(body)" w:cs="Segoe UI"/>
          <w:b/>
          <w:bCs/>
          <w:color w:val="000000"/>
          <w:sz w:val="24"/>
          <w:szCs w:val="24"/>
          <w:lang w:val="mn-MN"/>
        </w:rPr>
        <w:t>Next</w:t>
      </w:r>
      <w:r w:rsidRPr="00454575">
        <w:rPr>
          <w:rFonts w:ascii="Calibri(body)" w:eastAsia="Times New Roman" w:hAnsi="Calibri(body)" w:cs="Segoe UI"/>
          <w:color w:val="000000"/>
          <w:sz w:val="24"/>
          <w:szCs w:val="24"/>
          <w:lang w:val="mn-MN"/>
        </w:rPr>
        <w:t>  товчийг дарна</w:t>
      </w:r>
    </w:p>
    <w:p w14:paraId="6E8B81C3" w14:textId="0F63A566"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3D5F80E9" wp14:editId="2F2DE980">
            <wp:extent cx="5926455" cy="5460365"/>
            <wp:effectExtent l="0" t="0" r="0" b="6985"/>
            <wp:docPr id="7225644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6455" cy="5460365"/>
                    </a:xfrm>
                    <a:prstGeom prst="rect">
                      <a:avLst/>
                    </a:prstGeom>
                    <a:noFill/>
                    <a:ln>
                      <a:noFill/>
                    </a:ln>
                  </pic:spPr>
                </pic:pic>
              </a:graphicData>
            </a:graphic>
          </wp:inline>
        </w:drawing>
      </w:r>
    </w:p>
    <w:p w14:paraId="60018E77" w14:textId="6B117CB3" w:rsidR="0033672A" w:rsidRPr="00454575" w:rsidRDefault="0033672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b/>
          <w:bCs/>
          <w:color w:val="000000"/>
          <w:sz w:val="24"/>
          <w:szCs w:val="24"/>
          <w:lang w:val="mn-MN"/>
        </w:rPr>
        <w:t>Save as Run Package</w:t>
      </w:r>
      <w:r w:rsidRPr="00454575">
        <w:rPr>
          <w:rFonts w:ascii="Calibri(body)" w:eastAsia="Times New Roman" w:hAnsi="Calibri(body)" w:cs="Segoe UI"/>
          <w:color w:val="000000"/>
          <w:sz w:val="24"/>
          <w:szCs w:val="24"/>
          <w:lang w:val="mn-MN"/>
        </w:rPr>
        <w:t xml:space="preserve">  цонхон дээр </w:t>
      </w:r>
      <w:r w:rsidRPr="00454575">
        <w:rPr>
          <w:rFonts w:ascii="Calibri(body)" w:eastAsia="Times New Roman" w:hAnsi="Calibri(body)" w:cs="Segoe UI"/>
          <w:b/>
          <w:bCs/>
          <w:color w:val="000000"/>
          <w:sz w:val="24"/>
          <w:szCs w:val="24"/>
          <w:lang w:val="mn-MN"/>
        </w:rPr>
        <w:t>Run immediately</w:t>
      </w:r>
      <w:r w:rsidRPr="00454575">
        <w:rPr>
          <w:rFonts w:ascii="Calibri(body)" w:eastAsia="Times New Roman" w:hAnsi="Calibri(body)" w:cs="Segoe UI"/>
          <w:color w:val="000000"/>
          <w:sz w:val="24"/>
          <w:szCs w:val="24"/>
          <w:lang w:val="mn-MN"/>
        </w:rPr>
        <w:t xml:space="preserve">  гэсэн нүдийг сонгоод </w:t>
      </w:r>
      <w:r w:rsidRPr="00454575">
        <w:rPr>
          <w:rFonts w:ascii="Calibri(body)" w:eastAsia="Times New Roman" w:hAnsi="Calibri(body)" w:cs="Segoe UI"/>
          <w:b/>
          <w:bCs/>
          <w:color w:val="000000"/>
          <w:sz w:val="24"/>
          <w:szCs w:val="24"/>
          <w:lang w:val="mn-MN"/>
        </w:rPr>
        <w:t>Next</w:t>
      </w:r>
      <w:r w:rsidRPr="00454575">
        <w:rPr>
          <w:rFonts w:ascii="Calibri(body)" w:eastAsia="Times New Roman" w:hAnsi="Calibri(body)" w:cs="Segoe UI"/>
          <w:color w:val="000000"/>
          <w:sz w:val="24"/>
          <w:szCs w:val="24"/>
          <w:lang w:val="mn-MN"/>
        </w:rPr>
        <w:t xml:space="preserve"> товчийг дарна</w:t>
      </w:r>
    </w:p>
    <w:p w14:paraId="4680D717" w14:textId="4AB08144"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13E13FFE" wp14:editId="7BDF9052">
            <wp:extent cx="5926455" cy="5460365"/>
            <wp:effectExtent l="0" t="0" r="0" b="6985"/>
            <wp:docPr id="18565867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5460365"/>
                    </a:xfrm>
                    <a:prstGeom prst="rect">
                      <a:avLst/>
                    </a:prstGeom>
                    <a:noFill/>
                    <a:ln>
                      <a:noFill/>
                    </a:ln>
                  </pic:spPr>
                </pic:pic>
              </a:graphicData>
            </a:graphic>
          </wp:inline>
        </w:drawing>
      </w:r>
    </w:p>
    <w:p w14:paraId="57C86DC9" w14:textId="77777777"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The </w:t>
      </w:r>
      <w:r w:rsidRPr="00454575">
        <w:rPr>
          <w:rFonts w:ascii="Calibri(body)" w:eastAsia="Times New Roman" w:hAnsi="Calibri(body)" w:cs="Segoe UI"/>
          <w:b/>
          <w:bCs/>
          <w:color w:val="000000"/>
          <w:sz w:val="24"/>
          <w:szCs w:val="24"/>
          <w:lang w:val="mn-MN"/>
        </w:rPr>
        <w:t>Complete the Wizard</w:t>
      </w:r>
      <w:r w:rsidRPr="00454575">
        <w:rPr>
          <w:rFonts w:ascii="Calibri(body)" w:eastAsia="Times New Roman" w:hAnsi="Calibri(body)" w:cs="Segoe UI"/>
          <w:color w:val="000000"/>
          <w:sz w:val="24"/>
          <w:szCs w:val="24"/>
          <w:lang w:val="mn-MN"/>
        </w:rPr>
        <w:t> window shows all options that are chosen for exporting operations. To finalize the process of export SQL Server data to an Excel file, click the </w:t>
      </w:r>
      <w:r w:rsidRPr="00454575">
        <w:rPr>
          <w:rFonts w:ascii="Calibri(body)" w:eastAsia="Times New Roman" w:hAnsi="Calibri(body)" w:cs="Segoe UI"/>
          <w:b/>
          <w:bCs/>
          <w:color w:val="000000"/>
          <w:sz w:val="24"/>
          <w:szCs w:val="24"/>
          <w:lang w:val="mn-MN"/>
        </w:rPr>
        <w:t>Finish</w:t>
      </w:r>
      <w:r w:rsidRPr="00454575">
        <w:rPr>
          <w:rFonts w:ascii="Calibri(body)" w:eastAsia="Times New Roman" w:hAnsi="Calibri(body)" w:cs="Segoe UI"/>
          <w:color w:val="000000"/>
          <w:sz w:val="24"/>
          <w:szCs w:val="24"/>
          <w:lang w:val="mn-MN"/>
        </w:rPr>
        <w:t> button. The last SQL Server Import and Export Wizard window shows the state of the data have been successfully exported or some errors occurred during exporting data:</w:t>
      </w:r>
    </w:p>
    <w:p w14:paraId="1D2B0B42" w14:textId="0548DA3B" w:rsidR="0033672A" w:rsidRPr="00454575" w:rsidRDefault="0033672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 xml:space="preserve">Complete the Wizard цонх нь экспортлох үйлдлүүдийг сонгох бүх сонголтыг харуулдаг. SQL серверийн өгөгдлийг Excel файл руу экспортлох үйл явцыг дуусгахын тулд Finish товчийг дарна. Сүүлийн SQL серверийн импорт, экспортын Wizard цонх нь өгөгдлийн төлөвийг </w:t>
      </w:r>
      <w:r w:rsidRPr="00454575">
        <w:rPr>
          <w:rFonts w:ascii="Calibri(body)" w:eastAsia="Times New Roman" w:hAnsi="Calibri(body)" w:cs="Segoe UI"/>
          <w:color w:val="000000"/>
          <w:sz w:val="24"/>
          <w:szCs w:val="24"/>
          <w:lang w:val="mn-MN"/>
        </w:rPr>
        <w:lastRenderedPageBreak/>
        <w:t>амжилттай экспортолсон эсвэл өгөгдлийг экспортлох явцад зарим алдаа гарсныг харуулж байна</w:t>
      </w:r>
    </w:p>
    <w:p w14:paraId="3F28AF75" w14:textId="0581BF22"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4360A27A" wp14:editId="211D8B9D">
            <wp:extent cx="5926455" cy="5460365"/>
            <wp:effectExtent l="0" t="0" r="0" b="6985"/>
            <wp:docPr id="17928328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6455" cy="5460365"/>
                    </a:xfrm>
                    <a:prstGeom prst="rect">
                      <a:avLst/>
                    </a:prstGeom>
                    <a:noFill/>
                    <a:ln>
                      <a:noFill/>
                    </a:ln>
                  </pic:spPr>
                </pic:pic>
              </a:graphicData>
            </a:graphic>
          </wp:inline>
        </w:drawing>
      </w:r>
    </w:p>
    <w:p w14:paraId="0A97095B" w14:textId="4FB627E2" w:rsidR="0033672A" w:rsidRPr="00454575" w:rsidRDefault="0033672A"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Дээрх тохиолдолд өгөгдлийг DimScenario хуудасны SQL Data.xlsx файлд амжилттай үүсгэсэн</w:t>
      </w:r>
      <w:r w:rsidR="00E10A66" w:rsidRPr="00454575">
        <w:rPr>
          <w:rFonts w:ascii="Calibri(body)" w:eastAsia="Times New Roman" w:hAnsi="Calibri(body)" w:cs="Segoe UI"/>
          <w:color w:val="000000"/>
          <w:sz w:val="24"/>
          <w:szCs w:val="24"/>
          <w:lang w:val="mn-MN"/>
        </w:rPr>
        <w:t>ийг харуулж байна.</w:t>
      </w:r>
    </w:p>
    <w:p w14:paraId="2627E16C" w14:textId="250910D4" w:rsidR="009E5C37"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6D460CCA" wp14:editId="6761911E">
            <wp:extent cx="5322570" cy="3924935"/>
            <wp:effectExtent l="0" t="0" r="0" b="0"/>
            <wp:docPr id="17800626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2570" cy="3924935"/>
                    </a:xfrm>
                    <a:prstGeom prst="rect">
                      <a:avLst/>
                    </a:prstGeom>
                    <a:noFill/>
                    <a:ln>
                      <a:noFill/>
                    </a:ln>
                  </pic:spPr>
                </pic:pic>
              </a:graphicData>
            </a:graphic>
          </wp:inline>
        </w:drawing>
      </w:r>
    </w:p>
    <w:p w14:paraId="202CE5EF" w14:textId="6BF466EF" w:rsidR="00454575" w:rsidRDefault="00454575" w:rsidP="00454575">
      <w:pPr>
        <w:shd w:val="clear" w:color="auto" w:fill="FFFFFF"/>
        <w:spacing w:before="165" w:after="315" w:line="360" w:lineRule="auto"/>
        <w:rPr>
          <w:rFonts w:ascii="Calibri(body)" w:eastAsia="Times New Roman" w:hAnsi="Calibri(body)" w:cs="Segoe UI"/>
          <w:color w:val="000000"/>
          <w:sz w:val="24"/>
          <w:szCs w:val="24"/>
          <w:lang w:val="mn-MN"/>
        </w:rPr>
      </w:pPr>
    </w:p>
    <w:p w14:paraId="1A1DC7F4" w14:textId="77777777" w:rsidR="00454575" w:rsidRDefault="00454575">
      <w:pPr>
        <w:rPr>
          <w:rFonts w:ascii="Calibri(body)" w:eastAsia="Times New Roman" w:hAnsi="Calibri(body)" w:cs="Segoe UI"/>
          <w:color w:val="000000"/>
          <w:sz w:val="24"/>
          <w:szCs w:val="24"/>
          <w:lang w:val="mn-MN"/>
        </w:rPr>
      </w:pPr>
      <w:r>
        <w:rPr>
          <w:rFonts w:ascii="Calibri(body)" w:eastAsia="Times New Roman" w:hAnsi="Calibri(body)" w:cs="Segoe UI"/>
          <w:color w:val="000000"/>
          <w:sz w:val="24"/>
          <w:szCs w:val="24"/>
          <w:lang w:val="mn-MN"/>
        </w:rPr>
        <w:br w:type="page"/>
      </w:r>
    </w:p>
    <w:p w14:paraId="158FFC44" w14:textId="212DABC4" w:rsidR="00E10A66" w:rsidRPr="00454575" w:rsidRDefault="00E10A66" w:rsidP="00454575">
      <w:pPr>
        <w:pStyle w:val="ListParagraph"/>
        <w:numPr>
          <w:ilvl w:val="0"/>
          <w:numId w:val="7"/>
        </w:numPr>
        <w:shd w:val="clear" w:color="auto" w:fill="FFFFFF"/>
        <w:spacing w:before="165" w:after="315" w:line="360" w:lineRule="auto"/>
        <w:rPr>
          <w:rFonts w:ascii="Calibri(body)" w:eastAsia="Times New Roman" w:hAnsi="Calibri(body)" w:cs="Segoe UI"/>
          <w:b/>
          <w:bCs/>
          <w:color w:val="000000"/>
          <w:sz w:val="24"/>
          <w:szCs w:val="24"/>
          <w:lang w:val="mn-MN"/>
        </w:rPr>
      </w:pPr>
      <w:r w:rsidRPr="00454575">
        <w:rPr>
          <w:rFonts w:ascii="Calibri(body)" w:eastAsia="Times New Roman" w:hAnsi="Calibri(body)" w:cs="Segoe UI"/>
          <w:b/>
          <w:bCs/>
          <w:color w:val="000000"/>
          <w:sz w:val="24"/>
          <w:szCs w:val="24"/>
          <w:highlight w:val="cyan"/>
          <w:lang w:val="mn-MN"/>
        </w:rPr>
        <w:lastRenderedPageBreak/>
        <w:t>T-SQL кодыг ашиглан SQL серверийн өгөгдлийг Excel файл руу экспортлох</w:t>
      </w:r>
    </w:p>
    <w:p w14:paraId="3C508877" w14:textId="43B006A1" w:rsidR="00E10A66" w:rsidRPr="00454575" w:rsidRDefault="00E10A66" w:rsidP="00454575">
      <w:pPr>
        <w:shd w:val="clear" w:color="auto" w:fill="FFFFFF"/>
        <w:spacing w:before="165" w:after="315" w:line="360" w:lineRule="auto"/>
        <w:rPr>
          <w:rFonts w:ascii="Calibri(body)" w:eastAsia="Times New Roman" w:hAnsi="Calibri(body)" w:cs="Courier New"/>
          <w:color w:val="0000FF"/>
          <w:sz w:val="24"/>
          <w:szCs w:val="24"/>
          <w:lang w:val="mn-MN"/>
        </w:rPr>
      </w:pPr>
      <w:r w:rsidRPr="00454575">
        <w:rPr>
          <w:rFonts w:ascii="Calibri(body)" w:eastAsia="Times New Roman" w:hAnsi="Calibri(body)" w:cs="Segoe UI"/>
          <w:color w:val="000000"/>
          <w:sz w:val="24"/>
          <w:szCs w:val="24"/>
          <w:lang w:val="mn-MN"/>
        </w:rPr>
        <w:t xml:space="preserve">Transact-SQL OPENROWSET нь SQL серверийн өгөгдлийг SSMS-ээр Excel файл руу экспортлоход ашиглагдаж болно. </w:t>
      </w:r>
    </w:p>
    <w:p w14:paraId="5659C9B8" w14:textId="417EE629" w:rsidR="009E5C37" w:rsidRPr="00454575" w:rsidRDefault="009E5C37" w:rsidP="00454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uto"/>
        <w:rPr>
          <w:rFonts w:ascii="Calibri(body)" w:eastAsia="Times New Roman" w:hAnsi="Calibri(body)" w:cs="Courier New"/>
          <w:color w:val="333333"/>
          <w:sz w:val="24"/>
          <w:szCs w:val="24"/>
          <w:lang w:val="mn-MN"/>
        </w:rPr>
      </w:pPr>
      <w:r w:rsidRPr="00454575">
        <w:rPr>
          <w:rFonts w:ascii="Calibri(body)" w:eastAsia="Times New Roman" w:hAnsi="Calibri(body)" w:cs="Courier New"/>
          <w:color w:val="0000FF"/>
          <w:sz w:val="24"/>
          <w:szCs w:val="24"/>
          <w:lang w:val="mn-MN"/>
        </w:rPr>
        <w:t>INSERT</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0000FF"/>
          <w:sz w:val="24"/>
          <w:szCs w:val="24"/>
          <w:lang w:val="mn-MN"/>
        </w:rPr>
        <w:t>INTO</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FF00FF"/>
          <w:sz w:val="24"/>
          <w:szCs w:val="24"/>
          <w:lang w:val="mn-MN"/>
        </w:rPr>
        <w:t>OPENROWSET</w:t>
      </w:r>
      <w:r w:rsidRPr="00454575">
        <w:rPr>
          <w:rFonts w:ascii="Calibri(body)" w:eastAsia="Times New Roman" w:hAnsi="Calibri(body)" w:cs="Courier New"/>
          <w:color w:val="333333"/>
          <w:sz w:val="24"/>
          <w:szCs w:val="24"/>
          <w:lang w:val="mn-MN"/>
        </w:rPr>
        <w:t>(</w:t>
      </w:r>
      <w:r w:rsidRPr="00454575">
        <w:rPr>
          <w:rFonts w:ascii="Calibri(body)" w:eastAsia="Times New Roman" w:hAnsi="Calibri(body)" w:cs="Courier New"/>
          <w:color w:val="FF0000"/>
          <w:sz w:val="24"/>
          <w:szCs w:val="24"/>
          <w:lang w:val="mn-MN"/>
        </w:rPr>
        <w:t>'Microsoft.ACE.OLEDB.12.0'</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FF0000"/>
          <w:sz w:val="24"/>
          <w:szCs w:val="24"/>
          <w:lang w:val="mn-MN"/>
        </w:rPr>
        <w:t>'Excel 12.0;</w:t>
      </w:r>
      <w:r w:rsidRPr="00454575">
        <w:rPr>
          <w:rFonts w:ascii="Calibri(body)" w:eastAsia="Times New Roman" w:hAnsi="Calibri(body)" w:cs="Courier New"/>
          <w:color w:val="FF0000"/>
          <w:sz w:val="24"/>
          <w:szCs w:val="24"/>
          <w:lang w:val="mn-MN"/>
        </w:rPr>
        <w:br/>
        <w:t>Database=C:\Users\Zivko\Desktop\SQL Data.xlsx;'</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FF0000"/>
          <w:sz w:val="24"/>
          <w:szCs w:val="24"/>
          <w:lang w:val="mn-MN"/>
        </w:rPr>
        <w:t>'SELECT * FROM [Sheet1$]'</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333333"/>
          <w:sz w:val="24"/>
          <w:szCs w:val="24"/>
          <w:lang w:val="mn-MN"/>
        </w:rPr>
        <w:br/>
      </w:r>
      <w:r w:rsidRPr="00454575">
        <w:rPr>
          <w:rFonts w:ascii="Calibri(body)" w:eastAsia="Times New Roman" w:hAnsi="Calibri(body)" w:cs="Courier New"/>
          <w:color w:val="0000FF"/>
          <w:sz w:val="24"/>
          <w:szCs w:val="24"/>
          <w:lang w:val="mn-MN"/>
        </w:rPr>
        <w:t>SELECT</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0000FF"/>
          <w:sz w:val="24"/>
          <w:szCs w:val="24"/>
          <w:lang w:val="mn-MN"/>
        </w:rPr>
        <w:t>FROM</w:t>
      </w:r>
      <w:r w:rsidRPr="00454575">
        <w:rPr>
          <w:rFonts w:ascii="Calibri(body)" w:eastAsia="Times New Roman" w:hAnsi="Calibri(body)" w:cs="Courier New"/>
          <w:color w:val="333333"/>
          <w:sz w:val="24"/>
          <w:szCs w:val="24"/>
          <w:lang w:val="mn-MN"/>
        </w:rPr>
        <w:t xml:space="preserve"> dbo</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333333"/>
          <w:sz w:val="24"/>
          <w:szCs w:val="24"/>
          <w:lang w:val="mn-MN"/>
        </w:rPr>
        <w:t>DimScenario</w:t>
      </w:r>
    </w:p>
    <w:p w14:paraId="4D9C83BD" w14:textId="77777777"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But, when executing the above code, the following error may occur:</w:t>
      </w:r>
    </w:p>
    <w:p w14:paraId="7B7C34FE" w14:textId="77777777" w:rsidR="00E10A66" w:rsidRPr="00454575" w:rsidRDefault="009E5C37" w:rsidP="00454575">
      <w:pPr>
        <w:shd w:val="clear" w:color="auto" w:fill="FFFFFF"/>
        <w:spacing w:before="165" w:after="315" w:line="360" w:lineRule="auto"/>
        <w:ind w:left="900"/>
        <w:rPr>
          <w:rFonts w:ascii="Calibri(body)" w:eastAsia="Times New Roman" w:hAnsi="Calibri(body)" w:cs="Courier New"/>
          <w:color w:val="000000"/>
          <w:sz w:val="24"/>
          <w:szCs w:val="24"/>
          <w:lang w:val="mn-MN"/>
        </w:rPr>
      </w:pPr>
      <w:r w:rsidRPr="00454575">
        <w:rPr>
          <w:rFonts w:ascii="Calibri(body)" w:eastAsia="Times New Roman" w:hAnsi="Calibri(body)" w:cs="Courier New"/>
          <w:color w:val="000000"/>
          <w:sz w:val="24"/>
          <w:szCs w:val="24"/>
          <w:lang w:val="mn-MN"/>
        </w:rPr>
        <w:t>Msg 15281, Level 16, State 1, Line 1</w:t>
      </w:r>
      <w:r w:rsidRPr="00454575">
        <w:rPr>
          <w:rFonts w:ascii="Calibri(body)" w:eastAsia="Times New Roman" w:hAnsi="Calibri(body)" w:cs="Courier New"/>
          <w:color w:val="000000"/>
          <w:sz w:val="24"/>
          <w:szCs w:val="24"/>
          <w:lang w:val="mn-MN"/>
        </w:rPr>
        <w:br/>
        <w:t>SQL Server blocked access to STATEMENT ‘OpenRowset/OpenDatasource’ of component ‘Ad Hoc Distributed Queries’ because this component is turned off as part of the security configuration for this server. A system administrator can enable the use of ‘Ad Hoc Distributed Queries’ by using sp_configure. For more information about enabling ‘Ad Hoc Distributed Queries’, search for ‘Ad Hoc Distributed Queries’ in SQL Server Books Online.</w:t>
      </w:r>
    </w:p>
    <w:p w14:paraId="11F08782" w14:textId="64A420F3" w:rsidR="00E10A66" w:rsidRPr="00454575" w:rsidRDefault="00E10A66" w:rsidP="00454575">
      <w:pPr>
        <w:shd w:val="clear" w:color="auto" w:fill="FFFFFF"/>
        <w:spacing w:before="165" w:after="315" w:line="360" w:lineRule="auto"/>
        <w:ind w:left="900"/>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Энэ алдааг арилгахын тулд Ad Hoc Distributed Queries сонголтыг идэвхжүүлэх хэрэгтэй. Үүнийг sp_configure процедурыг ашиглан дараах SQL кодыг ажиллуулж болно.</w:t>
      </w:r>
    </w:p>
    <w:p w14:paraId="1520ACE3" w14:textId="77777777" w:rsidR="009E5C37" w:rsidRPr="00454575" w:rsidRDefault="009E5C37" w:rsidP="00454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uto"/>
        <w:rPr>
          <w:rFonts w:ascii="Calibri(body)" w:eastAsia="Times New Roman" w:hAnsi="Calibri(body)" w:cs="Courier New"/>
          <w:color w:val="333333"/>
          <w:sz w:val="24"/>
          <w:szCs w:val="24"/>
          <w:lang w:val="mn-MN"/>
        </w:rPr>
      </w:pPr>
      <w:r w:rsidRPr="00454575">
        <w:rPr>
          <w:rFonts w:ascii="Calibri(body)" w:eastAsia="Times New Roman" w:hAnsi="Calibri(body)" w:cs="Courier New"/>
          <w:color w:val="0000FF"/>
          <w:sz w:val="24"/>
          <w:szCs w:val="24"/>
          <w:lang w:val="mn-MN"/>
        </w:rPr>
        <w:t>EXEC</w:t>
      </w:r>
      <w:r w:rsidRPr="00454575">
        <w:rPr>
          <w:rFonts w:ascii="Calibri(body)" w:eastAsia="Times New Roman" w:hAnsi="Calibri(body)" w:cs="Courier New"/>
          <w:color w:val="333333"/>
          <w:sz w:val="24"/>
          <w:szCs w:val="24"/>
          <w:lang w:val="mn-MN"/>
        </w:rPr>
        <w:t xml:space="preserve"> sp_configure </w:t>
      </w:r>
      <w:r w:rsidRPr="00454575">
        <w:rPr>
          <w:rFonts w:ascii="Calibri(body)" w:eastAsia="Times New Roman" w:hAnsi="Calibri(body)" w:cs="Courier New"/>
          <w:color w:val="FF0000"/>
          <w:sz w:val="24"/>
          <w:szCs w:val="24"/>
          <w:lang w:val="mn-MN"/>
        </w:rPr>
        <w:t>'show advanced options'</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333333"/>
          <w:sz w:val="24"/>
          <w:szCs w:val="24"/>
          <w:lang w:val="mn-MN"/>
        </w:rPr>
        <w:t xml:space="preserve"> 1</w:t>
      </w:r>
    </w:p>
    <w:p w14:paraId="21954780" w14:textId="77777777" w:rsidR="009E5C37" w:rsidRPr="00454575" w:rsidRDefault="009E5C37" w:rsidP="00454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uto"/>
        <w:rPr>
          <w:rFonts w:ascii="Calibri(body)" w:eastAsia="Times New Roman" w:hAnsi="Calibri(body)" w:cs="Courier New"/>
          <w:color w:val="333333"/>
          <w:sz w:val="24"/>
          <w:szCs w:val="24"/>
          <w:lang w:val="mn-MN"/>
        </w:rPr>
      </w:pPr>
      <w:r w:rsidRPr="00454575">
        <w:rPr>
          <w:rFonts w:ascii="Calibri(body)" w:eastAsia="Times New Roman" w:hAnsi="Calibri(body)" w:cs="Courier New"/>
          <w:color w:val="0000FF"/>
          <w:sz w:val="24"/>
          <w:szCs w:val="24"/>
          <w:lang w:val="mn-MN"/>
        </w:rPr>
        <w:t>RECONFIGURE</w:t>
      </w:r>
    </w:p>
    <w:p w14:paraId="76E4B477" w14:textId="77777777" w:rsidR="009E5C37" w:rsidRPr="00454575" w:rsidRDefault="009E5C37" w:rsidP="00454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uto"/>
        <w:rPr>
          <w:rFonts w:ascii="Calibri(body)" w:eastAsia="Times New Roman" w:hAnsi="Calibri(body)" w:cs="Courier New"/>
          <w:color w:val="333333"/>
          <w:sz w:val="24"/>
          <w:szCs w:val="24"/>
          <w:lang w:val="mn-MN"/>
        </w:rPr>
      </w:pPr>
      <w:r w:rsidRPr="00454575">
        <w:rPr>
          <w:rFonts w:ascii="Calibri(body)" w:eastAsia="Times New Roman" w:hAnsi="Calibri(body)" w:cs="Courier New"/>
          <w:color w:val="0000FF"/>
          <w:sz w:val="24"/>
          <w:szCs w:val="24"/>
          <w:lang w:val="mn-MN"/>
        </w:rPr>
        <w:t>EXEC</w:t>
      </w:r>
      <w:r w:rsidRPr="00454575">
        <w:rPr>
          <w:rFonts w:ascii="Calibri(body)" w:eastAsia="Times New Roman" w:hAnsi="Calibri(body)" w:cs="Courier New"/>
          <w:color w:val="333333"/>
          <w:sz w:val="24"/>
          <w:szCs w:val="24"/>
          <w:lang w:val="mn-MN"/>
        </w:rPr>
        <w:t xml:space="preserve"> sp_configure </w:t>
      </w:r>
      <w:r w:rsidRPr="00454575">
        <w:rPr>
          <w:rFonts w:ascii="Calibri(body)" w:eastAsia="Times New Roman" w:hAnsi="Calibri(body)" w:cs="Courier New"/>
          <w:color w:val="FF0000"/>
          <w:sz w:val="24"/>
          <w:szCs w:val="24"/>
          <w:lang w:val="mn-MN"/>
        </w:rPr>
        <w:t>'Ad Hoc Distributed Queries'</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333333"/>
          <w:sz w:val="24"/>
          <w:szCs w:val="24"/>
          <w:lang w:val="mn-MN"/>
        </w:rPr>
        <w:t xml:space="preserve"> 1</w:t>
      </w:r>
    </w:p>
    <w:p w14:paraId="3EEC378F" w14:textId="77777777" w:rsidR="009E5C37" w:rsidRPr="00454575" w:rsidRDefault="009E5C37" w:rsidP="00454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uto"/>
        <w:rPr>
          <w:rFonts w:ascii="Calibri(body)" w:eastAsia="Times New Roman" w:hAnsi="Calibri(body)" w:cs="Courier New"/>
          <w:color w:val="333333"/>
          <w:sz w:val="24"/>
          <w:szCs w:val="24"/>
          <w:lang w:val="mn-MN"/>
        </w:rPr>
      </w:pPr>
      <w:r w:rsidRPr="00454575">
        <w:rPr>
          <w:rFonts w:ascii="Calibri(body)" w:eastAsia="Times New Roman" w:hAnsi="Calibri(body)" w:cs="Courier New"/>
          <w:color w:val="0000FF"/>
          <w:sz w:val="24"/>
          <w:szCs w:val="24"/>
          <w:lang w:val="mn-MN"/>
        </w:rPr>
        <w:t>RECONFIGURE</w:t>
      </w:r>
    </w:p>
    <w:p w14:paraId="78A65446" w14:textId="21EE7491"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Дээрх кодыг гүйцэтгэсний дараа дараах мессеж гарч ирэх бөгөөд энэ нь нарийвчилсан сонголтууд болон Ad Hoc Distributed Queries-н сонголтуудыг идэвхжүүлсэн болохыг илтгэнэ.</w:t>
      </w:r>
    </w:p>
    <w:p w14:paraId="63AB0080" w14:textId="77777777" w:rsidR="009E5C37" w:rsidRPr="00454575" w:rsidRDefault="009E5C37" w:rsidP="00454575">
      <w:pPr>
        <w:shd w:val="clear" w:color="auto" w:fill="FFFFFF"/>
        <w:spacing w:before="165" w:after="315" w:line="360" w:lineRule="auto"/>
        <w:ind w:left="900"/>
        <w:rPr>
          <w:rFonts w:ascii="Calibri(body)" w:eastAsia="Times New Roman" w:hAnsi="Calibri(body)" w:cs="Courier New"/>
          <w:color w:val="000000"/>
          <w:sz w:val="24"/>
          <w:szCs w:val="24"/>
          <w:lang w:val="mn-MN"/>
        </w:rPr>
      </w:pPr>
      <w:r w:rsidRPr="00454575">
        <w:rPr>
          <w:rFonts w:ascii="Calibri(body)" w:eastAsia="Times New Roman" w:hAnsi="Calibri(body)" w:cs="Courier New"/>
          <w:color w:val="000000"/>
          <w:sz w:val="24"/>
          <w:szCs w:val="24"/>
          <w:lang w:val="mn-MN"/>
        </w:rPr>
        <w:lastRenderedPageBreak/>
        <w:t>Configuration option ‘show advanced options’ changed from 0 to 1. Run the RECONFIGURE statement to install.</w:t>
      </w:r>
      <w:r w:rsidRPr="00454575">
        <w:rPr>
          <w:rFonts w:ascii="Calibri(body)" w:eastAsia="Times New Roman" w:hAnsi="Calibri(body)" w:cs="Courier New"/>
          <w:color w:val="000000"/>
          <w:sz w:val="24"/>
          <w:szCs w:val="24"/>
          <w:lang w:val="mn-MN"/>
        </w:rPr>
        <w:br/>
        <w:t>Configuration option ‘Ad Hoc Distributed Queries’ changed from 0 to 1. Run the RECONFIGURE statement to install.</w:t>
      </w:r>
    </w:p>
    <w:p w14:paraId="54AF753C" w14:textId="77777777" w:rsidR="00E10A66" w:rsidRPr="00454575" w:rsidRDefault="00E10A66" w:rsidP="00454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Одоо код дахин ажиллахад:</w:t>
      </w:r>
    </w:p>
    <w:p w14:paraId="388E7380" w14:textId="1EF91536" w:rsidR="009E5C37" w:rsidRPr="00454575" w:rsidRDefault="009E5C37" w:rsidP="00454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uto"/>
        <w:rPr>
          <w:rFonts w:ascii="Calibri(body)" w:eastAsia="Times New Roman" w:hAnsi="Calibri(body)" w:cs="Courier New"/>
          <w:color w:val="333333"/>
          <w:sz w:val="24"/>
          <w:szCs w:val="24"/>
          <w:lang w:val="mn-MN"/>
        </w:rPr>
      </w:pPr>
      <w:r w:rsidRPr="00454575">
        <w:rPr>
          <w:rFonts w:ascii="Calibri(body)" w:eastAsia="Times New Roman" w:hAnsi="Calibri(body)" w:cs="Courier New"/>
          <w:color w:val="0000FF"/>
          <w:sz w:val="24"/>
          <w:szCs w:val="24"/>
          <w:lang w:val="mn-MN"/>
        </w:rPr>
        <w:t>INSERT</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0000FF"/>
          <w:sz w:val="24"/>
          <w:szCs w:val="24"/>
          <w:lang w:val="mn-MN"/>
        </w:rPr>
        <w:t>INTO</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FF00FF"/>
          <w:sz w:val="24"/>
          <w:szCs w:val="24"/>
          <w:lang w:val="mn-MN"/>
        </w:rPr>
        <w:t>OPENROWSET</w:t>
      </w:r>
      <w:r w:rsidRPr="00454575">
        <w:rPr>
          <w:rFonts w:ascii="Calibri(body)" w:eastAsia="Times New Roman" w:hAnsi="Calibri(body)" w:cs="Courier New"/>
          <w:color w:val="333333"/>
          <w:sz w:val="24"/>
          <w:szCs w:val="24"/>
          <w:lang w:val="mn-MN"/>
        </w:rPr>
        <w:t>(</w:t>
      </w:r>
      <w:r w:rsidRPr="00454575">
        <w:rPr>
          <w:rFonts w:ascii="Calibri(body)" w:eastAsia="Times New Roman" w:hAnsi="Calibri(body)" w:cs="Courier New"/>
          <w:color w:val="FF0000"/>
          <w:sz w:val="24"/>
          <w:szCs w:val="24"/>
          <w:lang w:val="mn-MN"/>
        </w:rPr>
        <w:t>'Microsoft.ACE.OLEDB.12.0'</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FF0000"/>
          <w:sz w:val="24"/>
          <w:szCs w:val="24"/>
          <w:lang w:val="mn-MN"/>
        </w:rPr>
        <w:t>'Excel 12.0;</w:t>
      </w:r>
      <w:r w:rsidRPr="00454575">
        <w:rPr>
          <w:rFonts w:ascii="Calibri(body)" w:eastAsia="Times New Roman" w:hAnsi="Calibri(body)" w:cs="Courier New"/>
          <w:color w:val="FF0000"/>
          <w:sz w:val="24"/>
          <w:szCs w:val="24"/>
          <w:lang w:val="mn-MN"/>
        </w:rPr>
        <w:br/>
        <w:t>Database=C:\Users\Zivko\Desktop\SQL Data.xlsx;'</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FF0000"/>
          <w:sz w:val="24"/>
          <w:szCs w:val="24"/>
          <w:lang w:val="mn-MN"/>
        </w:rPr>
        <w:t>'SELECT * FROM [Sheet1$]'</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333333"/>
          <w:sz w:val="24"/>
          <w:szCs w:val="24"/>
          <w:lang w:val="mn-MN"/>
        </w:rPr>
        <w:br/>
      </w:r>
      <w:r w:rsidRPr="00454575">
        <w:rPr>
          <w:rFonts w:ascii="Calibri(body)" w:eastAsia="Times New Roman" w:hAnsi="Calibri(body)" w:cs="Courier New"/>
          <w:color w:val="0000FF"/>
          <w:sz w:val="24"/>
          <w:szCs w:val="24"/>
          <w:lang w:val="mn-MN"/>
        </w:rPr>
        <w:t>SELECT</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0000FF"/>
          <w:sz w:val="24"/>
          <w:szCs w:val="24"/>
          <w:lang w:val="mn-MN"/>
        </w:rPr>
        <w:t>FROM</w:t>
      </w:r>
      <w:r w:rsidRPr="00454575">
        <w:rPr>
          <w:rFonts w:ascii="Calibri(body)" w:eastAsia="Times New Roman" w:hAnsi="Calibri(body)" w:cs="Courier New"/>
          <w:color w:val="333333"/>
          <w:sz w:val="24"/>
          <w:szCs w:val="24"/>
          <w:lang w:val="mn-MN"/>
        </w:rPr>
        <w:t xml:space="preserve"> dbo</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333333"/>
          <w:sz w:val="24"/>
          <w:szCs w:val="24"/>
          <w:lang w:val="mn-MN"/>
        </w:rPr>
        <w:t>DimScenario</w:t>
      </w:r>
    </w:p>
    <w:p w14:paraId="6C9621BA" w14:textId="77777777" w:rsidR="00E10A66" w:rsidRPr="00454575" w:rsidRDefault="00E10A66" w:rsidP="00454575">
      <w:pPr>
        <w:shd w:val="clear" w:color="auto" w:fill="FFFFFF"/>
        <w:spacing w:before="165" w:after="315" w:line="360" w:lineRule="auto"/>
        <w:ind w:left="900"/>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Дараах алдаа гарч болзошгүй:</w:t>
      </w:r>
    </w:p>
    <w:p w14:paraId="1BD81B97" w14:textId="5E8C9A58" w:rsidR="009E5C37" w:rsidRPr="00454575" w:rsidRDefault="009E5C37" w:rsidP="00454575">
      <w:pPr>
        <w:shd w:val="clear" w:color="auto" w:fill="FFFFFF"/>
        <w:spacing w:before="165" w:after="315" w:line="360" w:lineRule="auto"/>
        <w:ind w:left="900"/>
        <w:rPr>
          <w:rFonts w:ascii="Calibri(body)" w:eastAsia="Times New Roman" w:hAnsi="Calibri(body)" w:cs="Courier New"/>
          <w:color w:val="000000"/>
          <w:sz w:val="24"/>
          <w:szCs w:val="24"/>
          <w:lang w:val="mn-MN"/>
        </w:rPr>
      </w:pPr>
      <w:r w:rsidRPr="00454575">
        <w:rPr>
          <w:rFonts w:ascii="Calibri(body)" w:eastAsia="Times New Roman" w:hAnsi="Calibri(body)" w:cs="Courier New"/>
          <w:color w:val="000000"/>
          <w:sz w:val="24"/>
          <w:szCs w:val="24"/>
          <w:lang w:val="mn-MN"/>
        </w:rPr>
        <w:t>OLE DB provider “Microsoft.ACE.OLEDB.12.0” for linked server “(null)” returned message “The Microsoft Access database engine cannot open or write to the file ”. It is already opened exclusively by another user, or you need permission to view and write its data.”.</w:t>
      </w:r>
      <w:r w:rsidRPr="00454575">
        <w:rPr>
          <w:rFonts w:ascii="Calibri(body)" w:eastAsia="Times New Roman" w:hAnsi="Calibri(body)" w:cs="Courier New"/>
          <w:color w:val="000000"/>
          <w:sz w:val="24"/>
          <w:szCs w:val="24"/>
          <w:lang w:val="mn-MN"/>
        </w:rPr>
        <w:br/>
        <w:t>Msg 7303, Level 16, State 1, Line 1</w:t>
      </w:r>
      <w:r w:rsidRPr="00454575">
        <w:rPr>
          <w:rFonts w:ascii="Calibri(body)" w:eastAsia="Times New Roman" w:hAnsi="Calibri(body)" w:cs="Courier New"/>
          <w:color w:val="000000"/>
          <w:sz w:val="24"/>
          <w:szCs w:val="24"/>
          <w:lang w:val="mn-MN"/>
        </w:rPr>
        <w:br/>
        <w:t>Cannot initialize the data source object of OLE DB provider “Microsoft.ACE.OLEDB.12.0” for linked server “(null)</w:t>
      </w:r>
    </w:p>
    <w:p w14:paraId="596A4394" w14:textId="77777777"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Энэ нь ихэвчлэн зөвшөөрөлгүйгээс болж тохиолддог.</w:t>
      </w:r>
    </w:p>
    <w:p w14:paraId="5CAF6C2A" w14:textId="510307B2"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 xml:space="preserve">Эдгээр асуудлыг хэрхэн шийдвэрлэх талаар дэлгэрэнгүй мэдээллийг SQL Server-тэй холбогдсон серверүүдийг ашиглан </w:t>
      </w:r>
      <w:hyperlink r:id="rId20" w:history="1">
        <w:r w:rsidRPr="00454575">
          <w:rPr>
            <w:rFonts w:ascii="Calibri(body)" w:eastAsia="Times New Roman" w:hAnsi="Calibri(body)" w:cs="Segoe UI"/>
            <w:color w:val="337AB7"/>
            <w:sz w:val="24"/>
            <w:szCs w:val="24"/>
            <w:u w:val="single"/>
            <w:lang w:val="mn-MN"/>
          </w:rPr>
          <w:t>How to query Excel data using SQL Server linked servers</w:t>
        </w:r>
      </w:hyperlink>
      <w:r w:rsidRPr="00454575">
        <w:rPr>
          <w:rFonts w:ascii="Calibri(body)" w:eastAsia="Times New Roman" w:hAnsi="Calibri(body)" w:cs="Segoe UI"/>
          <w:color w:val="000000"/>
          <w:sz w:val="24"/>
          <w:szCs w:val="24"/>
          <w:lang w:val="mn-MN"/>
        </w:rPr>
        <w:t> гэсэн хэсгээс олж болно.</w:t>
      </w:r>
    </w:p>
    <w:p w14:paraId="3F0B6F1B" w14:textId="50D57A92"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Энэ асуудлыг шийдэх нэг арга бол SSMS-ийг администратороор нээж, кодыг дахин ажиллуулах явдал юм. Гэхдээ энэ удаад өөр алдаа гарч магадгүй:</w:t>
      </w:r>
    </w:p>
    <w:p w14:paraId="4CA71E3C" w14:textId="77777777" w:rsidR="009E5C37" w:rsidRPr="00454575" w:rsidRDefault="009E5C37" w:rsidP="00454575">
      <w:pPr>
        <w:shd w:val="clear" w:color="auto" w:fill="FFFFFF"/>
        <w:spacing w:before="165" w:after="315" w:line="360" w:lineRule="auto"/>
        <w:ind w:left="900"/>
        <w:rPr>
          <w:rFonts w:ascii="Calibri(body)" w:eastAsia="Times New Roman" w:hAnsi="Calibri(body)" w:cs="Courier New"/>
          <w:color w:val="000000"/>
          <w:sz w:val="24"/>
          <w:szCs w:val="24"/>
          <w:lang w:val="mn-MN"/>
        </w:rPr>
      </w:pPr>
      <w:r w:rsidRPr="00454575">
        <w:rPr>
          <w:rFonts w:ascii="Calibri(body)" w:eastAsia="Times New Roman" w:hAnsi="Calibri(body)" w:cs="Courier New"/>
          <w:color w:val="000000"/>
          <w:sz w:val="24"/>
          <w:szCs w:val="24"/>
          <w:lang w:val="mn-MN"/>
        </w:rPr>
        <w:t>Msg 213, Level 16, State 1, Line 1</w:t>
      </w:r>
      <w:r w:rsidRPr="00454575">
        <w:rPr>
          <w:rFonts w:ascii="Calibri(body)" w:eastAsia="Times New Roman" w:hAnsi="Calibri(body)" w:cs="Courier New"/>
          <w:color w:val="000000"/>
          <w:sz w:val="24"/>
          <w:szCs w:val="24"/>
          <w:lang w:val="mn-MN"/>
        </w:rPr>
        <w:br/>
        <w:t>Column name or number of supplied values does not match table definition.</w:t>
      </w:r>
    </w:p>
    <w:p w14:paraId="3BE125A1" w14:textId="5BEBCA41"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lastRenderedPageBreak/>
        <w:t>Үүнийг шийдэхийн тулд SQL серверийн хүснэгтээс (жишээ нь dbo.DimScenario) өгөгдлийг хадгалахаар төлөвлөж буй excel файлыг (жишээ нь, SQL Data.xlsx) нээж, DimScenario хүснэгтээс баганын нэрийг илэрхийлэх баганын нэрийг оруулна</w:t>
      </w:r>
    </w:p>
    <w:p w14:paraId="24DBEB0D" w14:textId="389A765C"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3365A5DB" wp14:editId="5872E99B">
            <wp:extent cx="5443015" cy="3274828"/>
            <wp:effectExtent l="0" t="0" r="5715" b="1905"/>
            <wp:docPr id="13715469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1230" cy="3279770"/>
                    </a:xfrm>
                    <a:prstGeom prst="rect">
                      <a:avLst/>
                    </a:prstGeom>
                    <a:noFill/>
                    <a:ln>
                      <a:noFill/>
                    </a:ln>
                  </pic:spPr>
                </pic:pic>
              </a:graphicData>
            </a:graphic>
          </wp:inline>
        </w:drawing>
      </w:r>
    </w:p>
    <w:p w14:paraId="6D5CE0EA" w14:textId="77777777"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SQL Data.xlsx файлыг хаагаад кодыг дахин ажиллуулна уу:</w:t>
      </w:r>
    </w:p>
    <w:p w14:paraId="1F2D5736" w14:textId="77777777"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Одоо дараах мессеж гарч ирнэ.</w:t>
      </w:r>
    </w:p>
    <w:p w14:paraId="1FA8BB77" w14:textId="77777777" w:rsidR="00E10A66" w:rsidRPr="00454575" w:rsidRDefault="00E10A66" w:rsidP="00454575">
      <w:pPr>
        <w:shd w:val="clear" w:color="auto" w:fill="FFFFFF"/>
        <w:spacing w:before="165" w:after="315" w:line="360" w:lineRule="auto"/>
        <w:ind w:left="900"/>
        <w:rPr>
          <w:rFonts w:ascii="Calibri(body)" w:eastAsia="Times New Roman" w:hAnsi="Calibri(body)" w:cs="Courier New"/>
          <w:color w:val="000000"/>
          <w:sz w:val="24"/>
          <w:szCs w:val="24"/>
          <w:lang w:val="mn-MN"/>
        </w:rPr>
      </w:pPr>
      <w:r w:rsidRPr="00454575">
        <w:rPr>
          <w:rFonts w:ascii="Calibri(body)" w:eastAsia="Times New Roman" w:hAnsi="Calibri(body)" w:cs="Courier New"/>
          <w:color w:val="000000"/>
          <w:sz w:val="24"/>
          <w:szCs w:val="24"/>
          <w:lang w:val="mn-MN"/>
        </w:rPr>
        <w:t>(3 rows affected)</w:t>
      </w:r>
    </w:p>
    <w:p w14:paraId="74AD6D85" w14:textId="68EFC636"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Эцэст нь, SQL серверийн хүснэгтийн өгөгдлийг Excel файл руу хуулна.</w:t>
      </w:r>
    </w:p>
    <w:p w14:paraId="7D2F5241" w14:textId="779B917D" w:rsidR="00454575" w:rsidRDefault="009E5C37" w:rsidP="00454575">
      <w:pPr>
        <w:shd w:val="clear" w:color="auto" w:fill="FFFFFF"/>
        <w:spacing w:before="165" w:after="315" w:line="360" w:lineRule="auto"/>
        <w:rPr>
          <w:rFonts w:ascii="Calibri(body)" w:eastAsia="Times New Roman" w:hAnsi="Calibri(body)" w:cs="Segoe UI"/>
          <w:b/>
          <w:bCs/>
          <w:color w:val="000000"/>
          <w:sz w:val="24"/>
          <w:szCs w:val="24"/>
          <w:highlight w:val="cyan"/>
        </w:rPr>
      </w:pPr>
      <w:r w:rsidRPr="00454575">
        <w:rPr>
          <w:rFonts w:ascii="Calibri(body)" w:eastAsia="Times New Roman" w:hAnsi="Calibri(body)" w:cs="Segoe UI"/>
          <w:noProof/>
          <w:color w:val="000000"/>
          <w:sz w:val="24"/>
          <w:szCs w:val="24"/>
          <w:lang w:val="mn-MN"/>
        </w:rPr>
        <w:lastRenderedPageBreak/>
        <w:drawing>
          <wp:inline distT="0" distB="0" distL="0" distR="0" wp14:anchorId="5D98A1CA" wp14:editId="0981DB90">
            <wp:extent cx="2901077" cy="2998382"/>
            <wp:effectExtent l="0" t="0" r="0" b="0"/>
            <wp:docPr id="550255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944" cy="3005479"/>
                    </a:xfrm>
                    <a:prstGeom prst="rect">
                      <a:avLst/>
                    </a:prstGeom>
                    <a:noFill/>
                    <a:ln>
                      <a:noFill/>
                    </a:ln>
                  </pic:spPr>
                </pic:pic>
              </a:graphicData>
            </a:graphic>
          </wp:inline>
        </w:drawing>
      </w:r>
    </w:p>
    <w:p w14:paraId="1DFB1CA5" w14:textId="62C11DE2" w:rsidR="00454575" w:rsidRDefault="00454575" w:rsidP="00454575">
      <w:pPr>
        <w:shd w:val="clear" w:color="auto" w:fill="FFFFFF"/>
        <w:spacing w:before="165" w:after="315" w:line="360" w:lineRule="auto"/>
        <w:rPr>
          <w:rFonts w:ascii="Calibri(body)" w:eastAsia="Times New Roman" w:hAnsi="Calibri(body)" w:cs="Segoe UI"/>
          <w:b/>
          <w:bCs/>
          <w:color w:val="000000"/>
          <w:sz w:val="24"/>
          <w:szCs w:val="24"/>
          <w:highlight w:val="cyan"/>
        </w:rPr>
      </w:pPr>
    </w:p>
    <w:p w14:paraId="25A44EBB" w14:textId="77777777" w:rsidR="00454575" w:rsidRDefault="00454575">
      <w:pPr>
        <w:rPr>
          <w:rFonts w:ascii="Calibri(body)" w:eastAsia="Times New Roman" w:hAnsi="Calibri(body)" w:cs="Segoe UI"/>
          <w:b/>
          <w:bCs/>
          <w:color w:val="000000"/>
          <w:sz w:val="24"/>
          <w:szCs w:val="24"/>
          <w:highlight w:val="cyan"/>
        </w:rPr>
      </w:pPr>
      <w:r>
        <w:rPr>
          <w:rFonts w:ascii="Calibri(body)" w:eastAsia="Times New Roman" w:hAnsi="Calibri(body)" w:cs="Segoe UI"/>
          <w:b/>
          <w:bCs/>
          <w:color w:val="000000"/>
          <w:sz w:val="24"/>
          <w:szCs w:val="24"/>
          <w:highlight w:val="cyan"/>
        </w:rPr>
        <w:br w:type="page"/>
      </w:r>
    </w:p>
    <w:p w14:paraId="07D7CF8F" w14:textId="0019E9E9" w:rsidR="00E10A66" w:rsidRPr="00454575" w:rsidRDefault="00E10A66" w:rsidP="00454575">
      <w:pPr>
        <w:pStyle w:val="ListParagraph"/>
        <w:numPr>
          <w:ilvl w:val="0"/>
          <w:numId w:val="7"/>
        </w:numPr>
        <w:shd w:val="clear" w:color="auto" w:fill="FFFFFF"/>
        <w:spacing w:before="165" w:after="315" w:line="360" w:lineRule="auto"/>
        <w:rPr>
          <w:rFonts w:ascii="Calibri(body)" w:eastAsia="Times New Roman" w:hAnsi="Calibri(body)" w:cs="Segoe UI"/>
          <w:b/>
          <w:bCs/>
          <w:color w:val="000000"/>
          <w:sz w:val="24"/>
          <w:szCs w:val="24"/>
          <w:lang w:val="mn-MN"/>
        </w:rPr>
      </w:pPr>
      <w:r w:rsidRPr="00454575">
        <w:rPr>
          <w:rFonts w:ascii="Calibri(body)" w:eastAsia="Times New Roman" w:hAnsi="Calibri(body)" w:cs="Segoe UI"/>
          <w:b/>
          <w:bCs/>
          <w:color w:val="000000"/>
          <w:sz w:val="24"/>
          <w:szCs w:val="24"/>
          <w:highlight w:val="cyan"/>
          <w:lang w:val="mn-MN"/>
        </w:rPr>
        <w:lastRenderedPageBreak/>
        <w:t>Data Connection Wizard харилцах цонхыг ашиглан SQL Server өгөгдлийг Excel-д импортлох</w:t>
      </w:r>
    </w:p>
    <w:p w14:paraId="7D425C70" w14:textId="77777777"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SQL Server хүснэгтээс Excel файл руу өгөгдлийг хуулах өөр нэг арга бол Excel-ийн Data Connection Wizard харилцах цонхыг ашиглах явдал юм.</w:t>
      </w:r>
    </w:p>
    <w:p w14:paraId="549FA8A6" w14:textId="34D3FE26" w:rsidR="00E10A66" w:rsidRPr="00454575" w:rsidRDefault="00E10A66"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 xml:space="preserve">Үүнд хүрэхийн тулд өгөгдөл импортлохыг хүсч буй Excel файлыг (жишээ нь, SQL Data.xlsx) нээнэ . Мэдээллийн табын </w:t>
      </w:r>
      <w:r w:rsidR="000615A8" w:rsidRPr="00454575">
        <w:rPr>
          <w:rFonts w:ascii="Calibri(body)" w:eastAsia="Times New Roman" w:hAnsi="Calibri(body)" w:cs="Segoe UI"/>
          <w:b/>
          <w:bCs/>
          <w:color w:val="000000"/>
          <w:sz w:val="24"/>
          <w:szCs w:val="24"/>
          <w:lang w:val="mn-MN"/>
        </w:rPr>
        <w:t>From Other Source</w:t>
      </w:r>
      <w:r w:rsidR="000615A8" w:rsidRPr="00454575">
        <w:rPr>
          <w:rFonts w:ascii="Calibri(body)" w:eastAsia="Times New Roman" w:hAnsi="Calibri(body)" w:cs="Segoe UI"/>
          <w:color w:val="000000"/>
          <w:sz w:val="24"/>
          <w:szCs w:val="24"/>
          <w:lang w:val="mn-MN"/>
        </w:rPr>
        <w:t xml:space="preserve">  </w:t>
      </w:r>
      <w:r w:rsidRPr="00454575">
        <w:rPr>
          <w:rFonts w:ascii="Calibri(body)" w:eastAsia="Times New Roman" w:hAnsi="Calibri(body)" w:cs="Segoe UI"/>
          <w:color w:val="000000"/>
          <w:sz w:val="24"/>
          <w:szCs w:val="24"/>
          <w:lang w:val="mn-MN"/>
        </w:rPr>
        <w:t>дэд цэсний "SQL-ээс" хэсгийг сонгоно</w:t>
      </w:r>
    </w:p>
    <w:p w14:paraId="4ADB237C" w14:textId="7E491460"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b/>
          <w:bCs/>
          <w:color w:val="000000"/>
          <w:sz w:val="24"/>
          <w:szCs w:val="24"/>
          <w:lang w:val="mn-MN"/>
        </w:rPr>
        <w:t>Server</w:t>
      </w:r>
      <w:r w:rsidRPr="00454575">
        <w:rPr>
          <w:rFonts w:ascii="Calibri(body)" w:eastAsia="Times New Roman" w:hAnsi="Calibri(body)" w:cs="Segoe UI"/>
          <w:color w:val="000000"/>
          <w:sz w:val="24"/>
          <w:szCs w:val="24"/>
          <w:lang w:val="mn-MN"/>
        </w:rPr>
        <w:t> command:</w:t>
      </w:r>
    </w:p>
    <w:p w14:paraId="53ED2B6E" w14:textId="24041209"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4383BD6A" wp14:editId="53BA0FFC">
            <wp:extent cx="5210175" cy="4434205"/>
            <wp:effectExtent l="0" t="0" r="9525" b="4445"/>
            <wp:docPr id="2000299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4434205"/>
                    </a:xfrm>
                    <a:prstGeom prst="rect">
                      <a:avLst/>
                    </a:prstGeom>
                    <a:noFill/>
                    <a:ln>
                      <a:noFill/>
                    </a:ln>
                  </pic:spPr>
                </pic:pic>
              </a:graphicData>
            </a:graphic>
          </wp:inline>
        </w:drawing>
      </w:r>
    </w:p>
    <w:p w14:paraId="4CFF8BF3" w14:textId="59727FE3" w:rsidR="000615A8" w:rsidRPr="00454575" w:rsidRDefault="000615A8"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 xml:space="preserve">Энэ нь Data Connection Wizard харилцах цонхыг нээнэ. Серверийн нэр хэсэгт өгөгдлийг хуулах шаардлагатай SQL серверийн жишээний нэрийг оруулна. </w:t>
      </w:r>
      <w:r w:rsidRPr="00454575">
        <w:rPr>
          <w:rFonts w:ascii="Calibri(body)" w:eastAsia="Times New Roman" w:hAnsi="Calibri(body)" w:cs="Segoe UI"/>
          <w:b/>
          <w:bCs/>
          <w:color w:val="000000"/>
          <w:sz w:val="24"/>
          <w:szCs w:val="24"/>
          <w:lang w:val="mn-MN"/>
        </w:rPr>
        <w:t>Log on credentials</w:t>
      </w:r>
      <w:r w:rsidRPr="00454575">
        <w:rPr>
          <w:rFonts w:ascii="Calibri(body)" w:eastAsia="Times New Roman" w:hAnsi="Calibri(body)" w:cs="Segoe UI"/>
          <w:color w:val="000000"/>
          <w:sz w:val="24"/>
          <w:szCs w:val="24"/>
          <w:lang w:val="mn-MN"/>
        </w:rPr>
        <w:t xml:space="preserve">  хэсгээс </w:t>
      </w:r>
      <w:r w:rsidRPr="00454575">
        <w:rPr>
          <w:rFonts w:ascii="Calibri(body)" w:eastAsia="Times New Roman" w:hAnsi="Calibri(body)" w:cs="Segoe UI"/>
          <w:color w:val="000000"/>
          <w:sz w:val="24"/>
          <w:szCs w:val="24"/>
          <w:lang w:val="mn-MN"/>
        </w:rPr>
        <w:lastRenderedPageBreak/>
        <w:t xml:space="preserve">өгөгдлийн эх сурвалжийн холболтын баталгаажуулалтын горимыг сонгоод Next товчийг дарна </w:t>
      </w:r>
    </w:p>
    <w:p w14:paraId="63B77F03" w14:textId="5165EF4C"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30066F17" wp14:editId="0CA92E67">
            <wp:extent cx="4873625" cy="3459480"/>
            <wp:effectExtent l="0" t="0" r="3175" b="7620"/>
            <wp:docPr id="7978868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625" cy="3459480"/>
                    </a:xfrm>
                    <a:prstGeom prst="rect">
                      <a:avLst/>
                    </a:prstGeom>
                    <a:noFill/>
                    <a:ln>
                      <a:noFill/>
                    </a:ln>
                  </pic:spPr>
                </pic:pic>
              </a:graphicData>
            </a:graphic>
          </wp:inline>
        </w:drawing>
      </w:r>
    </w:p>
    <w:p w14:paraId="557BF92D" w14:textId="56800E86" w:rsidR="000615A8" w:rsidRPr="00454575" w:rsidRDefault="000615A8"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b/>
          <w:bCs/>
          <w:color w:val="000000"/>
          <w:sz w:val="24"/>
          <w:szCs w:val="24"/>
          <w:lang w:val="mn-MN"/>
        </w:rPr>
        <w:t>Select the database that contains the data you want</w:t>
      </w:r>
      <w:r w:rsidRPr="00454575">
        <w:rPr>
          <w:rFonts w:ascii="Calibri(body)" w:eastAsia="Times New Roman" w:hAnsi="Calibri(body)" w:cs="Segoe UI"/>
          <w:color w:val="000000"/>
          <w:sz w:val="24"/>
          <w:szCs w:val="24"/>
          <w:lang w:val="mn-MN"/>
        </w:rPr>
        <w:t>  цэснээс өгөгдлийг хуулах мэдээллийн санг сонгоно . Сүлжээнд бүх боломжтой хүснэгтүүд болон харагдацууд жагсаагдах болно. Хүссэн table / view-ийг (жишээ нь DimScenario) сонгоод "</w:t>
      </w:r>
      <w:r w:rsidRPr="00454575">
        <w:rPr>
          <w:rFonts w:ascii="Calibri(body)" w:eastAsia="Times New Roman" w:hAnsi="Calibri(body)" w:cs="Segoe UI"/>
          <w:b/>
          <w:bCs/>
          <w:color w:val="000000"/>
          <w:sz w:val="24"/>
          <w:szCs w:val="24"/>
          <w:lang w:val="mn-MN"/>
        </w:rPr>
        <w:t xml:space="preserve"> Next</w:t>
      </w:r>
      <w:r w:rsidRPr="00454575">
        <w:rPr>
          <w:rFonts w:ascii="Calibri(body)" w:eastAsia="Times New Roman" w:hAnsi="Calibri(body)" w:cs="Segoe UI"/>
          <w:color w:val="000000"/>
          <w:sz w:val="24"/>
          <w:szCs w:val="24"/>
          <w:lang w:val="mn-MN"/>
        </w:rPr>
        <w:t>  " товчийг дарж үргэлжлүүлнэ.</w:t>
      </w:r>
    </w:p>
    <w:p w14:paraId="6F8CD353" w14:textId="6D0E644F"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01E08832" wp14:editId="77DCCF6C">
            <wp:extent cx="4873625" cy="3855720"/>
            <wp:effectExtent l="0" t="0" r="3175" b="0"/>
            <wp:docPr id="11942810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3625" cy="3855720"/>
                    </a:xfrm>
                    <a:prstGeom prst="rect">
                      <a:avLst/>
                    </a:prstGeom>
                    <a:noFill/>
                    <a:ln>
                      <a:noFill/>
                    </a:ln>
                  </pic:spPr>
                </pic:pic>
              </a:graphicData>
            </a:graphic>
          </wp:inline>
        </w:drawing>
      </w:r>
    </w:p>
    <w:p w14:paraId="3B60E869" w14:textId="28B33141" w:rsidR="000615A8" w:rsidRPr="00454575" w:rsidRDefault="000615A8"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Энэ цонхонд бүх зүйлийг байгаагаар нь үлдээгээд Finish товчийг дарна</w:t>
      </w:r>
    </w:p>
    <w:p w14:paraId="33B2B6D8" w14:textId="2F73D9E7"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1DD59A8B" wp14:editId="0DE1EDFE">
            <wp:extent cx="4873625" cy="4140835"/>
            <wp:effectExtent l="0" t="0" r="3175" b="0"/>
            <wp:docPr id="4567623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3625" cy="4140835"/>
                    </a:xfrm>
                    <a:prstGeom prst="rect">
                      <a:avLst/>
                    </a:prstGeom>
                    <a:noFill/>
                    <a:ln>
                      <a:noFill/>
                    </a:ln>
                  </pic:spPr>
                </pic:pic>
              </a:graphicData>
            </a:graphic>
          </wp:inline>
        </w:drawing>
      </w:r>
    </w:p>
    <w:p w14:paraId="6C206649" w14:textId="04CBE161" w:rsidR="000615A8" w:rsidRPr="00454575" w:rsidRDefault="000615A8"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b/>
          <w:bCs/>
          <w:color w:val="000000"/>
          <w:sz w:val="24"/>
          <w:szCs w:val="24"/>
          <w:lang w:val="mn-MN"/>
        </w:rPr>
        <w:t>Import Data</w:t>
      </w:r>
      <w:r w:rsidRPr="00454575">
        <w:rPr>
          <w:rFonts w:ascii="Calibri(body)" w:eastAsia="Times New Roman" w:hAnsi="Calibri(body)" w:cs="Segoe UI"/>
          <w:color w:val="000000"/>
          <w:sz w:val="24"/>
          <w:szCs w:val="24"/>
          <w:lang w:val="mn-MN"/>
        </w:rPr>
        <w:t xml:space="preserve">  цонхны </w:t>
      </w:r>
      <w:r w:rsidRPr="00454575">
        <w:rPr>
          <w:rFonts w:ascii="Calibri(body)" w:eastAsia="Times New Roman" w:hAnsi="Calibri(body)" w:cs="Segoe UI"/>
          <w:b/>
          <w:bCs/>
          <w:color w:val="000000"/>
          <w:sz w:val="24"/>
          <w:szCs w:val="24"/>
          <w:lang w:val="mn-MN"/>
        </w:rPr>
        <w:t>Where do you want to put the data?</w:t>
      </w:r>
      <w:r w:rsidRPr="00454575">
        <w:rPr>
          <w:rFonts w:ascii="Calibri(body)" w:eastAsia="Times New Roman" w:hAnsi="Calibri(body)" w:cs="Segoe UI"/>
          <w:color w:val="000000"/>
          <w:sz w:val="24"/>
          <w:szCs w:val="24"/>
          <w:lang w:val="mn-MN"/>
        </w:rPr>
        <w:t xml:space="preserve"> гэсэн хэсгийн </w:t>
      </w:r>
      <w:r w:rsidRPr="00454575">
        <w:rPr>
          <w:rFonts w:ascii="Calibri(body)" w:eastAsia="Times New Roman" w:hAnsi="Calibri(body)" w:cs="Segoe UI"/>
          <w:b/>
          <w:bCs/>
          <w:color w:val="000000"/>
          <w:sz w:val="24"/>
          <w:szCs w:val="24"/>
          <w:lang w:val="mn-MN"/>
        </w:rPr>
        <w:t>Table</w:t>
      </w:r>
      <w:r w:rsidRPr="00454575">
        <w:rPr>
          <w:rFonts w:ascii="Calibri(body)" w:eastAsia="Times New Roman" w:hAnsi="Calibri(body)" w:cs="Segoe UI"/>
          <w:color w:val="000000"/>
          <w:sz w:val="24"/>
          <w:szCs w:val="24"/>
          <w:lang w:val="mn-MN"/>
        </w:rPr>
        <w:t xml:space="preserve"> гэсэн товчлуурыг сонгоно уу.  </w:t>
      </w:r>
      <w:r w:rsidRPr="00454575">
        <w:rPr>
          <w:rFonts w:ascii="Calibri(body)" w:eastAsia="Times New Roman" w:hAnsi="Calibri(body)" w:cs="Segoe UI"/>
          <w:b/>
          <w:bCs/>
          <w:color w:val="000000"/>
          <w:sz w:val="24"/>
          <w:szCs w:val="24"/>
          <w:lang w:val="mn-MN"/>
        </w:rPr>
        <w:t>Existing worksheet</w:t>
      </w:r>
      <w:r w:rsidRPr="00454575">
        <w:rPr>
          <w:rFonts w:ascii="Calibri(body)" w:eastAsia="Times New Roman" w:hAnsi="Calibri(body)" w:cs="Segoe UI"/>
          <w:color w:val="000000"/>
          <w:sz w:val="24"/>
          <w:szCs w:val="24"/>
          <w:lang w:val="mn-MN"/>
        </w:rPr>
        <w:t xml:space="preserve">  радио товчийг сонгоод OK товчийг дарна </w:t>
      </w:r>
    </w:p>
    <w:p w14:paraId="01EC8D3B" w14:textId="50A9D951"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269678B4" wp14:editId="03BBA4B1">
            <wp:extent cx="2924175" cy="2570480"/>
            <wp:effectExtent l="0" t="0" r="9525" b="1270"/>
            <wp:docPr id="1630303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2570480"/>
                    </a:xfrm>
                    <a:prstGeom prst="rect">
                      <a:avLst/>
                    </a:prstGeom>
                    <a:noFill/>
                    <a:ln>
                      <a:noFill/>
                    </a:ln>
                  </pic:spPr>
                </pic:pic>
              </a:graphicData>
            </a:graphic>
          </wp:inline>
        </w:drawing>
      </w:r>
    </w:p>
    <w:p w14:paraId="0B5F99C1" w14:textId="4DDAEDCE" w:rsidR="000615A8" w:rsidRPr="00454575" w:rsidRDefault="000615A8"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lastRenderedPageBreak/>
        <w:t>OK товчийг дарсны дараа DimScenario хүснэгтийн өгөгдлийг SQL Data.xslx файл руу хуулах болно.</w:t>
      </w:r>
    </w:p>
    <w:p w14:paraId="7C7E0865" w14:textId="620E35DB" w:rsidR="009E5C37"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drawing>
          <wp:inline distT="0" distB="0" distL="0" distR="0" wp14:anchorId="75A15054" wp14:editId="019591FD">
            <wp:extent cx="2803525" cy="3898900"/>
            <wp:effectExtent l="0" t="0" r="0" b="6350"/>
            <wp:docPr id="1802685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3525" cy="3898900"/>
                    </a:xfrm>
                    <a:prstGeom prst="rect">
                      <a:avLst/>
                    </a:prstGeom>
                    <a:noFill/>
                    <a:ln>
                      <a:noFill/>
                    </a:ln>
                  </pic:spPr>
                </pic:pic>
              </a:graphicData>
            </a:graphic>
          </wp:inline>
        </w:drawing>
      </w:r>
    </w:p>
    <w:p w14:paraId="04EF55D3" w14:textId="54D4205E" w:rsidR="00454575" w:rsidRDefault="00454575" w:rsidP="00454575">
      <w:pPr>
        <w:shd w:val="clear" w:color="auto" w:fill="FFFFFF"/>
        <w:spacing w:before="165" w:after="315" w:line="360" w:lineRule="auto"/>
        <w:rPr>
          <w:rFonts w:ascii="Calibri(body)" w:eastAsia="Times New Roman" w:hAnsi="Calibri(body)" w:cs="Segoe UI"/>
          <w:color w:val="000000"/>
          <w:sz w:val="24"/>
          <w:szCs w:val="24"/>
          <w:lang w:val="mn-MN"/>
        </w:rPr>
      </w:pPr>
    </w:p>
    <w:p w14:paraId="68EA8785" w14:textId="77777777" w:rsidR="00454575" w:rsidRDefault="00454575">
      <w:pPr>
        <w:rPr>
          <w:rFonts w:ascii="Calibri(body)" w:eastAsia="Times New Roman" w:hAnsi="Calibri(body)" w:cs="Segoe UI"/>
          <w:color w:val="000000"/>
          <w:sz w:val="24"/>
          <w:szCs w:val="24"/>
          <w:lang w:val="mn-MN"/>
        </w:rPr>
      </w:pPr>
      <w:r>
        <w:rPr>
          <w:rFonts w:ascii="Calibri(body)" w:eastAsia="Times New Roman" w:hAnsi="Calibri(body)" w:cs="Segoe UI"/>
          <w:color w:val="000000"/>
          <w:sz w:val="24"/>
          <w:szCs w:val="24"/>
          <w:lang w:val="mn-MN"/>
        </w:rPr>
        <w:br w:type="page"/>
      </w:r>
    </w:p>
    <w:p w14:paraId="4C5D5E9B" w14:textId="130D417F" w:rsidR="000615A8" w:rsidRPr="003631F7" w:rsidRDefault="000615A8" w:rsidP="003631F7">
      <w:pPr>
        <w:pStyle w:val="ListParagraph"/>
        <w:numPr>
          <w:ilvl w:val="0"/>
          <w:numId w:val="7"/>
        </w:numPr>
        <w:shd w:val="clear" w:color="auto" w:fill="FFFFFF"/>
        <w:spacing w:before="165" w:after="315" w:line="360" w:lineRule="auto"/>
        <w:rPr>
          <w:rFonts w:ascii="Calibri(body)" w:eastAsia="Times New Roman" w:hAnsi="Calibri(body)" w:cs="Segoe UI"/>
          <w:b/>
          <w:bCs/>
          <w:color w:val="000000"/>
          <w:sz w:val="24"/>
          <w:szCs w:val="24"/>
          <w:lang w:val="mn-MN"/>
        </w:rPr>
      </w:pPr>
      <w:r w:rsidRPr="003631F7">
        <w:rPr>
          <w:rFonts w:ascii="Calibri(body)" w:eastAsia="Times New Roman" w:hAnsi="Calibri(body)" w:cs="Segoe UI"/>
          <w:b/>
          <w:bCs/>
          <w:color w:val="000000"/>
          <w:sz w:val="24"/>
          <w:szCs w:val="24"/>
          <w:highlight w:val="cyan"/>
          <w:lang w:val="mn-MN"/>
        </w:rPr>
        <w:lastRenderedPageBreak/>
        <w:t>ApexSQL Complete-ээс Excel руу Экспортыг ашиглан SQL серверийн өгөгдлийг Excel файл руу экспортлох</w:t>
      </w:r>
    </w:p>
    <w:p w14:paraId="350341F1" w14:textId="77777777" w:rsidR="000615A8" w:rsidRPr="00454575" w:rsidRDefault="000615A8"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SSMS болон Visual Studio-д зориулсан ApexSQL Complete-ийн Export to Excel функцийг ашиглан SQL Server хүснэгтээс Excel файл руу өгөгдлийг экспортлохыг нэг товшилтоор хийж болно.</w:t>
      </w:r>
    </w:p>
    <w:p w14:paraId="59058807" w14:textId="212E75A3" w:rsidR="000615A8" w:rsidRPr="00454575" w:rsidRDefault="000615A8"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 xml:space="preserve">Асуулгын засварлагч дээр дараах кодыг бичээд ажиллуулна </w:t>
      </w:r>
    </w:p>
    <w:p w14:paraId="185136A0" w14:textId="77777777" w:rsidR="000615A8" w:rsidRPr="00454575" w:rsidRDefault="000615A8" w:rsidP="00454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uto"/>
        <w:rPr>
          <w:rFonts w:ascii="Calibri(body)" w:eastAsia="Times New Roman" w:hAnsi="Calibri(body)" w:cs="Courier New"/>
          <w:color w:val="333333"/>
          <w:sz w:val="24"/>
          <w:szCs w:val="24"/>
          <w:lang w:val="mn-MN"/>
        </w:rPr>
      </w:pPr>
      <w:r w:rsidRPr="00454575">
        <w:rPr>
          <w:rFonts w:ascii="Calibri(body)" w:eastAsia="Times New Roman" w:hAnsi="Calibri(body)" w:cs="Courier New"/>
          <w:color w:val="0000FF"/>
          <w:sz w:val="24"/>
          <w:szCs w:val="24"/>
          <w:lang w:val="mn-MN"/>
        </w:rPr>
        <w:t>SELECT</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333333"/>
          <w:sz w:val="24"/>
          <w:szCs w:val="24"/>
          <w:lang w:val="mn-MN"/>
        </w:rPr>
        <w:t xml:space="preserve"> </w:t>
      </w:r>
      <w:r w:rsidRPr="00454575">
        <w:rPr>
          <w:rFonts w:ascii="Calibri(body)" w:eastAsia="Times New Roman" w:hAnsi="Calibri(body)" w:cs="Courier New"/>
          <w:color w:val="0000FF"/>
          <w:sz w:val="24"/>
          <w:szCs w:val="24"/>
          <w:lang w:val="mn-MN"/>
        </w:rPr>
        <w:t>FROM</w:t>
      </w:r>
      <w:r w:rsidRPr="00454575">
        <w:rPr>
          <w:rFonts w:ascii="Calibri(body)" w:eastAsia="Times New Roman" w:hAnsi="Calibri(body)" w:cs="Courier New"/>
          <w:color w:val="333333"/>
          <w:sz w:val="24"/>
          <w:szCs w:val="24"/>
          <w:lang w:val="mn-MN"/>
        </w:rPr>
        <w:t xml:space="preserve"> dbo</w:t>
      </w:r>
      <w:r w:rsidRPr="00454575">
        <w:rPr>
          <w:rFonts w:ascii="Calibri(body)" w:eastAsia="Times New Roman" w:hAnsi="Calibri(body)" w:cs="Courier New"/>
          <w:color w:val="777777"/>
          <w:sz w:val="24"/>
          <w:szCs w:val="24"/>
          <w:lang w:val="mn-MN"/>
        </w:rPr>
        <w:t>.</w:t>
      </w:r>
      <w:r w:rsidRPr="00454575">
        <w:rPr>
          <w:rFonts w:ascii="Calibri(body)" w:eastAsia="Times New Roman" w:hAnsi="Calibri(body)" w:cs="Courier New"/>
          <w:color w:val="333333"/>
          <w:sz w:val="24"/>
          <w:szCs w:val="24"/>
          <w:lang w:val="mn-MN"/>
        </w:rPr>
        <w:t>DimScenario ds</w:t>
      </w:r>
    </w:p>
    <w:p w14:paraId="5C4D9E17" w14:textId="70FDA36D" w:rsidR="000615A8" w:rsidRPr="00454575" w:rsidRDefault="000615A8"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Үр дүнгийн хүснэгтээс Excel файл руу экспортлохыг хүсэж буй өгөгдлөө сонгоод Үр дүнгийн нүдэн дээр хулганы баруун товчийг дараад контекст цэснээс Excel рүү экспорт хийх сонголтыг сонгоно уу.</w:t>
      </w:r>
    </w:p>
    <w:p w14:paraId="5E19FF92" w14:textId="1DF5E65C" w:rsidR="009E5C37" w:rsidRPr="00454575" w:rsidRDefault="009E5C37" w:rsidP="00454575">
      <w:pPr>
        <w:shd w:val="clear" w:color="auto" w:fill="FFFFFF"/>
        <w:spacing w:after="0" w:line="360" w:lineRule="auto"/>
        <w:jc w:val="center"/>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br/>
      </w:r>
      <w:r w:rsidRPr="00454575">
        <w:rPr>
          <w:rFonts w:ascii="Calibri(body)" w:eastAsia="Times New Roman" w:hAnsi="Calibri(body)" w:cs="Segoe UI"/>
          <w:noProof/>
          <w:color w:val="000000"/>
          <w:sz w:val="24"/>
          <w:szCs w:val="24"/>
          <w:lang w:val="mn-MN"/>
        </w:rPr>
        <w:drawing>
          <wp:inline distT="0" distB="0" distL="0" distR="0" wp14:anchorId="48939689" wp14:editId="5C4353E2">
            <wp:extent cx="4330700" cy="3295015"/>
            <wp:effectExtent l="0" t="0" r="0" b="635"/>
            <wp:docPr id="482594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0700" cy="3295015"/>
                    </a:xfrm>
                    <a:prstGeom prst="rect">
                      <a:avLst/>
                    </a:prstGeom>
                    <a:noFill/>
                    <a:ln>
                      <a:noFill/>
                    </a:ln>
                  </pic:spPr>
                </pic:pic>
              </a:graphicData>
            </a:graphic>
          </wp:inline>
        </w:drawing>
      </w:r>
    </w:p>
    <w:p w14:paraId="41EEB5E8" w14:textId="387982BE" w:rsidR="000615A8" w:rsidRPr="00454575" w:rsidRDefault="000615A8"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color w:val="000000"/>
          <w:sz w:val="24"/>
          <w:szCs w:val="24"/>
          <w:lang w:val="mn-MN"/>
        </w:rPr>
        <w:t>Энэ нь Excel-ийн шинэ Excel workbook нээх бөгөөд үр дүнгийн сүлжээнээс сонгосон өгөгдлийг эхний Excel workbook-д хуулах болно.</w:t>
      </w:r>
    </w:p>
    <w:p w14:paraId="72F793B3" w14:textId="38929326" w:rsidR="009E5C37" w:rsidRPr="00454575" w:rsidRDefault="009E5C37" w:rsidP="00454575">
      <w:pPr>
        <w:shd w:val="clear" w:color="auto" w:fill="FFFFFF"/>
        <w:spacing w:before="165" w:after="315" w:line="360" w:lineRule="auto"/>
        <w:rPr>
          <w:rFonts w:ascii="Calibri(body)" w:eastAsia="Times New Roman" w:hAnsi="Calibri(body)" w:cs="Segoe UI"/>
          <w:color w:val="000000"/>
          <w:sz w:val="24"/>
          <w:szCs w:val="24"/>
          <w:lang w:val="mn-MN"/>
        </w:rPr>
      </w:pPr>
      <w:r w:rsidRPr="00454575">
        <w:rPr>
          <w:rFonts w:ascii="Calibri(body)" w:eastAsia="Times New Roman" w:hAnsi="Calibri(body)" w:cs="Segoe UI"/>
          <w:noProof/>
          <w:color w:val="000000"/>
          <w:sz w:val="24"/>
          <w:szCs w:val="24"/>
          <w:lang w:val="mn-MN"/>
        </w:rPr>
        <w:lastRenderedPageBreak/>
        <w:drawing>
          <wp:inline distT="0" distB="0" distL="0" distR="0" wp14:anchorId="6102CE86" wp14:editId="27DF321F">
            <wp:extent cx="2605405" cy="1975485"/>
            <wp:effectExtent l="0" t="0" r="4445" b="5715"/>
            <wp:docPr id="6304752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5405" cy="1975485"/>
                    </a:xfrm>
                    <a:prstGeom prst="rect">
                      <a:avLst/>
                    </a:prstGeom>
                    <a:noFill/>
                    <a:ln>
                      <a:noFill/>
                    </a:ln>
                  </pic:spPr>
                </pic:pic>
              </a:graphicData>
            </a:graphic>
          </wp:inline>
        </w:drawing>
      </w:r>
    </w:p>
    <w:p w14:paraId="289E1501" w14:textId="77777777" w:rsidR="009E5C37" w:rsidRPr="00454575" w:rsidRDefault="009E5C37" w:rsidP="00454575">
      <w:pPr>
        <w:spacing w:line="360" w:lineRule="auto"/>
        <w:rPr>
          <w:rFonts w:ascii="Calibri(body)" w:hAnsi="Calibri(body)"/>
          <w:sz w:val="24"/>
          <w:szCs w:val="24"/>
          <w:lang w:val="mn-MN"/>
        </w:rPr>
      </w:pPr>
    </w:p>
    <w:p w14:paraId="0B8A8F87" w14:textId="11642336" w:rsidR="0069469F" w:rsidRDefault="009E5C37" w:rsidP="00454575">
      <w:pPr>
        <w:spacing w:line="360" w:lineRule="auto"/>
        <w:rPr>
          <w:rFonts w:ascii="Calibri(body)" w:hAnsi="Calibri(body)"/>
          <w:sz w:val="24"/>
          <w:szCs w:val="24"/>
          <w:lang w:val="mn-MN"/>
        </w:rPr>
      </w:pPr>
      <w:r w:rsidRPr="00454575">
        <w:rPr>
          <w:rFonts w:ascii="Calibri(body)" w:hAnsi="Calibri(body)"/>
          <w:sz w:val="24"/>
          <w:szCs w:val="24"/>
          <w:lang w:val="mn-MN"/>
        </w:rPr>
        <w:t xml:space="preserve"> </w:t>
      </w:r>
    </w:p>
    <w:p w14:paraId="49A78683" w14:textId="77777777" w:rsidR="0069469F" w:rsidRDefault="0069469F">
      <w:pPr>
        <w:rPr>
          <w:rFonts w:ascii="Calibri(body)" w:hAnsi="Calibri(body)"/>
          <w:sz w:val="24"/>
          <w:szCs w:val="24"/>
          <w:lang w:val="mn-MN"/>
        </w:rPr>
      </w:pPr>
      <w:r>
        <w:rPr>
          <w:rFonts w:ascii="Calibri(body)" w:hAnsi="Calibri(body)"/>
          <w:sz w:val="24"/>
          <w:szCs w:val="24"/>
          <w:lang w:val="mn-MN"/>
        </w:rPr>
        <w:br w:type="page"/>
      </w:r>
    </w:p>
    <w:p w14:paraId="24ABDE86" w14:textId="77777777" w:rsidR="00B60D5A" w:rsidRDefault="00A576CB" w:rsidP="00454575">
      <w:pPr>
        <w:spacing w:line="360" w:lineRule="auto"/>
        <w:rPr>
          <w:noProof/>
        </w:rPr>
      </w:pPr>
      <w:r>
        <w:rPr>
          <w:noProof/>
        </w:rPr>
        <w:lastRenderedPageBreak/>
        <w:t xml:space="preserve">POSTGRE DATA EXPORT </w:t>
      </w:r>
    </w:p>
    <w:p w14:paraId="4004251F" w14:textId="43D176C7" w:rsidR="00FB17FA" w:rsidRDefault="00B60D5A" w:rsidP="00454575">
      <w:pPr>
        <w:spacing w:line="360" w:lineRule="auto"/>
        <w:rPr>
          <w:noProof/>
        </w:rPr>
      </w:pPr>
      <w:r>
        <w:rPr>
          <w:noProof/>
        </w:rPr>
        <w:drawing>
          <wp:inline distT="0" distB="0" distL="0" distR="0" wp14:anchorId="55C69080" wp14:editId="0196C3BA">
            <wp:extent cx="5943600" cy="3341370"/>
            <wp:effectExtent l="0" t="0" r="0" b="0"/>
            <wp:docPr id="146858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8100" name=""/>
                    <pic:cNvPicPr/>
                  </pic:nvPicPr>
                  <pic:blipFill>
                    <a:blip r:embed="rId31"/>
                    <a:stretch>
                      <a:fillRect/>
                    </a:stretch>
                  </pic:blipFill>
                  <pic:spPr>
                    <a:xfrm>
                      <a:off x="0" y="0"/>
                      <a:ext cx="5943600" cy="3341370"/>
                    </a:xfrm>
                    <a:prstGeom prst="rect">
                      <a:avLst/>
                    </a:prstGeom>
                  </pic:spPr>
                </pic:pic>
              </a:graphicData>
            </a:graphic>
          </wp:inline>
        </w:drawing>
      </w:r>
      <w:r w:rsidR="00A576CB" w:rsidRPr="00A576CB">
        <w:rPr>
          <w:noProof/>
        </w:rPr>
        <w:t xml:space="preserve"> </w:t>
      </w:r>
      <w:r w:rsidR="00A576CB">
        <w:rPr>
          <w:noProof/>
        </w:rPr>
        <w:drawing>
          <wp:inline distT="0" distB="0" distL="0" distR="0" wp14:anchorId="480449D9" wp14:editId="5261968F">
            <wp:extent cx="6108931" cy="3434316"/>
            <wp:effectExtent l="0" t="0" r="6350" b="0"/>
            <wp:docPr id="213367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79850" name=""/>
                    <pic:cNvPicPr/>
                  </pic:nvPicPr>
                  <pic:blipFill>
                    <a:blip r:embed="rId32"/>
                    <a:stretch>
                      <a:fillRect/>
                    </a:stretch>
                  </pic:blipFill>
                  <pic:spPr>
                    <a:xfrm>
                      <a:off x="0" y="0"/>
                      <a:ext cx="6131016" cy="3446732"/>
                    </a:xfrm>
                    <a:prstGeom prst="rect">
                      <a:avLst/>
                    </a:prstGeom>
                  </pic:spPr>
                </pic:pic>
              </a:graphicData>
            </a:graphic>
          </wp:inline>
        </w:drawing>
      </w:r>
      <w:r w:rsidR="00A576CB" w:rsidRPr="00A576CB">
        <w:rPr>
          <w:noProof/>
        </w:rPr>
        <w:t xml:space="preserve"> </w:t>
      </w:r>
    </w:p>
    <w:p w14:paraId="7A50D1D9" w14:textId="52A1136C" w:rsidR="00A576CB" w:rsidRPr="00454575" w:rsidRDefault="00B60D5A" w:rsidP="00454575">
      <w:pPr>
        <w:spacing w:line="360" w:lineRule="auto"/>
        <w:rPr>
          <w:rFonts w:ascii="Calibri(body)" w:hAnsi="Calibri(body)"/>
          <w:sz w:val="24"/>
          <w:szCs w:val="24"/>
          <w:lang w:val="mn-MN"/>
        </w:rPr>
      </w:pPr>
      <w:r>
        <w:rPr>
          <w:noProof/>
        </w:rPr>
        <w:lastRenderedPageBreak/>
        <w:drawing>
          <wp:inline distT="0" distB="0" distL="0" distR="0" wp14:anchorId="08730176" wp14:editId="11060832">
            <wp:extent cx="5943600" cy="3341370"/>
            <wp:effectExtent l="0" t="0" r="0" b="0"/>
            <wp:docPr id="62509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96825" name=""/>
                    <pic:cNvPicPr/>
                  </pic:nvPicPr>
                  <pic:blipFill>
                    <a:blip r:embed="rId33"/>
                    <a:stretch>
                      <a:fillRect/>
                    </a:stretch>
                  </pic:blipFill>
                  <pic:spPr>
                    <a:xfrm>
                      <a:off x="0" y="0"/>
                      <a:ext cx="5943600" cy="3341370"/>
                    </a:xfrm>
                    <a:prstGeom prst="rect">
                      <a:avLst/>
                    </a:prstGeom>
                  </pic:spPr>
                </pic:pic>
              </a:graphicData>
            </a:graphic>
          </wp:inline>
        </w:drawing>
      </w:r>
    </w:p>
    <w:sectPr w:rsidR="00A576CB" w:rsidRPr="00454575" w:rsidSect="00A66D7A">
      <w:pgSz w:w="12240" w:h="15840"/>
      <w:pgMar w:top="1440" w:right="1440" w:bottom="1440" w:left="1440" w:header="720" w:footer="720" w:gutter="0"/>
      <w:pgBorders w:display="firstPage" w:offsetFrom="page">
        <w:top w:val="double" w:sz="4" w:space="24" w:color="002060"/>
        <w:left w:val="double" w:sz="4" w:space="24" w:color="002060"/>
        <w:bottom w:val="double" w:sz="4" w:space="24" w:color="002060"/>
        <w:right w:val="double" w:sz="4" w:space="24" w:color="00206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body)">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57E6"/>
    <w:multiLevelType w:val="hybridMultilevel"/>
    <w:tmpl w:val="C9D0E9C8"/>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D7CF5"/>
    <w:multiLevelType w:val="hybridMultilevel"/>
    <w:tmpl w:val="19F41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479D6"/>
    <w:multiLevelType w:val="hybridMultilevel"/>
    <w:tmpl w:val="6DF85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DF18DA"/>
    <w:multiLevelType w:val="hybridMultilevel"/>
    <w:tmpl w:val="27BC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F76F1C"/>
    <w:multiLevelType w:val="hybridMultilevel"/>
    <w:tmpl w:val="6DF854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BA2EC7"/>
    <w:multiLevelType w:val="hybridMultilevel"/>
    <w:tmpl w:val="6DF854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31E35E7"/>
    <w:multiLevelType w:val="hybridMultilevel"/>
    <w:tmpl w:val="8B06C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265348">
    <w:abstractNumId w:val="2"/>
  </w:num>
  <w:num w:numId="2" w16cid:durableId="1407651890">
    <w:abstractNumId w:val="4"/>
  </w:num>
  <w:num w:numId="3" w16cid:durableId="880634605">
    <w:abstractNumId w:val="5"/>
  </w:num>
  <w:num w:numId="4" w16cid:durableId="727608468">
    <w:abstractNumId w:val="3"/>
  </w:num>
  <w:num w:numId="5" w16cid:durableId="257446006">
    <w:abstractNumId w:val="1"/>
  </w:num>
  <w:num w:numId="6" w16cid:durableId="1371034128">
    <w:abstractNumId w:val="0"/>
  </w:num>
  <w:num w:numId="7" w16cid:durableId="16908398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D7A"/>
    <w:rsid w:val="0003613C"/>
    <w:rsid w:val="000615A8"/>
    <w:rsid w:val="0033672A"/>
    <w:rsid w:val="003631F7"/>
    <w:rsid w:val="00454575"/>
    <w:rsid w:val="005A58BA"/>
    <w:rsid w:val="00661B2D"/>
    <w:rsid w:val="0069469F"/>
    <w:rsid w:val="007A5B6D"/>
    <w:rsid w:val="007B1C5C"/>
    <w:rsid w:val="007E4D46"/>
    <w:rsid w:val="00926A29"/>
    <w:rsid w:val="00961F9F"/>
    <w:rsid w:val="009E5C37"/>
    <w:rsid w:val="00A576CB"/>
    <w:rsid w:val="00A66D7A"/>
    <w:rsid w:val="00B547A0"/>
    <w:rsid w:val="00B60D5A"/>
    <w:rsid w:val="00BB4AAB"/>
    <w:rsid w:val="00BC014C"/>
    <w:rsid w:val="00E10A66"/>
    <w:rsid w:val="00FB1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3CF74"/>
  <w15:chartTrackingRefBased/>
  <w15:docId w15:val="{9E14DA3F-5650-4B6F-87E1-AC64F1DD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D7A"/>
  </w:style>
  <w:style w:type="paragraph" w:styleId="Heading2">
    <w:name w:val="heading 2"/>
    <w:basedOn w:val="Normal"/>
    <w:link w:val="Heading2Char"/>
    <w:uiPriority w:val="9"/>
    <w:qFormat/>
    <w:rsid w:val="009E5C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6D7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6D7A"/>
    <w:pPr>
      <w:ind w:left="720"/>
      <w:contextualSpacing/>
    </w:pPr>
  </w:style>
  <w:style w:type="character" w:customStyle="1" w:styleId="Heading2Char">
    <w:name w:val="Heading 2 Char"/>
    <w:basedOn w:val="DefaultParagraphFont"/>
    <w:link w:val="Heading2"/>
    <w:uiPriority w:val="9"/>
    <w:rsid w:val="009E5C37"/>
    <w:rPr>
      <w:rFonts w:ascii="Times New Roman" w:eastAsia="Times New Roman" w:hAnsi="Times New Roman" w:cs="Times New Roman"/>
      <w:b/>
      <w:bCs/>
      <w:sz w:val="36"/>
      <w:szCs w:val="36"/>
    </w:rPr>
  </w:style>
  <w:style w:type="character" w:styleId="Strong">
    <w:name w:val="Strong"/>
    <w:basedOn w:val="DefaultParagraphFont"/>
    <w:uiPriority w:val="22"/>
    <w:qFormat/>
    <w:rsid w:val="009E5C37"/>
    <w:rPr>
      <w:b/>
      <w:bCs/>
    </w:rPr>
  </w:style>
  <w:style w:type="character" w:styleId="Hyperlink">
    <w:name w:val="Hyperlink"/>
    <w:basedOn w:val="DefaultParagraphFont"/>
    <w:uiPriority w:val="99"/>
    <w:semiHidden/>
    <w:unhideWhenUsed/>
    <w:rsid w:val="009E5C37"/>
    <w:rPr>
      <w:color w:val="0000FF"/>
      <w:u w:val="single"/>
    </w:rPr>
  </w:style>
  <w:style w:type="paragraph" w:styleId="HTMLPreformatted">
    <w:name w:val="HTML Preformatted"/>
    <w:basedOn w:val="Normal"/>
    <w:link w:val="HTMLPreformattedChar"/>
    <w:uiPriority w:val="99"/>
    <w:semiHidden/>
    <w:unhideWhenUsed/>
    <w:rsid w:val="009E5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5C37"/>
    <w:rPr>
      <w:rFonts w:ascii="Courier New" w:eastAsia="Times New Roman" w:hAnsi="Courier New" w:cs="Courier New"/>
      <w:sz w:val="20"/>
      <w:szCs w:val="20"/>
    </w:rPr>
  </w:style>
  <w:style w:type="character" w:customStyle="1" w:styleId="sqlkeyword">
    <w:name w:val="sqlkeyword"/>
    <w:basedOn w:val="DefaultParagraphFont"/>
    <w:rsid w:val="009E5C37"/>
  </w:style>
  <w:style w:type="character" w:customStyle="1" w:styleId="sqlfunction">
    <w:name w:val="sqlfunction"/>
    <w:basedOn w:val="DefaultParagraphFont"/>
    <w:rsid w:val="009E5C37"/>
  </w:style>
  <w:style w:type="character" w:customStyle="1" w:styleId="sqlstring">
    <w:name w:val="sqlstring"/>
    <w:basedOn w:val="DefaultParagraphFont"/>
    <w:rsid w:val="009E5C37"/>
  </w:style>
  <w:style w:type="character" w:customStyle="1" w:styleId="sqloperator">
    <w:name w:val="sqloperator"/>
    <w:basedOn w:val="DefaultParagraphFont"/>
    <w:rsid w:val="009E5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8588">
      <w:bodyDiv w:val="1"/>
      <w:marLeft w:val="0"/>
      <w:marRight w:val="0"/>
      <w:marTop w:val="0"/>
      <w:marBottom w:val="0"/>
      <w:divBdr>
        <w:top w:val="none" w:sz="0" w:space="0" w:color="auto"/>
        <w:left w:val="none" w:sz="0" w:space="0" w:color="auto"/>
        <w:bottom w:val="none" w:sz="0" w:space="0" w:color="auto"/>
        <w:right w:val="none" w:sz="0" w:space="0" w:color="auto"/>
      </w:divBdr>
    </w:div>
    <w:div w:id="274605825">
      <w:bodyDiv w:val="1"/>
      <w:marLeft w:val="0"/>
      <w:marRight w:val="0"/>
      <w:marTop w:val="0"/>
      <w:marBottom w:val="0"/>
      <w:divBdr>
        <w:top w:val="none" w:sz="0" w:space="0" w:color="auto"/>
        <w:left w:val="none" w:sz="0" w:space="0" w:color="auto"/>
        <w:bottom w:val="none" w:sz="0" w:space="0" w:color="auto"/>
        <w:right w:val="none" w:sz="0" w:space="0" w:color="auto"/>
      </w:divBdr>
      <w:divsChild>
        <w:div w:id="524907106">
          <w:marLeft w:val="150"/>
          <w:marRight w:val="0"/>
          <w:marTop w:val="75"/>
          <w:marBottom w:val="75"/>
          <w:divBdr>
            <w:top w:val="single" w:sz="6" w:space="0" w:color="AAAAAA"/>
            <w:left w:val="single" w:sz="6" w:space="8" w:color="AAAAAA"/>
            <w:bottom w:val="single" w:sz="6" w:space="0" w:color="AAAAAA"/>
            <w:right w:val="single" w:sz="6" w:space="0" w:color="AAAAAA"/>
          </w:divBdr>
        </w:div>
        <w:div w:id="1027753661">
          <w:marLeft w:val="150"/>
          <w:marRight w:val="0"/>
          <w:marTop w:val="75"/>
          <w:marBottom w:val="75"/>
          <w:divBdr>
            <w:top w:val="single" w:sz="6" w:space="0" w:color="AAAAAA"/>
            <w:left w:val="single" w:sz="6" w:space="8" w:color="AAAAAA"/>
            <w:bottom w:val="single" w:sz="6" w:space="0" w:color="AAAAAA"/>
            <w:right w:val="single" w:sz="6" w:space="0" w:color="AAAAAA"/>
          </w:divBdr>
        </w:div>
        <w:div w:id="1531601355">
          <w:marLeft w:val="150"/>
          <w:marRight w:val="0"/>
          <w:marTop w:val="75"/>
          <w:marBottom w:val="75"/>
          <w:divBdr>
            <w:top w:val="single" w:sz="6" w:space="0" w:color="AAAAAA"/>
            <w:left w:val="single" w:sz="6" w:space="8" w:color="AAAAAA"/>
            <w:bottom w:val="single" w:sz="6" w:space="0" w:color="AAAAAA"/>
            <w:right w:val="single" w:sz="6" w:space="0" w:color="AAAAAA"/>
          </w:divBdr>
        </w:div>
        <w:div w:id="1244874757">
          <w:marLeft w:val="150"/>
          <w:marRight w:val="0"/>
          <w:marTop w:val="75"/>
          <w:marBottom w:val="75"/>
          <w:divBdr>
            <w:top w:val="single" w:sz="6" w:space="0" w:color="AAAAAA"/>
            <w:left w:val="single" w:sz="6" w:space="8" w:color="AAAAAA"/>
            <w:bottom w:val="single" w:sz="6" w:space="0" w:color="AAAAAA"/>
            <w:right w:val="single" w:sz="6" w:space="0" w:color="AAAAAA"/>
          </w:divBdr>
        </w:div>
      </w:divsChild>
    </w:div>
    <w:div w:id="724598554">
      <w:bodyDiv w:val="1"/>
      <w:marLeft w:val="0"/>
      <w:marRight w:val="0"/>
      <w:marTop w:val="0"/>
      <w:marBottom w:val="0"/>
      <w:divBdr>
        <w:top w:val="none" w:sz="0" w:space="0" w:color="auto"/>
        <w:left w:val="none" w:sz="0" w:space="0" w:color="auto"/>
        <w:bottom w:val="none" w:sz="0" w:space="0" w:color="auto"/>
        <w:right w:val="none" w:sz="0" w:space="0" w:color="auto"/>
      </w:divBdr>
      <w:divsChild>
        <w:div w:id="1545750385">
          <w:marLeft w:val="0"/>
          <w:marRight w:val="0"/>
          <w:marTop w:val="0"/>
          <w:marBottom w:val="0"/>
          <w:divBdr>
            <w:top w:val="none" w:sz="0" w:space="0" w:color="auto"/>
            <w:left w:val="none" w:sz="0" w:space="0" w:color="auto"/>
            <w:bottom w:val="none" w:sz="0" w:space="0" w:color="auto"/>
            <w:right w:val="none" w:sz="0" w:space="0" w:color="auto"/>
          </w:divBdr>
        </w:div>
      </w:divsChild>
    </w:div>
    <w:div w:id="1101145894">
      <w:bodyDiv w:val="1"/>
      <w:marLeft w:val="0"/>
      <w:marRight w:val="0"/>
      <w:marTop w:val="0"/>
      <w:marBottom w:val="0"/>
      <w:divBdr>
        <w:top w:val="none" w:sz="0" w:space="0" w:color="auto"/>
        <w:left w:val="none" w:sz="0" w:space="0" w:color="auto"/>
        <w:bottom w:val="none" w:sz="0" w:space="0" w:color="auto"/>
        <w:right w:val="none" w:sz="0" w:space="0" w:color="auto"/>
      </w:divBdr>
    </w:div>
    <w:div w:id="1496916311">
      <w:bodyDiv w:val="1"/>
      <w:marLeft w:val="0"/>
      <w:marRight w:val="0"/>
      <w:marTop w:val="0"/>
      <w:marBottom w:val="0"/>
      <w:divBdr>
        <w:top w:val="none" w:sz="0" w:space="0" w:color="auto"/>
        <w:left w:val="none" w:sz="0" w:space="0" w:color="auto"/>
        <w:bottom w:val="none" w:sz="0" w:space="0" w:color="auto"/>
        <w:right w:val="none" w:sz="0" w:space="0" w:color="auto"/>
      </w:divBdr>
    </w:div>
    <w:div w:id="1763064209">
      <w:bodyDiv w:val="1"/>
      <w:marLeft w:val="0"/>
      <w:marRight w:val="0"/>
      <w:marTop w:val="0"/>
      <w:marBottom w:val="0"/>
      <w:divBdr>
        <w:top w:val="none" w:sz="0" w:space="0" w:color="auto"/>
        <w:left w:val="none" w:sz="0" w:space="0" w:color="auto"/>
        <w:bottom w:val="none" w:sz="0" w:space="0" w:color="auto"/>
        <w:right w:val="none" w:sz="0" w:space="0" w:color="auto"/>
      </w:divBdr>
    </w:div>
    <w:div w:id="2050521544">
      <w:bodyDiv w:val="1"/>
      <w:marLeft w:val="0"/>
      <w:marRight w:val="0"/>
      <w:marTop w:val="0"/>
      <w:marBottom w:val="0"/>
      <w:divBdr>
        <w:top w:val="none" w:sz="0" w:space="0" w:color="auto"/>
        <w:left w:val="none" w:sz="0" w:space="0" w:color="auto"/>
        <w:bottom w:val="none" w:sz="0" w:space="0" w:color="auto"/>
        <w:right w:val="none" w:sz="0" w:space="0" w:color="auto"/>
      </w:divBdr>
      <w:divsChild>
        <w:div w:id="948782894">
          <w:marLeft w:val="0"/>
          <w:marRight w:val="0"/>
          <w:marTop w:val="0"/>
          <w:marBottom w:val="0"/>
          <w:divBdr>
            <w:top w:val="none" w:sz="0" w:space="0" w:color="auto"/>
            <w:left w:val="none" w:sz="0" w:space="0" w:color="auto"/>
            <w:bottom w:val="none" w:sz="0" w:space="0" w:color="auto"/>
            <w:right w:val="none" w:sz="0" w:space="0" w:color="auto"/>
          </w:divBdr>
        </w:div>
      </w:divsChild>
    </w:div>
    <w:div w:id="208784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qlshack.com/query-excel-data-using-sql-server-linked-servers/"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32</Pages>
  <Words>2244</Words>
  <Characters>12791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UUGANBAYAR BOLORMAA</dc:creator>
  <cp:keywords/>
  <dc:description/>
  <cp:lastModifiedBy>UUGANBAYAR BOLORMAA</cp:lastModifiedBy>
  <cp:revision>7</cp:revision>
  <dcterms:created xsi:type="dcterms:W3CDTF">2023-04-07T08:09:00Z</dcterms:created>
  <dcterms:modified xsi:type="dcterms:W3CDTF">2023-04-14T08:02:00Z</dcterms:modified>
</cp:coreProperties>
</file>