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</w:pPr>
      <w:r>
        <w:rPr>
          <w:rFonts w:ascii="Calibri" w:cs="Calibri" w:eastAsia="Calibri" w:hAnsi="Calibri"/>
        </w:rPr>
        <w:t xml:space="preserve">Architecture</w:t>
      </w:r>
    </w:p>
    <w:p>
      <w:pPr>
        <w:spacing w:after="140"/>
      </w:pPr>
      <w:r>
        <w:rPr>
          <w:rFonts w:ascii="Calibri" w:cs="Calibri" w:eastAsia="Calibri" w:hAnsi="Calibri"/>
        </w:rPr>
        <w:t xml:space="preserve">Fibonacci Fun is a small local web app. A FastAPI server serves three static pages and two image-analysis endpoints. All drawing and editing happens in the browser on a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&lt;canvas&gt;</w:t>
      </w:r>
      <w:r>
        <w:rPr>
          <w:rFonts w:ascii="Calibri" w:cs="Calibri" w:eastAsia="Calibri" w:hAnsi="Calibri"/>
        </w:rPr>
        <w:t xml:space="preserve">, and the server only does the heavy image analysis.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System architecture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d0.png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photo never leaves the machine. The browser uploads it to the local server for each analysis, and the server keeps nothing between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Pages are plain ES modules with no build step;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python -m app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app/__main__.py</w:t>
      </w:r>
      <w:r>
        <w:rPr>
          <w:rFonts w:ascii="Calibri" w:cs="Calibri" w:eastAsia="Calibri" w:hAnsi="Calibri"/>
        </w:rPr>
        <w:t xml:space="preserve">) starts uvicorn and opens the browser.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Components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38400"/>
            <wp:effectExtent t="0" r="0" b="0" l="0"/>
            <wp:docPr id="2" name="d1.png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7003"/>
      </w:tblGrid>
      <w:tr>
        <w:trPr>
          <w:tblHeader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3E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shd w:fill="F3E6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app/main.py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app, page routes, API routes, image decoding with </w:t>
            </w:r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ImageOps.exif_transpose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 server coordinates match what the browser draws.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app/vision/spiral_fit.py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Edge-orientation field, golden and log spiral templates, coarse search, refinement, fit %, one-spiral-per-object selection.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app/vision/crop.py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Spectral-residual saliency, subject detection, rule target points, crop search and scoring.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app/fib/sequence.py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Pure Fibonacci sequence function.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static/js/spiral.js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geometry and drawing. It mirrors the Python templates (</w:t>
            </w:r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goldenSteps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↔ </w:t>
            </w:r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golden_arcs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logSpiral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↔ </w:t>
            </w:r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log_spiral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so server matches line up with what is drawn.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static/js/overlay-app.js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Golden Ratio page: composition layer, list of detected spirals and the selected one, hit testing, drag / resize / rotate / flip, padding, PNG export.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static/js/crop-app.js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Golden Crop page: requests, before / after views, guides, subject clicks, panning the crop, cropped PNG export.</w:t>
            </w:r>
          </w:p>
        </w:tc>
      </w:tr>
      <w:tr>
        <w:trPr>
          <w:tblHeader w:val="off"/>
        </w:trPr>
        <w:tc>
          <w:tcPr>
            <w:tcW w:type="dxa" w:w="202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static/js/tooltip.js</w:t>
            </w:r>
          </w:p>
        </w:tc>
        <w:tc>
          <w:tcPr>
            <w:tcW w:type="dxa" w:w="7003"/>
            <w:tcBorders>
              <w:top w:val="single" w:color="D9D2C7" w:sz="4"/>
              <w:left w:val="single" w:color="D9D2C7" w:sz="4"/>
              <w:bottom w:val="single" w:color="D9D2C7" w:sz="4"/>
              <w:right w:val="single" w:color="D9D2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floating tooltip for every </w:t>
            </w:r>
            <w:r>
              <w:rPr>
                <w:rFonts w:ascii="Consolas" w:cs="Consolas" w:eastAsia="Consolas" w:hAnsi="Consolas"/>
                <w:sz w:val="19"/>
                <w:szCs w:val="19"/>
                <w:shd w:fill="F2EFEA" w:val="clear"/>
              </w:rPr>
              <w:t xml:space="preserve">[data-tip]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element (hover, focus, tap).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Calibri" w:cs="Calibri" w:eastAsia="Calibri" w:hAnsi="Calibri"/>
        </w:rPr>
        <w:t xml:space="preserve">Spiral model (shared by server and browser)</w:t>
      </w:r>
    </w:p>
    <w:p>
      <w:pPr>
        <w:spacing w:after="140"/>
      </w:pPr>
      <w:r>
        <w:rPr>
          <w:rFonts w:ascii="Calibri" w:cs="Calibri" w:eastAsia="Calibri" w:hAnsi="Calibri"/>
        </w:rPr>
        <w:t xml:space="preserve">A spiral is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{ cx, cy, w, h, angle, flip, growth }</w:t>
      </w:r>
      <w:r>
        <w:rPr>
          <w:rFonts w:ascii="Calibri" w:cs="Calibri" w:eastAsia="Calibri" w:hAnsi="Calibri"/>
        </w:rPr>
        <w:t xml:space="preserve">: an unrotated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w × h</w:t>
      </w:r>
      <w:r>
        <w:rPr>
          <w:rFonts w:ascii="Calibri" w:cs="Calibri" w:eastAsia="Calibri" w:hAnsi="Calibri"/>
        </w:rPr>
        <w:t xml:space="preserve"> box around its center, turned by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angle</w:t>
      </w:r>
      <w:r>
        <w:rPr>
          <w:rFonts w:ascii="Calibri" w:cs="Calibri" w:eastAsia="Calibri" w:hAnsi="Calibri"/>
        </w:rPr>
        <w:t xml:space="preserve"> degrees and optionally mirrored.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growth</w:t>
      </w:r>
      <w:r>
        <w:rPr>
          <w:rFonts w:ascii="Calibri" w:cs="Calibri" w:eastAsia="Calibri" w:hAnsi="Calibri"/>
        </w:rPr>
        <w:t xml:space="preserve"> is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null</w:t>
      </w:r>
      <w:r>
        <w:rPr>
          <w:rFonts w:ascii="Calibri" w:cs="Calibri" w:eastAsia="Calibri" w:hAnsi="Calibri"/>
        </w:rPr>
        <w:t xml:space="preserve"> for the golden arc spiral, or the growth per quarter turn for a log spiral. Both sides draw the curve in the same unit frame (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aspect × 1</w:t>
      </w:r>
      <w:r>
        <w:rPr>
          <w:rFonts w:ascii="Calibri" w:cs="Calibri" w:eastAsia="Calibri" w:hAnsi="Calibri"/>
        </w:rPr>
        <w:t xml:space="preserve">, starting where the golden arcs start), so a match from the server lands exactly on the drawn overlay.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Flow: Find spirals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3" name="d2.png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Algorithm: spiral detection</w:t>
      </w:r>
    </w:p>
    <w:p>
      <w:pPr>
        <w:spacing w:after="160" w:before="120"/>
        <w:jc w:val="center"/>
      </w:pPr>
      <w:r>
        <w:drawing>
          <wp:inline distT="0" distB="0" distL="0" distR="0">
            <wp:extent cx="2057400" cy="8191500"/>
            <wp:effectExtent t="0" r="0" b="0" l="0"/>
            <wp:docPr id="4" name="d3.png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Score</w:t>
      </w:r>
      <w:r>
        <w:rPr>
          <w:rFonts w:ascii="Calibri" w:cs="Calibri" w:eastAsia="Calibri" w:hAnsi="Calibri"/>
        </w:rPr>
        <w:t xml:space="preserve"> (used for searching): the average of √(edge strength along the curve's direction), weighted toward the long outer arcs. Only the part of the curve that lies inside the photo counts, and at least 60% must be inside.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Fit %</w:t>
      </w:r>
      <w:r>
        <w:rPr>
          <w:rFonts w:ascii="Calibri" w:cs="Calibri" w:eastAsia="Calibri" w:hAnsi="Calibri"/>
        </w:rPr>
        <w:t xml:space="preserve"> (shown to the user): the weighted share of the curve that has a supporting edge. On the sample photos, random placements score a median of about 6–23%.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Flow: Golden crop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5" name="d4.png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Algorithm: golden crop</w:t>
      </w:r>
    </w:p>
    <w:p>
      <w:pPr>
        <w:spacing w:after="160" w:before="120"/>
        <w:jc w:val="center"/>
      </w:pPr>
      <w:r>
        <w:drawing>
          <wp:inline distT="0" distB="0" distL="0" distR="0">
            <wp:extent cx="2781300" cy="8191500"/>
            <wp:effectExtent t="0" r="0" b="0" l="0"/>
            <wp:docPr id="6" name="d5.png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Page state: detected spirals (Golden Ratio page)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733800"/>
            <wp:effectExtent t="0" r="0" b="0" l="0"/>
            <wp:docPr id="7" name="d6.png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Design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build step, no frameworks.</w:t>
      </w:r>
      <w:r>
        <w:rPr>
          <w:rFonts w:ascii="Calibri" w:cs="Calibri" w:eastAsia="Calibri" w:hAnsi="Calibri"/>
        </w:rPr>
        <w:t xml:space="preserve"> Vanilla ES modules and one stylesheet keep the app small and easy to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Analysis on the server, drawing in the browser.</w:t>
      </w:r>
      <w:r>
        <w:rPr>
          <w:rFonts w:ascii="Calibri" w:cs="Calibri" w:eastAsia="Calibri" w:hAnsi="Calibri"/>
        </w:rPr>
        <w:t xml:space="preserve"> NumPy and OpenCV do the heavy search, and the canvas handles smooth interaction and exports at any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Shared geometry.</w:t>
      </w:r>
      <w:r>
        <w:rPr>
          <w:rFonts w:ascii="Calibri" w:cs="Calibri" w:eastAsia="Calibri" w:hAnsi="Calibri"/>
        </w:rPr>
        <w:t xml:space="preserve"> The spiral templates are defined identically in Python and JavaScript, which lets the server return compact parameters instead of drawings.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Honest scores.</w:t>
      </w:r>
      <w:r>
        <w:rPr>
          <w:rFonts w:ascii="Calibri" w:cs="Calibri" w:eastAsia="Calibri" w:hAnsi="Calibri"/>
        </w:rPr>
        <w:t xml:space="preserve"> Fit % is an absolute measure checked against random placements, so a "strong" match is meaningfully better than chance.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extra dependencies.</w:t>
      </w:r>
      <w:r>
        <w:rPr>
          <w:rFonts w:ascii="Calibri" w:cs="Calibri" w:eastAsia="Calibri" w:hAnsi="Calibri"/>
        </w:rPr>
        <w:t xml:space="preserve"> Saliency is implemented in NumPy because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cv2.saliency</w:t>
      </w:r>
      <w:r>
        <w:rPr>
          <w:rFonts w:ascii="Calibri" w:cs="Calibri" w:eastAsia="Calibri" w:hAnsi="Calibri"/>
        </w:rPr>
        <w:t xml:space="preserve"> is not part of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opencv-python-headless</w:t>
      </w:r>
      <w:r>
        <w:rPr>
          <w:rFonts w:ascii="Calibri" w:cs="Calibri" w:eastAsia="Calibri" w:hAnsi="Calibri"/>
        </w:rPr>
        <w:t xml:space="preserve">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Fibonacci Fun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8A4B12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B565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5A463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1533369208401682de0a0f6296570ba038626b2.png"/><Relationship Id="rId9" Type="http://schemas.openxmlformats.org/officeDocument/2006/relationships/image" Target="media/9b5520048ab4209dbe53acbef07594b4881f1b52.png"/><Relationship Id="rId10" Type="http://schemas.openxmlformats.org/officeDocument/2006/relationships/image" Target="media/49348a6949193a8a0fea493731fd9b6fb9c62f2e.png"/><Relationship Id="rId11" Type="http://schemas.openxmlformats.org/officeDocument/2006/relationships/image" Target="media/bbbccd23e573627ac0a145485b17b343509940ec.png"/><Relationship Id="rId12" Type="http://schemas.openxmlformats.org/officeDocument/2006/relationships/image" Target="media/233ffc6fdb30d64ca07281c43b2307c844990037.png"/><Relationship Id="rId13" Type="http://schemas.openxmlformats.org/officeDocument/2006/relationships/image" Target="media/6dd04113165fb5e26a3a00f4854f14f857eec6d7.png"/><Relationship Id="rId14" Type="http://schemas.openxmlformats.org/officeDocument/2006/relationships/image" Target="media/93ea18a3718f7c27ad12b4e4e644430802bb475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creator>Fibonacci Fun</dc:creator>
  <cp:lastModifiedBy>Un-named</cp:lastModifiedBy>
  <cp:revision>1</cp:revision>
  <dcterms:created xsi:type="dcterms:W3CDTF">2026-09-28T12:05:47.532Z</dcterms:created>
  <dcterms:modified xsi:type="dcterms:W3CDTF">2026-09-28T12:05:47.533Z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