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distT="0" distB="0" distL="0" distR="0" simplePos="0" relativeHeight="3"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2066290" cy="560705"/>
                    </a:xfrm>
                    <a:prstGeom prst="rect">
                      <a:avLst/>
                    </a:prstGeom>
                    <a:noFill/>
                  </pic:spPr>
                </pic:pic>
              </a:graphicData>
            </a:graphic>
          </wp:anchor>
        </w:drawing>
        <mc:AlternateContent>
          <mc:Choice Requires="wps">
            <w:drawing>
              <wp:anchor distT="635" distB="635" distL="1270" distR="635" simplePos="0" relativeHeight="4" behindDoc="0" locked="0" layoutInCell="1" allowOverlap="1" wp14:anchorId="693102DD">
                <wp:simplePos x="0" y="0"/>
                <wp:positionH relativeFrom="column">
                  <wp:posOffset>1927860</wp:posOffset>
                </wp:positionH>
                <wp:positionV relativeFrom="paragraph">
                  <wp:posOffset>-695325</wp:posOffset>
                </wp:positionV>
                <wp:extent cx="4787265" cy="262890"/>
                <wp:effectExtent l="1270" t="635" r="635" b="635"/>
                <wp:wrapNone/>
                <wp:docPr id="2" name="Rectángulo: esquinas redondeadas 1"/>
                <a:graphic xmlns:a="http://schemas.openxmlformats.org/drawingml/2006/main">
                  <a:graphicData uri="http://schemas.microsoft.com/office/word/2010/wordprocessingShape">
                    <wps:wsp>
                      <wps:cNvSpPr/>
                      <wps:spPr>
                        <a:xfrm>
                          <a:off x="0" y="0"/>
                          <a:ext cx="4787280" cy="26280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e7e8e9" stroked="f" o:allowincell="f" style="position:absolute;margin-left:151.8pt;margin-top:-54.75pt;width:376.9pt;height:20.65pt;mso-wrap-style:none;v-text-anchor:middle" wp14:anchorId="693102DD">
                <v:fill o:detectmouseclick="t" type="solid" color2="#181716"/>
                <v:stroke color="#3465a4" weight="12600" joinstyle="miter" endcap="flat"/>
                <w10:wrap type="none"/>
              </v:roundrect>
            </w:pict>
          </mc:Fallback>
        </mc:AlternateContent>
        <mc:AlternateContent>
          <mc:Choice Requires="wps">
            <w:drawing>
              <wp:anchor distT="635" distB="635" distL="635" distR="1270" simplePos="0" relativeHeight="5" behindDoc="0" locked="0" layoutInCell="1" allowOverlap="1" wp14:anchorId="36699E54">
                <wp:simplePos x="0" y="0"/>
                <wp:positionH relativeFrom="column">
                  <wp:posOffset>-325120</wp:posOffset>
                </wp:positionH>
                <wp:positionV relativeFrom="paragraph">
                  <wp:posOffset>-223520</wp:posOffset>
                </wp:positionV>
                <wp:extent cx="7044690" cy="3848100"/>
                <wp:effectExtent l="635" t="635" r="1270" b="635"/>
                <wp:wrapNone/>
                <wp:docPr id="3" name="AutoShape 14"/>
                <a:graphic xmlns:a="http://schemas.openxmlformats.org/drawingml/2006/main">
                  <a:graphicData uri="http://schemas.microsoft.com/office/word/2010/wordprocessingShape">
                    <wps:wsp>
                      <wps:cNvSpPr/>
                      <wps:spPr>
                        <a:xfrm>
                          <a:off x="0" y="0"/>
                          <a:ext cx="7044840" cy="3848040"/>
                        </a:xfrm>
                        <a:prstGeom prst="roundRect">
                          <a:avLst>
                            <a:gd name="adj" fmla="val 4433"/>
                          </a:avLst>
                        </a:prstGeom>
                        <a:blipFill rotWithShape="0">
                          <a:blip r:embed="rId3"/>
                          <a:stretch>
                            <a:fillRect/>
                          </a:stretch>
                        </a:blipFill>
                        <a:ln w="9525">
                          <a:noFill/>
                        </a:ln>
                      </wps:spPr>
                      <wps:style>
                        <a:lnRef idx="0"/>
                        <a:fillRef idx="0"/>
                        <a:effectRef idx="0"/>
                        <a:fontRef idx="minor"/>
                      </wps:style>
                      <wps:bodyPr/>
                    </wps:wsp>
                  </a:graphicData>
                </a:graphic>
              </wp:anchor>
            </w:drawing>
          </mc:Choice>
          <mc:Fallback>
            <w:pict>
              <v:roundrect id="shape_0" stroked="f" o:allowincell="f" style="position:absolute;margin-left:-25.6pt;margin-top:-17.6pt;width:554.65pt;height:302.95pt;mso-wrap-style:none;v-text-anchor:middle" wp14:anchorId="36699E54">
                <v:fill r:id="rId4" o:detectmouseclick="t" type="frame" color2="black"/>
                <v:stroke color="#3465a4" weight="9360" joinstyle="round" endcap="flat"/>
                <w10:wrap type="none"/>
              </v:round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rPr/>
      </w:pPr>
      <w:r>
        <w:rPr/>
      </w:r>
    </w:p>
    <w:p>
      <w:pPr>
        <w:pStyle w:val="Normal"/>
        <w:rPr>
          <w:color w:val="333333"/>
          <w:sz w:val="32"/>
          <w:szCs w:val="32"/>
        </w:rPr>
      </w:pPr>
      <w:r>
        <w:rPr>
          <w:color w:val="333333"/>
          <w:sz w:val="32"/>
          <w:szCs w:val="32"/>
        </w:rPr>
      </w:r>
    </w:p>
    <w:p>
      <w:pPr>
        <w:pStyle w:val="Normal"/>
        <w:rPr>
          <w:color w:val="333333"/>
          <w:sz w:val="32"/>
          <w:szCs w:val="32"/>
        </w:rPr>
      </w:pPr>
      <w:r>
        <w:rPr>
          <w:color w:val="333333"/>
          <w:sz w:val="32"/>
          <w:szCs w:val="32"/>
        </w:rPr>
        <mc:AlternateContent>
          <mc:Choice Requires="wps">
            <w:drawing>
              <wp:anchor distT="0" distB="635" distL="0" distR="635" simplePos="0" relativeHeight="6" behindDoc="0" locked="0" layoutInCell="1" allowOverlap="1" wp14:anchorId="3BFABDE3">
                <wp:simplePos x="0" y="0"/>
                <wp:positionH relativeFrom="column">
                  <wp:posOffset>-315595</wp:posOffset>
                </wp:positionH>
                <wp:positionV relativeFrom="paragraph">
                  <wp:posOffset>451485</wp:posOffset>
                </wp:positionV>
                <wp:extent cx="108585" cy="720090"/>
                <wp:effectExtent l="0" t="0" r="635" b="635"/>
                <wp:wrapNone/>
                <wp:docPr id="4" name="Rectángulo: esquinas redondeadas 6"/>
                <a:graphic xmlns:a="http://schemas.openxmlformats.org/drawingml/2006/main">
                  <a:graphicData uri="http://schemas.microsoft.com/office/word/2010/wordprocessingShape">
                    <wps:wsp>
                      <wps:cNvSpPr/>
                      <wps:spPr>
                        <a:xfrm>
                          <a:off x="0" y="0"/>
                          <a:ext cx="108720"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ffb800" stroked="f" o:allowincell="f" style="position:absolute;margin-left:-24.85pt;margin-top:35.55pt;width:8.5pt;height:56.65pt;mso-wrap-style:none;v-text-anchor:middle" wp14:anchorId="3BFABDE3">
                <v:fill o:detectmouseclick="t" type="solid" color2="#0047ff"/>
                <v:stroke color="#3465a4" weight="12600" joinstyle="miter" endcap="flat"/>
                <w10:wrap type="none"/>
              </v:roundrect>
            </w:pict>
          </mc:Fallback>
        </mc:AlternateContent>
      </w:r>
    </w:p>
    <w:p>
      <w:pPr>
        <w:pStyle w:val="carrera1"/>
        <w:rPr/>
      </w:pPr>
      <w:r>
        <w:rPr/>
        <w:t>Semana 4</w:t>
      </w:r>
    </w:p>
    <w:p>
      <w:pPr>
        <w:pStyle w:val="carrera2"/>
        <w:rPr/>
      </w:pPr>
      <w:r>
        <w:rPr/>
        <w:t>Desarrollo Backend II (PBY2202)</w:t>
      </w:r>
    </w:p>
    <w:p>
      <w:pPr>
        <w:pStyle w:val="Normal"/>
        <w:rPr/>
      </w:pPr>
      <w:r>
        <w:rPr/>
      </w:r>
    </w:p>
    <w:p>
      <w:pPr>
        <w:pStyle w:val="BajadaTtulo"/>
        <w:rPr/>
      </w:pPr>
      <w:r>
        <w:rPr/>
        <w:t>Formato de respuesta</w:t>
      </w:r>
    </w:p>
    <w:tbl>
      <w:tblPr>
        <w:tblW w:w="9913" w:type="dxa"/>
        <w:jc w:val="start"/>
        <w:tblInd w:w="0" w:type="dxa"/>
        <w:tblLayout w:type="fixed"/>
        <w:tblCellMar>
          <w:top w:w="0" w:type="dxa"/>
          <w:start w:w="108" w:type="dxa"/>
          <w:bottom w:w="0" w:type="dxa"/>
          <w:end w:w="108" w:type="dxa"/>
        </w:tblCellMar>
      </w:tblPr>
      <w:tblGrid>
        <w:gridCol w:w="4961"/>
        <w:gridCol w:w="4952"/>
      </w:tblGrid>
      <w:tr>
        <w:trPr>
          <w:tblHeader w:val="true"/>
          <w:trHeight w:val="510" w:hRule="atLeast"/>
        </w:trPr>
        <w:tc>
          <w:tcPr>
            <w:tcW w:w="4961"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b/>
                <w:bCs/>
                <w:kern w:val="0"/>
                <w:szCs w:val="22"/>
                <w:lang w:eastAsia="en-US" w:bidi="ar-SA"/>
              </w:rPr>
            </w:pPr>
            <w:r>
              <w:rPr>
                <w:rFonts w:eastAsia="Arial"/>
                <w:b/>
                <w:bCs/>
                <w:kern w:val="0"/>
                <w:szCs w:val="22"/>
                <w:lang w:eastAsia="en-US" w:bidi="ar-SA"/>
              </w:rPr>
              <w:t>Nombre estudiante:</w:t>
            </w:r>
          </w:p>
        </w:tc>
        <w:tc>
          <w:tcPr>
            <w:tcW w:w="4952"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kern w:val="0"/>
                <w:szCs w:val="22"/>
                <w:lang w:eastAsia="en-US" w:bidi="ar-SA"/>
              </w:rPr>
            </w:pPr>
            <w:r>
              <w:rPr>
                <w:rFonts w:eastAsia="Arial"/>
                <w:kern w:val="0"/>
                <w:szCs w:val="22"/>
                <w:lang w:eastAsia="en-US" w:bidi="ar-SA"/>
              </w:rPr>
              <w:t>María Martínez, Tomás Zuñiga</w:t>
            </w:r>
          </w:p>
        </w:tc>
      </w:tr>
      <w:tr>
        <w:trPr>
          <w:tblHeader w:val="true"/>
          <w:trHeight w:val="531" w:hRule="atLeast"/>
        </w:trPr>
        <w:tc>
          <w:tcPr>
            <w:tcW w:w="4961"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b/>
                <w:bCs/>
              </w:rPr>
            </w:pPr>
            <w:r>
              <w:rPr>
                <w:rFonts w:eastAsia="Arial"/>
                <w:b/>
                <w:bCs/>
                <w:kern w:val="0"/>
                <w:szCs w:val="22"/>
                <w:lang w:eastAsia="en-US" w:bidi="ar-SA"/>
              </w:rPr>
              <w:t xml:space="preserve">Asignatura: </w:t>
            </w:r>
            <w:r>
              <w:rPr>
                <w:rFonts w:eastAsia="Arial"/>
                <w:kern w:val="0"/>
                <w:szCs w:val="22"/>
                <w:lang w:eastAsia="en-US" w:bidi="ar-SA"/>
              </w:rPr>
              <w:t>Desarrollo Backend II</w:t>
            </w:r>
          </w:p>
        </w:tc>
        <w:tc>
          <w:tcPr>
            <w:tcW w:w="4952"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b/>
                <w:bCs/>
              </w:rPr>
            </w:pPr>
            <w:r>
              <w:rPr>
                <w:rFonts w:eastAsia="Arial"/>
                <w:b/>
                <w:bCs/>
                <w:kern w:val="0"/>
                <w:szCs w:val="22"/>
                <w:lang w:eastAsia="en-US" w:bidi="ar-SA"/>
              </w:rPr>
              <w:t xml:space="preserve">Carrera: </w:t>
            </w:r>
            <w:r>
              <w:rPr>
                <w:rFonts w:eastAsia="Arial"/>
                <w:kern w:val="0"/>
                <w:szCs w:val="22"/>
                <w:lang w:eastAsia="en-US" w:bidi="ar-SA"/>
              </w:rPr>
              <w:t>Analista Programador Computacional</w:t>
            </w:r>
          </w:p>
        </w:tc>
      </w:tr>
      <w:tr>
        <w:trPr>
          <w:tblHeader w:val="true"/>
          <w:trHeight w:val="536" w:hRule="atLeast"/>
        </w:trPr>
        <w:tc>
          <w:tcPr>
            <w:tcW w:w="4961"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kern w:val="0"/>
                <w:szCs w:val="22"/>
                <w:lang w:eastAsia="en-US" w:bidi="ar-SA"/>
              </w:rPr>
            </w:pPr>
            <w:r>
              <w:rPr>
                <w:rFonts w:eastAsia="Arial"/>
                <w:b/>
                <w:bCs/>
                <w:kern w:val="0"/>
                <w:szCs w:val="22"/>
                <w:lang w:eastAsia="en-US" w:bidi="ar-SA"/>
              </w:rPr>
              <w:t xml:space="preserve">Profesor: </w:t>
            </w:r>
            <w:r>
              <w:rPr>
                <w:rFonts w:eastAsia="Arial"/>
                <w:kern w:val="0"/>
                <w:szCs w:val="22"/>
                <w:lang w:eastAsia="en-US" w:bidi="ar-SA"/>
              </w:rPr>
              <w:t>Marcelo Zepeda</w:t>
            </w:r>
          </w:p>
        </w:tc>
        <w:tc>
          <w:tcPr>
            <w:tcW w:w="4952" w:type="dxa"/>
            <w:tcBorders>
              <w:top w:val="single" w:sz="4" w:space="0" w:color="404040"/>
              <w:start w:val="single" w:sz="4" w:space="0" w:color="404040"/>
              <w:bottom w:val="single" w:sz="4" w:space="0" w:color="404040"/>
              <w:end w:val="single" w:sz="4" w:space="0" w:color="404040"/>
            </w:tcBorders>
            <w:vAlign w:val="center"/>
          </w:tcPr>
          <w:p>
            <w:pPr>
              <w:pStyle w:val="Normal"/>
              <w:widowControl/>
              <w:spacing w:lineRule="auto" w:line="240" w:before="120" w:after="0"/>
              <w:jc w:val="start"/>
              <w:rPr>
                <w:rFonts w:eastAsia="Arial"/>
                <w:kern w:val="0"/>
                <w:szCs w:val="22"/>
                <w:lang w:eastAsia="en-US" w:bidi="ar-SA"/>
              </w:rPr>
            </w:pPr>
            <w:r>
              <w:rPr>
                <w:rFonts w:eastAsia="Arial"/>
                <w:b/>
                <w:bCs/>
                <w:kern w:val="0"/>
                <w:szCs w:val="22"/>
                <w:lang w:eastAsia="en-US" w:bidi="ar-SA"/>
              </w:rPr>
              <w:t xml:space="preserve">Fecha: </w:t>
            </w:r>
            <w:r>
              <w:rPr>
                <w:rFonts w:eastAsia="Arial"/>
                <w:b w:val="false"/>
                <w:bCs w:val="false"/>
                <w:kern w:val="0"/>
                <w:szCs w:val="22"/>
                <w:lang w:eastAsia="en-US" w:bidi="ar-SA"/>
              </w:rPr>
              <w:t>15</w:t>
            </w:r>
            <w:r>
              <w:rPr>
                <w:rFonts w:eastAsia="Arial"/>
                <w:b w:val="false"/>
                <w:bCs w:val="false"/>
                <w:kern w:val="0"/>
                <w:szCs w:val="22"/>
                <w:lang w:eastAsia="en-US" w:bidi="ar-SA"/>
              </w:rPr>
              <w:t>-</w:t>
            </w:r>
            <w:r>
              <w:rPr>
                <w:rFonts w:eastAsia="Arial"/>
                <w:kern w:val="0"/>
                <w:szCs w:val="22"/>
                <w:lang w:eastAsia="en-US" w:bidi="ar-SA"/>
              </w:rPr>
              <w:t>06-2026</w:t>
            </w:r>
          </w:p>
        </w:tc>
      </w:tr>
    </w:tbl>
    <w:p>
      <w:pPr>
        <w:pStyle w:val="Heading1"/>
        <w:rPr/>
      </w:pPr>
      <w:r>
        <w:rPr/>
      </w:r>
      <w:r>
        <w:br w:type="page"/>
      </w:r>
    </w:p>
    <w:p>
      <w:pPr>
        <w:pStyle w:val="Heading1"/>
        <w:spacing w:before="0" w:after="360"/>
        <w:rPr/>
      </w:pPr>
      <w:r>
        <w:rPr/>
        <w:t>Descripción de la actividad</w:t>
      </w:r>
    </w:p>
    <w:p>
      <w:pPr>
        <w:pStyle w:val="Normal"/>
        <w:rPr>
          <w:b/>
        </w:rPr>
      </w:pPr>
      <w:r>
        <w:rPr/>
        <w:t>En esta cuarta semana, realizarás una actividad formativa grupal (2 a 3 integrantes), llamada "Configurando y Diseñando Pruebas Unitarias en Microservicios con JUnit", donde deberás configurar un entorno de pruebas unitarias en microservicios utilizando diversas herramientas de testing y frameworks, garantizando la cobertura y automatización de las pruebas. Además, tendrás que diseñar pruebas unitarias para microservicios utilizando JUnit, cumpliendo con los requerimientos especificados y estándares de la industria.</w:t>
      </w:r>
    </w:p>
    <w:p>
      <w:pPr>
        <w:pStyle w:val="Normal"/>
        <w:rPr/>
      </w:pPr>
      <w:r>
        <w:rPr/>
      </w:r>
    </w:p>
    <w:p>
      <w:pPr>
        <w:pStyle w:val="Heading2"/>
        <w:rPr/>
      </w:pPr>
      <w:r>
        <w:rPr/>
        <w:t>Instrucciones específicas</w:t>
      </w:r>
    </w:p>
    <w:p>
      <w:pPr>
        <w:pStyle w:val="Normal"/>
        <w:rPr/>
      </w:pPr>
      <w:r>
        <w:rPr/>
        <w:t>Para el desarrollo de la actividad formativa de la semana, tendrás que analizar el siguiente caso en base a una situación empresarial que requiere la implementación de microservicios para mejorar su arquitectura de software.</w:t>
      </w:r>
    </w:p>
    <w:p>
      <w:pPr>
        <w:pStyle w:val="Heading3"/>
        <w:rPr/>
      </w:pPr>
      <w:r>
        <w:rPr/>
        <w:t xml:space="preserve">Contexto </w:t>
      </w:r>
    </w:p>
    <w:p>
      <w:pPr>
        <w:pStyle w:val="Normal"/>
        <w:rPr/>
      </w:pPr>
      <w:r>
        <w:rPr/>
        <w:t>MiniMarket Plus, una cadena en crecimiento del rubro de minimarkets en Chile, ha identificado la necesidad de optimizar la gestión de sus operaciones digitales, especialmente en relación con la gestión de ventas de productos y la administración de usuarios. En su proceso de modernización tecnológica, buscan garantizar que los microservicios relacionados con estas funcionalidades sean confiables, eficientes y cumplan con estándares de calidad establecidos.</w:t>
      </w:r>
    </w:p>
    <w:p>
      <w:pPr>
        <w:pStyle w:val="Normal"/>
        <w:rPr/>
      </w:pPr>
      <w:r>
        <w:rPr/>
        <w:t>El sistema actual permite a los usuarios registrar ventas de productos específicos, los cuales deben estar disponibles en stock y asociados a usuarios válidos. Es fundamental que estas ventas sean gestionadas adecuadamente para evitar errores como ventas sin stock, cálculos incorrectos de totales, o usuarios con datos incompletos, asegurando precisión y eficiencia operativa.</w:t>
      </w:r>
      <w:r>
        <w:br w:type="page"/>
      </w:r>
    </w:p>
    <w:p>
      <w:pPr>
        <w:pStyle w:val="Normal"/>
        <w:spacing w:before="0" w:after="160"/>
        <w:rPr>
          <w:b/>
          <w:bCs/>
        </w:rPr>
      </w:pPr>
      <w:r>
        <w:rPr>
          <w:b/>
          <w:bCs/>
        </w:rPr>
        <w:t>Necesidades específicas</w:t>
      </w:r>
    </w:p>
    <w:p>
      <w:pPr>
        <w:pStyle w:val="ListParagraph"/>
        <w:numPr>
          <w:ilvl w:val="0"/>
          <w:numId w:val="2"/>
        </w:numPr>
        <w:rPr/>
      </w:pPr>
      <w:r>
        <w:rPr/>
        <w:t>Gestión de Ventas:</w:t>
      </w:r>
    </w:p>
    <w:p>
      <w:pPr>
        <w:pStyle w:val="ListParagraph"/>
        <w:numPr>
          <w:ilvl w:val="1"/>
          <w:numId w:val="2"/>
        </w:numPr>
        <w:rPr/>
      </w:pPr>
      <w:r>
        <w:rPr/>
        <w:t>Verificar que el sistema permita registrar ventas únicamente si hay stock suficiente.</w:t>
      </w:r>
    </w:p>
    <w:p>
      <w:pPr>
        <w:pStyle w:val="ListParagraph"/>
        <w:numPr>
          <w:ilvl w:val="1"/>
          <w:numId w:val="2"/>
        </w:numPr>
        <w:rPr/>
      </w:pPr>
      <w:r>
        <w:rPr/>
        <w:t>Garantizar que el total de la venta se calcule correctamente según los precios de los productos.</w:t>
      </w:r>
    </w:p>
    <w:p>
      <w:pPr>
        <w:pStyle w:val="ListParagraph"/>
        <w:numPr>
          <w:ilvl w:val="0"/>
          <w:numId w:val="2"/>
        </w:numPr>
        <w:rPr/>
      </w:pPr>
      <w:r>
        <w:rPr/>
        <w:t>Validación de Usuarios:</w:t>
      </w:r>
    </w:p>
    <w:p>
      <w:pPr>
        <w:pStyle w:val="ListParagraph"/>
        <w:numPr>
          <w:ilvl w:val="1"/>
          <w:numId w:val="2"/>
        </w:numPr>
        <w:rPr/>
      </w:pPr>
      <w:r>
        <w:rPr/>
        <w:t>Asegurar que cada venta esté vinculada a un usuario válido, verificando la relación entre la venta y los datos del usuario.</w:t>
      </w:r>
    </w:p>
    <w:p>
      <w:pPr>
        <w:pStyle w:val="ListParagraph"/>
        <w:numPr>
          <w:ilvl w:val="1"/>
          <w:numId w:val="2"/>
        </w:numPr>
        <w:rPr/>
      </w:pPr>
      <w:r>
        <w:rPr/>
        <w:t>Validar que el usuario cuente con información completa (nombre, apellido, email y dirección).</w:t>
      </w:r>
    </w:p>
    <w:p>
      <w:pPr>
        <w:pStyle w:val="ListParagraph"/>
        <w:numPr>
          <w:ilvl w:val="0"/>
          <w:numId w:val="2"/>
        </w:numPr>
        <w:rPr/>
      </w:pPr>
      <w:r>
        <w:rPr/>
        <w:t>Simulación de Dependencias:</w:t>
      </w:r>
    </w:p>
    <w:p>
      <w:pPr>
        <w:pStyle w:val="ListParagraph"/>
        <w:numPr>
          <w:ilvl w:val="1"/>
          <w:numId w:val="2"/>
        </w:numPr>
        <w:rPr/>
      </w:pPr>
      <w:r>
        <w:rPr/>
        <w:t>Utilizar herramientas de mocking para simular consultas a las entidades de usuarios y ventas, probando los microservicios de forma aislada.</w:t>
      </w:r>
    </w:p>
    <w:p>
      <w:pPr>
        <w:pStyle w:val="ListParagraph"/>
        <w:numPr>
          <w:ilvl w:val="0"/>
          <w:numId w:val="2"/>
        </w:numPr>
        <w:rPr/>
      </w:pPr>
      <w:r>
        <w:rPr/>
        <w:t>Cobertura de Código:</w:t>
      </w:r>
    </w:p>
    <w:p>
      <w:pPr>
        <w:pStyle w:val="ListParagraph"/>
        <w:numPr>
          <w:ilvl w:val="1"/>
          <w:numId w:val="2"/>
        </w:numPr>
        <w:rPr/>
      </w:pPr>
      <w:r>
        <w:rPr/>
        <w:t>Medir y asegurar una cobertura mínima del 80% de las pruebas unitarias de las funcionalidades relacionadas con usuarios y ventas.</w:t>
      </w:r>
    </w:p>
    <w:p>
      <w:pPr>
        <w:pStyle w:val="Normal"/>
        <w:spacing w:before="0" w:after="160"/>
        <w:rPr/>
      </w:pPr>
      <w:r>
        <w:rPr/>
        <w:t>A</w:t>
      </w:r>
      <w:r>
        <w:rPr/>
        <w:t>hora, realiza los siguientes pasos:</w:t>
      </w:r>
    </w:p>
    <w:p>
      <w:pPr>
        <w:pStyle w:val="Heading3"/>
        <w:rPr/>
      </w:pPr>
      <w:r>
        <w:rPr/>
        <w:t>Paso 1: Configuración del entorno de pruebas </w:t>
      </w:r>
    </w:p>
    <w:p>
      <w:pPr>
        <w:pStyle w:val="ListParagraph"/>
        <w:numPr>
          <w:ilvl w:val="0"/>
          <w:numId w:val="3"/>
        </w:numPr>
        <w:rPr/>
      </w:pPr>
      <w:r>
        <w:rPr/>
        <w:t>Descarga y preparación: asegúrate de que el proyecto esté configurado correctamente en tu entorno de desarrollo (IDE).</w:t>
      </w:r>
    </w:p>
    <w:p>
      <w:pPr>
        <w:pStyle w:val="ListParagraph"/>
        <w:numPr>
          <w:ilvl w:val="0"/>
          <w:numId w:val="3"/>
        </w:numPr>
        <w:rPr/>
      </w:pPr>
      <w:r>
        <w:rPr/>
        <w:t>Dependencias necesarias: añade al archivo pom.xml o build.gradle las siguientes herramientas:</w:t>
      </w:r>
    </w:p>
    <w:p>
      <w:pPr>
        <w:pStyle w:val="ListParagraph"/>
        <w:numPr>
          <w:ilvl w:val="1"/>
          <w:numId w:val="3"/>
        </w:numPr>
        <w:rPr/>
      </w:pPr>
      <w:r>
        <w:rPr/>
        <w:t>JUnit 5.</w:t>
      </w:r>
    </w:p>
    <w:p>
      <w:pPr>
        <w:pStyle w:val="ListParagraph"/>
        <w:numPr>
          <w:ilvl w:val="1"/>
          <w:numId w:val="3"/>
        </w:numPr>
        <w:rPr/>
      </w:pPr>
      <w:r>
        <w:rPr/>
        <w:t>Mockito.</w:t>
      </w:r>
    </w:p>
    <w:p>
      <w:pPr>
        <w:pStyle w:val="ListParagraph"/>
        <w:numPr>
          <w:ilvl w:val="1"/>
          <w:numId w:val="3"/>
        </w:numPr>
        <w:rPr/>
      </w:pPr>
      <w:r>
        <w:rPr/>
        <w:t>JaCoCo.</w:t>
      </w:r>
    </w:p>
    <w:p>
      <w:pPr>
        <w:pStyle w:val="Heading3"/>
        <w:rPr/>
      </w:pPr>
      <w:r>
        <w:rPr/>
        <w:t>Paso 2: Pruebas de la entidad Usuario</w:t>
      </w:r>
    </w:p>
    <w:p>
      <w:pPr>
        <w:pStyle w:val="ListParagraph"/>
        <w:numPr>
          <w:ilvl w:val="0"/>
          <w:numId w:val="1"/>
        </w:numPr>
        <w:ind w:hanging="360" w:start="360"/>
        <w:rPr/>
      </w:pPr>
      <w:r>
        <w:rPr/>
        <w:t>Prueba de disponibilidad:</w:t>
      </w:r>
    </w:p>
    <w:p>
      <w:pPr>
        <w:pStyle w:val="ListParagraph"/>
        <w:numPr>
          <w:ilvl w:val="1"/>
          <w:numId w:val="1"/>
        </w:numPr>
        <w:rPr/>
      </w:pPr>
      <w:r>
        <w:rPr/>
        <w:t>Diseña una prueba que verifique que cada usuario registrado tenga sus datos obligatorios completos.</w:t>
      </w:r>
    </w:p>
    <w:p>
      <w:pPr>
        <w:pStyle w:val="ListParagraph"/>
        <w:numPr>
          <w:ilvl w:val="1"/>
          <w:numId w:val="1"/>
        </w:numPr>
        <w:rPr/>
      </w:pPr>
      <w:r>
        <w:rPr/>
        <w:t>Usa Mockito para simular la interacción con la base de datos y garantizar que la validación de datos se realice correctamente.</w:t>
      </w:r>
    </w:p>
    <w:p>
      <w:pPr>
        <w:pStyle w:val="ListParagraph"/>
        <w:numPr>
          <w:ilvl w:val="0"/>
          <w:numId w:val="1"/>
        </w:numPr>
        <w:ind w:hanging="360" w:start="360"/>
        <w:rPr/>
      </w:pPr>
      <w:r>
        <w:rPr/>
        <w:t>Prueba de acceso según rol:</w:t>
      </w:r>
    </w:p>
    <w:p>
      <w:pPr>
        <w:pStyle w:val="ListParagraph"/>
        <w:numPr>
          <w:ilvl w:val="1"/>
          <w:numId w:val="1"/>
        </w:numPr>
        <w:rPr/>
      </w:pPr>
      <w:r>
        <w:rPr/>
        <w:t>Asegúrate de que solo los usuarios con roles válidos puedan ejecutar operaciones críticas como registrar ventas.</w:t>
      </w:r>
    </w:p>
    <w:p>
      <w:pPr>
        <w:pStyle w:val="Heading3"/>
        <w:rPr/>
      </w:pPr>
      <w:r>
        <w:rPr/>
        <w:t>Paso 3: Pruebas de la entidad Venta</w:t>
      </w:r>
    </w:p>
    <w:p>
      <w:pPr>
        <w:pStyle w:val="ListParagraph"/>
        <w:numPr>
          <w:ilvl w:val="0"/>
          <w:numId w:val="1"/>
        </w:numPr>
        <w:ind w:hanging="360" w:start="360"/>
        <w:rPr/>
      </w:pPr>
      <w:r>
        <w:rPr/>
        <w:t>Validación de stock de productos:</w:t>
      </w:r>
    </w:p>
    <w:p>
      <w:pPr>
        <w:pStyle w:val="ListParagraph"/>
        <w:numPr>
          <w:ilvl w:val="1"/>
          <w:numId w:val="1"/>
        </w:numPr>
        <w:rPr/>
      </w:pPr>
      <w:r>
        <w:rPr/>
        <w:t>Diseña una prueba que verifique que los productos incluidos en una venta estén disponibles en stock suficiente.</w:t>
      </w:r>
    </w:p>
    <w:p>
      <w:pPr>
        <w:pStyle w:val="ListParagraph"/>
        <w:numPr>
          <w:ilvl w:val="1"/>
          <w:numId w:val="1"/>
        </w:numPr>
        <w:rPr/>
      </w:pPr>
      <w:r>
        <w:rPr/>
        <w:t>Simula la verificación del stock.</w:t>
      </w:r>
    </w:p>
    <w:p>
      <w:pPr>
        <w:pStyle w:val="ListParagraph"/>
        <w:numPr>
          <w:ilvl w:val="0"/>
          <w:numId w:val="1"/>
        </w:numPr>
        <w:ind w:hanging="360" w:start="360"/>
        <w:rPr/>
      </w:pPr>
      <w:r>
        <w:rPr/>
        <w:t>Cálculo correcto de total:</w:t>
      </w:r>
    </w:p>
    <w:p>
      <w:pPr>
        <w:pStyle w:val="ListParagraph"/>
        <w:numPr>
          <w:ilvl w:val="1"/>
          <w:numId w:val="1"/>
        </w:numPr>
        <w:rPr/>
      </w:pPr>
      <w:r>
        <w:rPr/>
        <w:t>Asegúrate de que el total de la venta se calcule correctamente, sumando los precios de los productos.</w:t>
      </w:r>
    </w:p>
    <w:p>
      <w:pPr>
        <w:pStyle w:val="ListParagraph"/>
        <w:numPr>
          <w:ilvl w:val="0"/>
          <w:numId w:val="0"/>
        </w:numPr>
        <w:ind w:hanging="0" w:start="0"/>
        <w:rPr/>
      </w:pPr>
      <w:r>
        <w:rPr/>
      </w:r>
    </w:p>
    <w:p>
      <w:pPr>
        <w:pStyle w:val="ListParagraph"/>
        <w:numPr>
          <w:ilvl w:val="0"/>
          <w:numId w:val="0"/>
        </w:numPr>
        <w:ind w:hanging="0" w:start="0"/>
        <w:rPr>
          <w:b/>
          <w:bCs/>
        </w:rPr>
      </w:pPr>
      <w:r>
        <w:rPr>
          <w:b/>
          <w:bCs/>
        </w:rPr>
        <w:t>Paso 4: Elaboración del informe de implementación</w:t>
      </w:r>
    </w:p>
    <w:p>
      <w:pPr>
        <w:pStyle w:val="Normal"/>
        <w:rPr/>
      </w:pPr>
      <w:r>
        <w:rPr/>
        <w:t>Redacta un informe técnico que integre los siguientes elementos:</w:t>
      </w:r>
    </w:p>
    <w:p>
      <w:pPr>
        <w:pStyle w:val="Normal"/>
        <w:numPr>
          <w:ilvl w:val="0"/>
          <w:numId w:val="4"/>
        </w:numPr>
        <w:rPr/>
      </w:pPr>
      <w:r>
        <w:rPr>
          <w:b/>
          <w:bCs/>
        </w:rPr>
        <w:t>Resumen técnico del avance:</w:t>
      </w:r>
      <w:r>
        <w:rPr/>
        <w:t xml:space="preserve"> describe brevemente las funcionalidades implementadas previamente (semana 3) y explica qué aspectos fueron seleccionados para ser evaluados mediante pruebas unitarias esta semana.</w:t>
      </w:r>
    </w:p>
    <w:p>
      <w:pPr>
        <w:pStyle w:val="Normal"/>
        <w:numPr>
          <w:ilvl w:val="0"/>
          <w:numId w:val="4"/>
        </w:numPr>
        <w:rPr/>
      </w:pPr>
      <w:r>
        <w:rPr>
          <w:b/>
          <w:bCs/>
        </w:rPr>
        <w:t>Guía de configuración</w:t>
      </w:r>
      <w:r>
        <w:rPr/>
        <w:t>: explica los pasos realizados para integrar las herramientas necesarias al proyecto y justifica las decisiones técnicas adoptadas.</w:t>
      </w:r>
    </w:p>
    <w:p>
      <w:pPr>
        <w:pStyle w:val="Normal"/>
        <w:numPr>
          <w:ilvl w:val="0"/>
          <w:numId w:val="4"/>
        </w:numPr>
        <w:rPr/>
      </w:pPr>
      <w:r>
        <w:rPr>
          <w:b/>
          <w:bCs/>
        </w:rPr>
        <w:t>Diseño y resultados de pruebas</w:t>
      </w:r>
      <w:r>
        <w:rPr/>
        <w:t>: detalla las pruebas implementadas en las entidades Reserva y Proveedor. Incluye:</w:t>
      </w:r>
    </w:p>
    <w:p>
      <w:pPr>
        <w:pStyle w:val="ListParagraph"/>
        <w:numPr>
          <w:ilvl w:val="0"/>
          <w:numId w:val="5"/>
        </w:numPr>
        <w:rPr/>
      </w:pPr>
      <w:r>
        <w:rPr/>
        <w:t>Explicación del enfoque utilizado para simular dependencias.</w:t>
      </w:r>
    </w:p>
    <w:p>
      <w:pPr>
        <w:pStyle w:val="ListParagraph"/>
        <w:numPr>
          <w:ilvl w:val="0"/>
          <w:numId w:val="5"/>
        </w:numPr>
        <w:rPr/>
      </w:pPr>
      <w:r>
        <w:rPr/>
        <w:t>Detalles sobre los métodos probados y lógica de validación.</w:t>
      </w:r>
    </w:p>
    <w:p>
      <w:pPr>
        <w:pStyle w:val="ListParagraph"/>
        <w:numPr>
          <w:ilvl w:val="0"/>
          <w:numId w:val="5"/>
        </w:numPr>
        <w:rPr/>
      </w:pPr>
      <w:r>
        <w:rPr/>
        <w:t>Evidencia de la cobertura de código alcanzada (si aplica, incluye capturas de JaCoCo).</w:t>
      </w:r>
    </w:p>
    <w:p>
      <w:pPr>
        <w:pStyle w:val="Normal"/>
        <w:numPr>
          <w:ilvl w:val="0"/>
          <w:numId w:val="4"/>
        </w:numPr>
        <w:rPr/>
      </w:pPr>
      <w:r>
        <w:rPr>
          <w:b/>
          <w:bCs/>
        </w:rPr>
        <w:t>Reflexión técnica</w:t>
      </w:r>
      <w:r>
        <w:rPr/>
        <w:t>: argumenta cómo las pruebas unitarias ayudan a mejorar la calidad del sistema y prevenir errores en producción.</w:t>
      </w:r>
    </w:p>
    <w:p>
      <w:pPr>
        <w:pStyle w:val="Heading3"/>
        <w:rPr/>
      </w:pPr>
      <w:r>
        <w:rPr/>
        <w:t xml:space="preserve">Preguntas de apoyo </w:t>
      </w:r>
    </w:p>
    <w:p>
      <w:pPr>
        <w:pStyle w:val="Normal"/>
        <w:rPr/>
      </w:pPr>
      <w:r>
        <w:rPr/>
        <w:t>Para apoyarte en la reflexión de tu proyecto, guíate por las siguientes preguntas:</w:t>
      </w:r>
    </w:p>
    <w:p>
      <w:pPr>
        <w:pStyle w:val="ListParagraph"/>
        <w:numPr>
          <w:ilvl w:val="0"/>
          <w:numId w:val="8"/>
        </w:numPr>
        <w:rPr/>
      </w:pPr>
      <w:r>
        <w:rPr/>
        <w:t>¿Qué estrategias podrías usar para simular dependencias entre ventas y usuarios en las pruebas unitarias?</w:t>
      </w:r>
    </w:p>
    <w:p>
      <w:pPr>
        <w:pStyle w:val="ListParagraph"/>
        <w:numPr>
          <w:ilvl w:val="0"/>
          <w:numId w:val="8"/>
        </w:numPr>
        <w:rPr/>
      </w:pPr>
      <w:r>
        <w:rPr/>
        <w:t>¿Cómo validarías que las ventas sin stock no se procesen?</w:t>
      </w:r>
    </w:p>
    <w:p>
      <w:pPr>
        <w:pStyle w:val="ListParagraph"/>
        <w:numPr>
          <w:ilvl w:val="0"/>
          <w:numId w:val="8"/>
        </w:numPr>
        <w:rPr/>
      </w:pPr>
      <w:r>
        <w:rPr/>
        <w:t>¿Qué ventajas tiene medir la cobertura de código en un sistema con múltiples entidades relacionadas?</w:t>
      </w:r>
    </w:p>
    <w:p>
      <w:pPr>
        <w:pStyle w:val="Normal"/>
        <w:rPr/>
      </w:pPr>
      <w:r>
        <w:rPr/>
        <w:t>Este informe debe formar parte del documento PDF que se entrega junto con el enlace al repositorio de GitHub.</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64" w:before="0" w:after="60"/>
        <w:jc w:val="center"/>
        <w:rPr>
          <w:lang w:val="es-CL"/>
        </w:rPr>
      </w:pPr>
      <w:r>
        <w:rPr>
          <w:rFonts w:ascii="Calibri" w:hAnsi="Calibri"/>
          <w:b/>
          <w:color w:val="0B2545"/>
          <w:sz w:val="44"/>
          <w:lang w:val="es-CL"/>
        </w:rPr>
        <w:t xml:space="preserve">Informe </w:t>
      </w:r>
      <w:r>
        <w:rPr>
          <w:rFonts w:ascii="Calibri" w:hAnsi="Calibri"/>
          <w:b/>
          <w:color w:val="0B2545"/>
          <w:sz w:val="44"/>
          <w:lang w:val="es-CL"/>
        </w:rPr>
        <w:t>T</w:t>
      </w:r>
      <w:r>
        <w:rPr>
          <w:rFonts w:ascii="Calibri" w:hAnsi="Calibri"/>
          <w:b/>
          <w:color w:val="0B2545"/>
          <w:sz w:val="44"/>
          <w:lang w:val="es-CL"/>
        </w:rPr>
        <w:t>écnico de implementación</w:t>
      </w:r>
    </w:p>
    <w:p>
      <w:pPr>
        <w:pStyle w:val="Normal"/>
        <w:spacing w:lineRule="auto" w:line="264" w:before="0" w:after="240"/>
        <w:jc w:val="center"/>
        <w:rPr>
          <w:sz w:val="24"/>
          <w:szCs w:val="24"/>
          <w:lang w:val="es-CL"/>
        </w:rPr>
      </w:pPr>
      <w:r>
        <w:rPr>
          <w:rFonts w:ascii="Calibri" w:hAnsi="Calibri"/>
          <w:b w:val="false"/>
          <w:color w:val="5A5A5A"/>
          <w:sz w:val="24"/>
          <w:szCs w:val="24"/>
          <w:lang w:val="es-CL"/>
        </w:rPr>
        <w:t>MiniMarket Plus - Semana 4</w:t>
      </w:r>
    </w:p>
    <w:tbl>
      <w:tblPr>
        <w:tblW w:w="9360" w:type="dxa"/>
        <w:jc w:val="start"/>
        <w:tblInd w:w="-7" w:type="dxa"/>
        <w:tblLayout w:type="fixed"/>
        <w:tblCellMar>
          <w:top w:w="80" w:type="dxa"/>
          <w:start w:w="120" w:type="dxa"/>
          <w:bottom w:w="80" w:type="dxa"/>
          <w:end w:w="120" w:type="dxa"/>
        </w:tblCellMar>
        <w:tblLook w:firstRow="1" w:noVBand="1" w:lastRow="0" w:firstColumn="1" w:lastColumn="0" w:noHBand="0" w:val="04a0"/>
      </w:tblPr>
      <w:tblGrid>
        <w:gridCol w:w="4680"/>
        <w:gridCol w:w="4680"/>
      </w:tblGrid>
      <w:tr>
        <w:trPr/>
        <w:tc>
          <w:tcPr>
            <w:tcW w:w="4680" w:type="dxa"/>
            <w:tcBorders>
              <w:top w:val="single" w:sz="6" w:space="0" w:color="B7C3D0"/>
              <w:start w:val="single" w:sz="6" w:space="0" w:color="B7C3D0"/>
              <w:bottom w:val="single" w:sz="6" w:space="0" w:color="B7C3D0"/>
              <w:end w:val="single" w:sz="6" w:space="0" w:color="B7C3D0"/>
            </w:tcBorders>
            <w:shd w:fill="F2F4F7" w:val="clear"/>
            <w:vAlign w:val="center"/>
          </w:tcPr>
          <w:p>
            <w:pPr>
              <w:pStyle w:val="Normal"/>
              <w:spacing w:lineRule="auto" w:line="264" w:before="0" w:after="0"/>
              <w:jc w:val="center"/>
              <w:rPr>
                <w:sz w:val="24"/>
                <w:szCs w:val="24"/>
                <w:lang w:val="es-CL"/>
              </w:rPr>
            </w:pPr>
            <w:r>
              <w:rPr>
                <w:rFonts w:ascii="Calibri" w:hAnsi="Calibri"/>
                <w:b/>
                <w:color w:val="1F4D78"/>
                <w:sz w:val="24"/>
                <w:szCs w:val="24"/>
                <w:lang w:val="es-CL"/>
              </w:rPr>
              <w:t>Proyecto</w:t>
            </w:r>
          </w:p>
        </w:tc>
        <w:tc>
          <w:tcPr>
            <w:tcW w:w="4680"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center"/>
              <w:rPr>
                <w:rFonts w:ascii="Calibri" w:hAnsi="Calibri"/>
                <w:b w:val="false"/>
                <w:color w:val="222222"/>
                <w:sz w:val="24"/>
                <w:szCs w:val="24"/>
                <w:lang w:val="es-CL"/>
              </w:rPr>
            </w:pPr>
            <w:r>
              <w:rPr>
                <w:rFonts w:ascii="Calibri" w:hAnsi="Calibri"/>
                <w:b w:val="false"/>
                <w:color w:val="222222"/>
                <w:sz w:val="24"/>
                <w:szCs w:val="24"/>
                <w:lang w:val="es-CL"/>
              </w:rPr>
              <w:t>MiniMarket Plus -</w:t>
            </w:r>
          </w:p>
          <w:p>
            <w:pPr>
              <w:pStyle w:val="Normal"/>
              <w:spacing w:lineRule="auto" w:line="264" w:before="0" w:after="0"/>
              <w:jc w:val="center"/>
              <w:rPr>
                <w:sz w:val="24"/>
                <w:szCs w:val="24"/>
                <w:lang w:val="es-CL"/>
              </w:rPr>
            </w:pPr>
            <w:r>
              <w:rPr>
                <w:rFonts w:ascii="Calibri" w:hAnsi="Calibri"/>
                <w:b w:val="false"/>
                <w:color w:val="222222"/>
                <w:sz w:val="24"/>
                <w:szCs w:val="24"/>
                <w:lang w:val="es-CL"/>
              </w:rPr>
              <w:t>P</w:t>
            </w:r>
            <w:r>
              <w:rPr>
                <w:rFonts w:ascii="Calibri" w:hAnsi="Calibri"/>
                <w:b w:val="false"/>
                <w:color w:val="222222"/>
                <w:sz w:val="24"/>
                <w:szCs w:val="24"/>
                <w:lang w:val="es-CL"/>
              </w:rPr>
              <w:t>ruebas unitarias de usuarios y ventas</w:t>
            </w:r>
          </w:p>
        </w:tc>
      </w:tr>
      <w:tr>
        <w:trPr/>
        <w:tc>
          <w:tcPr>
            <w:tcW w:w="4680" w:type="dxa"/>
            <w:tcBorders>
              <w:top w:val="single" w:sz="6" w:space="0" w:color="B7C3D0"/>
              <w:start w:val="single" w:sz="6" w:space="0" w:color="B7C3D0"/>
              <w:bottom w:val="single" w:sz="6" w:space="0" w:color="B7C3D0"/>
              <w:end w:val="single" w:sz="6" w:space="0" w:color="B7C3D0"/>
            </w:tcBorders>
            <w:shd w:fill="F2F4F7" w:val="clear"/>
            <w:vAlign w:val="center"/>
          </w:tcPr>
          <w:p>
            <w:pPr>
              <w:pStyle w:val="Normal"/>
              <w:spacing w:lineRule="auto" w:line="264" w:before="0" w:after="0"/>
              <w:jc w:val="center"/>
              <w:rPr>
                <w:sz w:val="24"/>
                <w:szCs w:val="24"/>
                <w:lang w:val="es-CL"/>
              </w:rPr>
            </w:pPr>
            <w:r>
              <w:rPr>
                <w:rFonts w:ascii="Calibri" w:hAnsi="Calibri"/>
                <w:b/>
                <w:color w:val="1F4D78"/>
                <w:sz w:val="24"/>
                <w:szCs w:val="24"/>
                <w:lang w:val="es-CL"/>
              </w:rPr>
              <w:t>Herramientas</w:t>
            </w:r>
          </w:p>
        </w:tc>
        <w:tc>
          <w:tcPr>
            <w:tcW w:w="4680"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center"/>
              <w:rPr>
                <w:sz w:val="24"/>
                <w:szCs w:val="24"/>
                <w:lang w:val="es-CL"/>
              </w:rPr>
            </w:pPr>
            <w:r>
              <w:rPr>
                <w:rFonts w:ascii="Calibri" w:hAnsi="Calibri"/>
                <w:b w:val="false"/>
                <w:color w:val="222222"/>
                <w:sz w:val="24"/>
                <w:szCs w:val="24"/>
                <w:lang w:val="es-CL"/>
              </w:rPr>
              <w:t>JUnit 5, Mockito y JaCoCo</w:t>
            </w:r>
          </w:p>
        </w:tc>
      </w:tr>
      <w:tr>
        <w:trPr/>
        <w:tc>
          <w:tcPr>
            <w:tcW w:w="4680" w:type="dxa"/>
            <w:tcBorders>
              <w:top w:val="single" w:sz="6" w:space="0" w:color="B7C3D0"/>
              <w:start w:val="single" w:sz="6" w:space="0" w:color="B7C3D0"/>
              <w:bottom w:val="single" w:sz="6" w:space="0" w:color="B7C3D0"/>
              <w:end w:val="single" w:sz="6" w:space="0" w:color="B7C3D0"/>
            </w:tcBorders>
            <w:shd w:fill="F2F4F7" w:val="clear"/>
            <w:vAlign w:val="center"/>
          </w:tcPr>
          <w:p>
            <w:pPr>
              <w:pStyle w:val="Normal"/>
              <w:spacing w:lineRule="auto" w:line="264" w:before="0" w:after="0"/>
              <w:jc w:val="center"/>
              <w:rPr>
                <w:sz w:val="24"/>
                <w:szCs w:val="24"/>
                <w:lang w:val="es-CL"/>
              </w:rPr>
            </w:pPr>
            <w:r>
              <w:rPr>
                <w:rFonts w:ascii="Calibri" w:hAnsi="Calibri"/>
                <w:b/>
                <w:color w:val="1F4D78"/>
                <w:sz w:val="24"/>
                <w:szCs w:val="24"/>
                <w:lang w:val="es-CL"/>
              </w:rPr>
              <w:t>Cobertura mínima.</w:t>
            </w:r>
          </w:p>
        </w:tc>
        <w:tc>
          <w:tcPr>
            <w:tcW w:w="4680"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center"/>
              <w:rPr>
                <w:sz w:val="24"/>
                <w:szCs w:val="24"/>
                <w:lang w:val="es-CL"/>
              </w:rPr>
            </w:pPr>
            <w:r>
              <w:rPr>
                <w:rFonts w:ascii="Calibri" w:hAnsi="Calibri"/>
                <w:b w:val="false"/>
                <w:color w:val="222222"/>
                <w:sz w:val="24"/>
                <w:szCs w:val="24"/>
                <w:lang w:val="es-CL"/>
              </w:rPr>
              <w:t>80% de cobertura de lineas en UsuarioServiceImpl y VentaServiceImpl</w:t>
            </w:r>
          </w:p>
        </w:tc>
      </w:tr>
    </w:tbl>
    <w:p>
      <w:pPr>
        <w:pStyle w:val="Heading1"/>
        <w:keepNext w:val="true"/>
        <w:keepLines/>
        <w:widowControl/>
        <w:suppressAutoHyphens w:val="true"/>
        <w:bidi w:val="0"/>
        <w:spacing w:lineRule="auto" w:line="264" w:before="320" w:after="160"/>
        <w:ind w:start="0"/>
        <w:rPr>
          <w:rFonts w:ascii="Calibri" w:hAnsi="Calibri" w:eastAsia="" w:cs=""/>
          <w:b/>
          <w:color w:val="2E74B5"/>
          <w:kern w:val="0"/>
          <w:sz w:val="24"/>
          <w:szCs w:val="24"/>
          <w:lang w:val="es-CL" w:eastAsia="en-US" w:bidi="ar-SA"/>
        </w:rPr>
      </w:pPr>
      <w:r>
        <w:rPr>
          <w:rFonts w:eastAsia="" w:cs="" w:ascii="Calibri" w:hAnsi="Calibri"/>
          <w:b/>
          <w:color w:val="2E74B5"/>
          <w:kern w:val="0"/>
          <w:sz w:val="24"/>
          <w:szCs w:val="24"/>
          <w:lang w:val="es-CL" w:eastAsia="en-US" w:bidi="ar-SA"/>
        </w:rPr>
      </w:r>
    </w:p>
    <w:p>
      <w:pPr>
        <w:pStyle w:val="Heading1"/>
        <w:keepNext w:val="true"/>
        <w:keepLines/>
        <w:widowControl/>
        <w:numPr>
          <w:ilvl w:val="0"/>
          <w:numId w:val="0"/>
        </w:numPr>
        <w:suppressAutoHyphens w:val="true"/>
        <w:bidi w:val="0"/>
        <w:spacing w:lineRule="auto" w:line="264" w:before="320" w:after="160"/>
        <w:ind w:start="0"/>
        <w:jc w:val="both"/>
        <w:rPr>
          <w:rFonts w:ascii="Calibri" w:hAnsi="Calibri" w:eastAsia="" w:cs=""/>
          <w:b/>
          <w:color w:val="2E74B5"/>
          <w:kern w:val="0"/>
          <w:lang w:val="es-CL" w:eastAsia="en-US" w:bidi="ar-SA"/>
        </w:rPr>
      </w:pPr>
      <w:r>
        <w:rPr>
          <w:rFonts w:eastAsia="" w:cs="" w:ascii="Calibri" w:hAnsi="Calibri"/>
          <w:b/>
          <w:color w:val="2E74B5"/>
          <w:kern w:val="0"/>
          <w:lang w:val="es-CL" w:eastAsia="en-US" w:bidi="ar-SA"/>
        </w:rPr>
        <w:t>1. Resumen técnico del avance</w:t>
      </w:r>
    </w:p>
    <w:p>
      <w:pPr>
        <w:pStyle w:val="BodyText"/>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t xml:space="preserve">El proyecto de </w:t>
      </w:r>
      <w:r>
        <w:rPr>
          <w:rFonts w:ascii="Calibri" w:hAnsi="Calibri"/>
          <w:b w:val="false"/>
          <w:color w:val="222222"/>
          <w:sz w:val="24"/>
          <w:szCs w:val="24"/>
          <w:u w:val="single"/>
          <w:lang w:val="es-CL"/>
        </w:rPr>
        <w:t xml:space="preserve">Minimarket_S3 </w:t>
      </w:r>
      <w:r>
        <w:rPr>
          <w:rFonts w:ascii="Calibri" w:hAnsi="Calibri"/>
          <w:b w:val="false"/>
          <w:color w:val="222222"/>
          <w:sz w:val="24"/>
          <w:szCs w:val="24"/>
          <w:lang w:val="es-CL"/>
        </w:rPr>
        <w:t>corresponde a una versión más enfocada en seguridad Backend.</w:t>
      </w:r>
    </w:p>
    <w:p>
      <w:pPr>
        <w:pStyle w:val="BodyText"/>
        <w:spacing w:lineRule="auto" w:line="264" w:before="0" w:after="120"/>
        <w:jc w:val="both"/>
        <w:rPr>
          <w:rFonts w:ascii="Calibri" w:hAnsi="Calibri"/>
          <w:color w:val="222222"/>
          <w:sz w:val="24"/>
          <w:szCs w:val="24"/>
        </w:rPr>
      </w:pPr>
      <w:r>
        <w:rPr>
          <w:rFonts w:ascii="Calibri" w:hAnsi="Calibri"/>
          <w:b w:val="false"/>
          <w:color w:val="222222"/>
          <w:sz w:val="24"/>
          <w:szCs w:val="24"/>
          <w:lang w:val="es-CL"/>
        </w:rPr>
        <w:t xml:space="preserve">Con una </w:t>
      </w:r>
      <w:r>
        <w:rPr>
          <w:rFonts w:ascii="Calibri" w:hAnsi="Calibri"/>
          <w:b w:val="false"/>
          <w:color w:val="222222"/>
          <w:sz w:val="24"/>
          <w:szCs w:val="24"/>
          <w:lang w:val="es-CL"/>
        </w:rPr>
        <w:t>implementa</w:t>
      </w:r>
      <w:r>
        <w:rPr>
          <w:rFonts w:ascii="Calibri" w:hAnsi="Calibri"/>
          <w:b w:val="false"/>
          <w:color w:val="222222"/>
          <w:sz w:val="24"/>
          <w:szCs w:val="24"/>
          <w:lang w:val="es-CL"/>
        </w:rPr>
        <w:t>ción de</w:t>
      </w:r>
      <w:r>
        <w:rPr>
          <w:rFonts w:ascii="Calibri" w:hAnsi="Calibri"/>
          <w:b w:val="false"/>
          <w:color w:val="222222"/>
          <w:sz w:val="24"/>
          <w:szCs w:val="24"/>
          <w:lang w:val="es-CL"/>
        </w:rPr>
        <w:t xml:space="preserve"> arquitectura REST con Spring Boot, con entidades, repositorios, servicios y controladores para los módulos principales del sistema. </w:t>
      </w:r>
      <w:r>
        <w:rPr>
          <w:rFonts w:ascii="Calibri" w:hAnsi="Calibri"/>
          <w:b w:val="false"/>
          <w:color w:val="222222"/>
          <w:sz w:val="24"/>
          <w:szCs w:val="24"/>
          <w:lang w:val="es-CL"/>
        </w:rPr>
        <w:t>Las f</w:t>
      </w:r>
      <w:r>
        <w:rPr>
          <w:rFonts w:ascii="Calibri" w:hAnsi="Calibri"/>
          <w:color w:val="222222"/>
          <w:sz w:val="24"/>
          <w:szCs w:val="24"/>
        </w:rPr>
        <w:t>uncionalidades principales implementadas en S3:</w:t>
      </w:r>
    </w:p>
    <w:p>
      <w:pPr>
        <w:pStyle w:val="BodyText"/>
        <w:numPr>
          <w:ilvl w:val="0"/>
          <w:numId w:val="9"/>
        </w:numPr>
        <w:tabs>
          <w:tab w:val="clear" w:pos="708"/>
          <w:tab w:val="left" w:pos="0" w:leader="none"/>
        </w:tabs>
        <w:spacing w:lineRule="auto" w:line="264" w:before="0" w:after="120"/>
        <w:ind w:hanging="283" w:start="709"/>
        <w:jc w:val="both"/>
        <w:rPr>
          <w:rFonts w:ascii="Calibri" w:hAnsi="Calibri"/>
          <w:color w:val="222222"/>
          <w:sz w:val="24"/>
          <w:szCs w:val="24"/>
        </w:rPr>
      </w:pPr>
      <w:r>
        <w:rPr>
          <w:rFonts w:ascii="Calibri" w:hAnsi="Calibri"/>
          <w:color w:val="222222"/>
          <w:sz w:val="24"/>
          <w:szCs w:val="24"/>
        </w:rPr>
        <w:t>Gestión base del minimarket:</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Usuarios.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Roles.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Productos.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Categorías.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Inventario.</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Ventas.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Detalle de ventas.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Carrito.</w:t>
      </w:r>
    </w:p>
    <w:p>
      <w:pPr>
        <w:pStyle w:val="BodyText"/>
        <w:numPr>
          <w:ilvl w:val="0"/>
          <w:numId w:val="9"/>
        </w:numPr>
        <w:tabs>
          <w:tab w:val="clear" w:pos="708"/>
          <w:tab w:val="left" w:pos="0" w:leader="none"/>
        </w:tabs>
        <w:spacing w:lineRule="auto" w:line="264" w:before="0" w:after="120"/>
        <w:ind w:hanging="283" w:start="709"/>
        <w:jc w:val="both"/>
        <w:rPr>
          <w:rFonts w:ascii="Calibri" w:hAnsi="Calibri"/>
          <w:color w:val="222222"/>
          <w:sz w:val="24"/>
          <w:szCs w:val="24"/>
        </w:rPr>
      </w:pPr>
      <w:r>
        <w:rPr>
          <w:rFonts w:ascii="Calibri" w:hAnsi="Calibri"/>
          <w:color w:val="222222"/>
          <w:sz w:val="24"/>
          <w:szCs w:val="24"/>
        </w:rPr>
        <w:t>Persistencia con Spring Data JPA:</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Repositorios para cada entidad.</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Base de datos H2 en memoria.</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Relaciones JPA entre entidades, por ejemplo:</w:t>
      </w:r>
    </w:p>
    <w:p>
      <w:pPr>
        <w:pStyle w:val="BodyText"/>
        <w:numPr>
          <w:ilvl w:val="2"/>
          <w:numId w:val="9"/>
        </w:numPr>
        <w:tabs>
          <w:tab w:val="clear" w:pos="708"/>
          <w:tab w:val="left" w:pos="0" w:leader="none"/>
        </w:tabs>
        <w:spacing w:lineRule="auto" w:line="264" w:before="0" w:after="0"/>
        <w:ind w:hanging="283" w:start="2127"/>
        <w:jc w:val="both"/>
        <w:rPr>
          <w:rFonts w:ascii="Calibri" w:hAnsi="Calibri"/>
          <w:color w:val="222222"/>
          <w:szCs w:val="24"/>
        </w:rPr>
      </w:pPr>
      <w:r>
        <w:rPr>
          <w:rStyle w:val="Textooriginal"/>
          <w:rFonts w:ascii="Calibri" w:hAnsi="Calibri"/>
          <w:color w:val="222222"/>
          <w:sz w:val="24"/>
          <w:szCs w:val="24"/>
        </w:rPr>
        <w:t>Venta</w:t>
      </w:r>
      <w:r>
        <w:rPr>
          <w:rFonts w:ascii="Calibri" w:hAnsi="Calibri"/>
          <w:color w:val="222222"/>
          <w:sz w:val="24"/>
          <w:szCs w:val="24"/>
        </w:rPr>
        <w:t xml:space="preserve"> asociada a </w:t>
      </w:r>
      <w:r>
        <w:rPr>
          <w:rStyle w:val="Textooriginal"/>
          <w:rFonts w:ascii="Calibri" w:hAnsi="Calibri"/>
          <w:color w:val="222222"/>
          <w:sz w:val="24"/>
          <w:szCs w:val="24"/>
        </w:rPr>
        <w:t>Usuario</w:t>
      </w:r>
      <w:r>
        <w:rPr>
          <w:rFonts w:ascii="Calibri" w:hAnsi="Calibri"/>
          <w:color w:val="222222"/>
          <w:sz w:val="24"/>
          <w:szCs w:val="24"/>
        </w:rPr>
        <w:t>.</w:t>
      </w:r>
    </w:p>
    <w:p>
      <w:pPr>
        <w:pStyle w:val="BodyText"/>
        <w:numPr>
          <w:ilvl w:val="2"/>
          <w:numId w:val="9"/>
        </w:numPr>
        <w:tabs>
          <w:tab w:val="clear" w:pos="708"/>
          <w:tab w:val="left" w:pos="0" w:leader="none"/>
        </w:tabs>
        <w:spacing w:lineRule="auto" w:line="264" w:before="0" w:after="0"/>
        <w:ind w:hanging="283" w:start="2127"/>
        <w:jc w:val="both"/>
        <w:rPr/>
      </w:pPr>
      <w:r>
        <w:rPr>
          <w:rStyle w:val="Textooriginal"/>
          <w:color w:val="222222"/>
          <w:sz w:val="24"/>
          <w:szCs w:val="24"/>
        </w:rPr>
        <w:t>Venta</w:t>
      </w:r>
      <w:r>
        <w:rPr>
          <w:rFonts w:ascii="Calibri" w:hAnsi="Calibri"/>
          <w:color w:val="222222"/>
          <w:sz w:val="24"/>
          <w:szCs w:val="24"/>
        </w:rPr>
        <w:t xml:space="preserve"> asociada a varios </w:t>
      </w:r>
      <w:r>
        <w:rPr>
          <w:rStyle w:val="Textooriginal"/>
          <w:rFonts w:eastAsia="Arial" w:cs=""/>
          <w:color w:val="222222"/>
          <w:kern w:val="2"/>
          <w:sz w:val="24"/>
          <w:szCs w:val="24"/>
          <w:lang w:val="es-CL" w:eastAsia="en-US" w:bidi="ar-SA"/>
        </w:rPr>
        <w:t>DetalleVenta</w:t>
      </w:r>
      <w:r>
        <w:rPr>
          <w:rFonts w:eastAsia="Arial" w:cs=""/>
          <w:color w:val="222222"/>
          <w:kern w:val="2"/>
          <w:sz w:val="24"/>
          <w:szCs w:val="24"/>
          <w:lang w:val="es-CL" w:eastAsia="en-US" w:bidi="ar-SA"/>
        </w:rPr>
        <w:t>.</w:t>
      </w:r>
    </w:p>
    <w:p>
      <w:pPr>
        <w:pStyle w:val="BodyText"/>
        <w:numPr>
          <w:ilvl w:val="2"/>
          <w:numId w:val="9"/>
        </w:numPr>
        <w:tabs>
          <w:tab w:val="clear" w:pos="708"/>
          <w:tab w:val="left" w:pos="0" w:leader="none"/>
        </w:tabs>
        <w:spacing w:lineRule="auto" w:line="264" w:before="0" w:after="0"/>
        <w:ind w:hanging="283" w:start="2127"/>
        <w:jc w:val="both"/>
        <w:rPr/>
      </w:pPr>
      <w:r>
        <w:rPr>
          <w:rStyle w:val="Textooriginal"/>
          <w:rFonts w:eastAsia="Arial" w:cs=""/>
          <w:color w:val="222222"/>
          <w:kern w:val="2"/>
          <w:sz w:val="24"/>
          <w:szCs w:val="24"/>
          <w:lang w:val="es-CL" w:eastAsia="en-US" w:bidi="ar-SA"/>
        </w:rPr>
        <w:t>DetalleVenta</w:t>
      </w:r>
      <w:r>
        <w:rPr>
          <w:rFonts w:ascii="Calibri" w:hAnsi="Calibri"/>
          <w:color w:val="222222"/>
          <w:sz w:val="24"/>
          <w:szCs w:val="24"/>
        </w:rPr>
        <w:t xml:space="preserve"> asociado a </w:t>
      </w:r>
      <w:r>
        <w:rPr>
          <w:rStyle w:val="Textooriginal"/>
          <w:color w:val="222222"/>
          <w:sz w:val="24"/>
          <w:szCs w:val="24"/>
        </w:rPr>
        <w:t>Producto</w:t>
      </w:r>
      <w:r>
        <w:rPr>
          <w:rFonts w:ascii="Calibri" w:hAnsi="Calibri"/>
          <w:color w:val="222222"/>
          <w:sz w:val="24"/>
          <w:szCs w:val="24"/>
        </w:rPr>
        <w:t>.</w:t>
      </w:r>
    </w:p>
    <w:p>
      <w:pPr>
        <w:pStyle w:val="BodyText"/>
        <w:numPr>
          <w:ilvl w:val="2"/>
          <w:numId w:val="9"/>
        </w:numPr>
        <w:tabs>
          <w:tab w:val="clear" w:pos="708"/>
          <w:tab w:val="left" w:pos="0" w:leader="none"/>
        </w:tabs>
        <w:spacing w:lineRule="auto" w:line="264" w:before="0" w:after="0"/>
        <w:ind w:hanging="283" w:start="2127"/>
        <w:jc w:val="both"/>
        <w:rPr>
          <w:rFonts w:ascii="Calibri" w:hAnsi="Calibri"/>
          <w:color w:val="222222"/>
          <w:szCs w:val="24"/>
        </w:rPr>
      </w:pPr>
      <w:r>
        <w:rPr>
          <w:rStyle w:val="Textooriginal"/>
          <w:rFonts w:ascii="Calibri" w:hAnsi="Calibri"/>
          <w:color w:val="222222"/>
          <w:sz w:val="24"/>
          <w:szCs w:val="24"/>
        </w:rPr>
        <w:t>Usuario</w:t>
      </w:r>
      <w:r>
        <w:rPr>
          <w:rFonts w:ascii="Calibri" w:hAnsi="Calibri"/>
          <w:color w:val="222222"/>
          <w:sz w:val="24"/>
          <w:szCs w:val="24"/>
        </w:rPr>
        <w:t xml:space="preserve"> asociado a </w:t>
      </w:r>
      <w:r>
        <w:rPr>
          <w:rStyle w:val="Textooriginal"/>
          <w:rFonts w:ascii="Calibri" w:hAnsi="Calibri"/>
          <w:color w:val="222222"/>
          <w:sz w:val="24"/>
          <w:szCs w:val="24"/>
        </w:rPr>
        <w:t>Rol</w:t>
      </w:r>
      <w:r>
        <w:rPr>
          <w:rFonts w:ascii="Calibri" w:hAnsi="Calibri"/>
          <w:color w:val="222222"/>
          <w:sz w:val="24"/>
          <w:szCs w:val="24"/>
        </w:rPr>
        <w:t>.</w:t>
      </w:r>
    </w:p>
    <w:p>
      <w:pPr>
        <w:pStyle w:val="BodyText"/>
        <w:numPr>
          <w:ilvl w:val="0"/>
          <w:numId w:val="9"/>
        </w:numPr>
        <w:tabs>
          <w:tab w:val="clear" w:pos="708"/>
          <w:tab w:val="left" w:pos="0" w:leader="none"/>
        </w:tabs>
        <w:spacing w:lineRule="auto" w:line="264" w:before="0" w:after="120"/>
        <w:ind w:hanging="283" w:start="709"/>
        <w:jc w:val="both"/>
        <w:rPr>
          <w:rFonts w:ascii="Calibri" w:hAnsi="Calibri"/>
          <w:color w:val="222222"/>
          <w:sz w:val="24"/>
          <w:szCs w:val="24"/>
        </w:rPr>
      </w:pPr>
      <w:r>
        <w:rPr>
          <w:rFonts w:ascii="Calibri" w:hAnsi="Calibri"/>
          <w:color w:val="222222"/>
          <w:sz w:val="24"/>
          <w:szCs w:val="24"/>
        </w:rPr>
        <w:t>Seguridad con Spring Security:</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Autenticación mediante usuario y contraseña.</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Contraseñas cifradas con BCrypt.</w:t>
      </w:r>
    </w:p>
    <w:p>
      <w:pPr>
        <w:pStyle w:val="BodyText"/>
        <w:numPr>
          <w:ilvl w:val="1"/>
          <w:numId w:val="9"/>
        </w:numPr>
        <w:tabs>
          <w:tab w:val="clear" w:pos="708"/>
          <w:tab w:val="left" w:pos="0" w:leader="none"/>
        </w:tabs>
        <w:spacing w:lineRule="auto" w:line="264" w:before="0" w:after="0"/>
        <w:ind w:hanging="283" w:start="1418"/>
        <w:jc w:val="both"/>
        <w:rPr/>
      </w:pPr>
      <w:r>
        <w:rPr>
          <w:rFonts w:ascii="Calibri" w:hAnsi="Calibri"/>
          <w:color w:val="222222"/>
          <w:sz w:val="24"/>
          <w:szCs w:val="24"/>
        </w:rPr>
        <w:t xml:space="preserve">Autorización por roles: </w:t>
      </w:r>
      <w:r>
        <w:rPr>
          <w:rStyle w:val="Textooriginal"/>
          <w:rFonts w:eastAsia="Arial" w:cs="" w:ascii="Calibri" w:hAnsi="Calibri"/>
          <w:b w:val="false"/>
          <w:color w:val="222222"/>
          <w:kern w:val="2"/>
          <w:sz w:val="24"/>
          <w:szCs w:val="24"/>
          <w:lang w:val="es-CL" w:eastAsia="en-US" w:bidi="ar-SA"/>
        </w:rPr>
        <w:t>CLIENTE</w:t>
      </w:r>
      <w:r>
        <w:rPr>
          <w:rFonts w:eastAsia="Arial" w:cs="" w:ascii="Calibri" w:hAnsi="Calibri"/>
          <w:b w:val="false"/>
          <w:color w:val="222222"/>
          <w:kern w:val="2"/>
          <w:sz w:val="24"/>
          <w:szCs w:val="24"/>
          <w:lang w:val="es-CL" w:eastAsia="en-US" w:bidi="ar-SA"/>
        </w:rPr>
        <w:t xml:space="preserve">, </w:t>
      </w:r>
      <w:r>
        <w:rPr>
          <w:rStyle w:val="Textooriginal"/>
          <w:rFonts w:eastAsia="Arial" w:cs="" w:ascii="Calibri" w:hAnsi="Calibri"/>
          <w:b w:val="false"/>
          <w:color w:val="222222"/>
          <w:kern w:val="2"/>
          <w:sz w:val="24"/>
          <w:szCs w:val="24"/>
          <w:lang w:val="es-CL" w:eastAsia="en-US" w:bidi="ar-SA"/>
        </w:rPr>
        <w:t>EMPLEADO</w:t>
      </w:r>
      <w:r>
        <w:rPr>
          <w:rFonts w:eastAsia="Arial" w:cs="" w:ascii="Calibri" w:hAnsi="Calibri"/>
          <w:b w:val="false"/>
          <w:color w:val="222222"/>
          <w:kern w:val="2"/>
          <w:sz w:val="24"/>
          <w:szCs w:val="24"/>
          <w:lang w:val="es-CL" w:eastAsia="en-US" w:bidi="ar-SA"/>
        </w:rPr>
        <w:t xml:space="preserve">, </w:t>
      </w:r>
      <w:r>
        <w:rPr>
          <w:rStyle w:val="Textooriginal"/>
          <w:rFonts w:eastAsia="Arial" w:cs="" w:ascii="Calibri" w:hAnsi="Calibri"/>
          <w:b w:val="false"/>
          <w:color w:val="222222"/>
          <w:kern w:val="2"/>
          <w:sz w:val="24"/>
          <w:szCs w:val="24"/>
          <w:lang w:val="es-CL" w:eastAsia="en-US" w:bidi="ar-SA"/>
        </w:rPr>
        <w:t>ADMIN</w:t>
      </w:r>
      <w:r>
        <w:rPr>
          <w:rFonts w:eastAsia="Arial" w:cs="" w:ascii="Calibri" w:hAnsi="Calibri"/>
          <w:b w:val="false"/>
          <w:color w:val="222222"/>
          <w:kern w:val="2"/>
          <w:sz w:val="24"/>
          <w:szCs w:val="24"/>
          <w:lang w:val="es-CL" w:eastAsia="en-US" w:bidi="ar-SA"/>
        </w:rPr>
        <w:t>.</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Protección de endpoints según permisos.</w:t>
      </w:r>
    </w:p>
    <w:p>
      <w:pPr>
        <w:pStyle w:val="BodyText"/>
        <w:numPr>
          <w:ilvl w:val="1"/>
          <w:numId w:val="9"/>
        </w:numPr>
        <w:tabs>
          <w:tab w:val="clear" w:pos="708"/>
          <w:tab w:val="left" w:pos="0" w:leader="none"/>
        </w:tabs>
        <w:spacing w:lineRule="auto" w:line="264" w:before="0" w:after="0"/>
        <w:ind w:hanging="283" w:start="1418"/>
        <w:jc w:val="both"/>
        <w:rPr/>
      </w:pPr>
      <w:r>
        <w:rPr>
          <w:rFonts w:ascii="Calibri" w:hAnsi="Calibri"/>
          <w:color w:val="222222"/>
          <w:sz w:val="24"/>
          <w:szCs w:val="24"/>
        </w:rPr>
        <w:t xml:space="preserve">Uso de </w:t>
      </w:r>
      <w:r>
        <w:rPr>
          <w:rStyle w:val="Textooriginal"/>
          <w:rFonts w:eastAsia="Arial" w:cs="" w:ascii="Calibri" w:hAnsi="Calibri"/>
          <w:color w:val="222222"/>
          <w:kern w:val="2"/>
          <w:sz w:val="24"/>
          <w:szCs w:val="24"/>
          <w:lang w:val="es-CL" w:eastAsia="en-US" w:bidi="ar-SA"/>
        </w:rPr>
        <w:t>@PreAuthorize</w:t>
      </w:r>
      <w:r>
        <w:rPr>
          <w:rFonts w:ascii="Calibri" w:hAnsi="Calibri"/>
          <w:color w:val="222222"/>
          <w:sz w:val="24"/>
          <w:szCs w:val="24"/>
        </w:rPr>
        <w:t xml:space="preserve"> en servicios y controladores.</w:t>
      </w:r>
    </w:p>
    <w:p>
      <w:pPr>
        <w:pStyle w:val="BodyText"/>
        <w:numPr>
          <w:ilvl w:val="0"/>
          <w:numId w:val="9"/>
        </w:numPr>
        <w:tabs>
          <w:tab w:val="clear" w:pos="708"/>
          <w:tab w:val="left" w:pos="0" w:leader="none"/>
        </w:tabs>
        <w:spacing w:lineRule="auto" w:line="264" w:before="0" w:after="120"/>
        <w:ind w:hanging="283" w:start="709"/>
        <w:jc w:val="both"/>
        <w:rPr>
          <w:rFonts w:ascii="Calibri" w:hAnsi="Calibri"/>
          <w:color w:val="222222"/>
          <w:sz w:val="24"/>
          <w:szCs w:val="24"/>
        </w:rPr>
      </w:pPr>
      <w:r>
        <w:rPr>
          <w:rFonts w:ascii="Calibri" w:hAnsi="Calibri"/>
          <w:color w:val="222222"/>
          <w:sz w:val="24"/>
          <w:szCs w:val="24"/>
        </w:rPr>
        <w:t>Autenticación JWT:</w:t>
      </w:r>
    </w:p>
    <w:p>
      <w:pPr>
        <w:pStyle w:val="BodyText"/>
        <w:numPr>
          <w:ilvl w:val="1"/>
          <w:numId w:val="9"/>
        </w:numPr>
        <w:tabs>
          <w:tab w:val="clear" w:pos="708"/>
          <w:tab w:val="left" w:pos="0" w:leader="none"/>
        </w:tabs>
        <w:spacing w:lineRule="auto" w:line="264" w:before="0" w:after="0"/>
        <w:ind w:hanging="283" w:start="1418"/>
        <w:jc w:val="both"/>
        <w:rPr/>
      </w:pPr>
      <w:r>
        <w:rPr>
          <w:rFonts w:ascii="Calibri" w:hAnsi="Calibri"/>
          <w:color w:val="222222"/>
          <w:sz w:val="24"/>
          <w:szCs w:val="24"/>
        </w:rPr>
        <w:t xml:space="preserve">Login en </w:t>
      </w:r>
      <w:r>
        <w:rPr>
          <w:rStyle w:val="Textooriginal"/>
          <w:color w:val="222222"/>
          <w:sz w:val="24"/>
          <w:szCs w:val="24"/>
        </w:rPr>
        <w:t>/api/auth/login</w:t>
      </w:r>
      <w:r>
        <w:rPr>
          <w:rFonts w:ascii="Calibri" w:hAnsi="Calibri"/>
          <w:color w:val="222222"/>
          <w:sz w:val="24"/>
          <w:szCs w:val="24"/>
        </w:rPr>
        <w:t>.</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Generación de token JWT.</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Validación del token en cada solicitud protegida.</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Backend stateless, sin sesiones de servidor.</w:t>
      </w:r>
    </w:p>
    <w:p>
      <w:pPr>
        <w:pStyle w:val="BodyText"/>
        <w:numPr>
          <w:ilvl w:val="0"/>
          <w:numId w:val="9"/>
        </w:numPr>
        <w:tabs>
          <w:tab w:val="clear" w:pos="708"/>
          <w:tab w:val="left" w:pos="0" w:leader="none"/>
        </w:tabs>
        <w:spacing w:lineRule="auto" w:line="264" w:before="0" w:after="120"/>
        <w:ind w:hanging="283" w:start="709"/>
        <w:jc w:val="both"/>
        <w:rPr>
          <w:rFonts w:ascii="Calibri" w:hAnsi="Calibri"/>
          <w:color w:val="222222"/>
          <w:sz w:val="24"/>
          <w:szCs w:val="24"/>
        </w:rPr>
      </w:pPr>
      <w:r>
        <w:rPr>
          <w:rFonts w:ascii="Calibri" w:hAnsi="Calibri"/>
          <w:color w:val="222222"/>
          <w:sz w:val="24"/>
          <w:szCs w:val="24"/>
        </w:rPr>
        <w:t>Protección contra amenazas: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Filtro para detectar patrones de XSS.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Filtro para detectar patrones de SQL Injection.</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Cabeceras de seguridad.</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Control CORS.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Rechazo de operaciones protegidas sin JWT.</w:t>
      </w:r>
    </w:p>
    <w:p>
      <w:pPr>
        <w:pStyle w:val="BodyText"/>
        <w:numPr>
          <w:ilvl w:val="0"/>
          <w:numId w:val="9"/>
        </w:numPr>
        <w:tabs>
          <w:tab w:val="clear" w:pos="708"/>
          <w:tab w:val="left" w:pos="0" w:leader="none"/>
        </w:tabs>
        <w:spacing w:lineRule="auto" w:line="264" w:before="0" w:after="120"/>
        <w:ind w:hanging="283" w:start="709"/>
        <w:jc w:val="both"/>
        <w:rPr>
          <w:rFonts w:ascii="Calibri" w:hAnsi="Calibri"/>
          <w:color w:val="222222"/>
          <w:sz w:val="24"/>
          <w:szCs w:val="24"/>
        </w:rPr>
      </w:pPr>
      <w:r>
        <w:rPr>
          <w:rFonts w:ascii="Calibri" w:hAnsi="Calibri"/>
          <w:color w:val="222222"/>
          <w:sz w:val="24"/>
          <w:szCs w:val="24"/>
        </w:rPr>
        <w:t>Auditoría y control de intentos: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Registro de login exitoso.</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Registro de login fallido.</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Bloqueo temporal por múltiples intentos fallidos.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Registro básico de IP, User-Agent y request ID.</w:t>
      </w:r>
    </w:p>
    <w:p>
      <w:pPr>
        <w:pStyle w:val="BodyText"/>
        <w:numPr>
          <w:ilvl w:val="0"/>
          <w:numId w:val="9"/>
        </w:numPr>
        <w:tabs>
          <w:tab w:val="clear" w:pos="708"/>
          <w:tab w:val="left" w:pos="0" w:leader="none"/>
        </w:tabs>
        <w:spacing w:lineRule="auto" w:line="264" w:before="0" w:after="120"/>
        <w:ind w:hanging="283" w:start="709"/>
        <w:jc w:val="both"/>
        <w:rPr>
          <w:rFonts w:ascii="Calibri" w:hAnsi="Calibri"/>
          <w:color w:val="222222"/>
          <w:sz w:val="24"/>
          <w:szCs w:val="24"/>
        </w:rPr>
      </w:pPr>
      <w:r>
        <w:rPr>
          <w:rFonts w:ascii="Calibri" w:hAnsi="Calibri"/>
          <w:color w:val="222222"/>
          <w:sz w:val="24"/>
          <w:szCs w:val="24"/>
        </w:rPr>
        <w:t>Validaciones: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Validación de contraseñas fuertes.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Uso de DTOs para login y gestión de usuarios.</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Manejo global de excepciones con respuestas REST controladas.</w:t>
      </w:r>
    </w:p>
    <w:p>
      <w:pPr>
        <w:pStyle w:val="BodyText"/>
        <w:numPr>
          <w:ilvl w:val="0"/>
          <w:numId w:val="9"/>
        </w:numPr>
        <w:tabs>
          <w:tab w:val="clear" w:pos="708"/>
          <w:tab w:val="left" w:pos="0" w:leader="none"/>
        </w:tabs>
        <w:spacing w:lineRule="auto" w:line="264" w:before="0" w:after="120"/>
        <w:ind w:hanging="283" w:start="709"/>
        <w:jc w:val="both"/>
        <w:rPr>
          <w:rFonts w:ascii="Calibri" w:hAnsi="Calibri"/>
          <w:color w:val="222222"/>
          <w:sz w:val="24"/>
          <w:szCs w:val="24"/>
        </w:rPr>
      </w:pPr>
      <w:r>
        <w:rPr>
          <w:rFonts w:ascii="Calibri" w:hAnsi="Calibri"/>
          <w:color w:val="222222"/>
          <w:sz w:val="24"/>
          <w:szCs w:val="24"/>
        </w:rPr>
        <w:t>Pruebas existentes en S3:</w:t>
      </w:r>
    </w:p>
    <w:p>
      <w:pPr>
        <w:pStyle w:val="BodyText"/>
        <w:numPr>
          <w:ilvl w:val="1"/>
          <w:numId w:val="9"/>
        </w:numPr>
        <w:tabs>
          <w:tab w:val="clear" w:pos="708"/>
          <w:tab w:val="left" w:pos="0" w:leader="none"/>
        </w:tabs>
        <w:spacing w:lineRule="auto" w:line="264" w:before="0" w:after="0"/>
        <w:ind w:hanging="283" w:start="1418"/>
        <w:jc w:val="both"/>
        <w:rPr>
          <w:rFonts w:ascii="Calibri" w:hAnsi="Calibri"/>
          <w:color w:val="222222"/>
          <w:szCs w:val="24"/>
        </w:rPr>
      </w:pPr>
      <w:r>
        <w:rPr>
          <w:rFonts w:ascii="Calibri" w:hAnsi="Calibri"/>
          <w:color w:val="222222"/>
          <w:sz w:val="24"/>
          <w:szCs w:val="24"/>
        </w:rPr>
        <w:t xml:space="preserve">El proyecto S3 tenía pruebas de seguridad con </w:t>
      </w:r>
      <w:r>
        <w:rPr>
          <w:rStyle w:val="Textooriginal"/>
          <w:rFonts w:ascii="Calibri" w:hAnsi="Calibri"/>
          <w:color w:val="222222"/>
          <w:sz w:val="24"/>
          <w:szCs w:val="24"/>
        </w:rPr>
        <w:t>MockMvc</w:t>
      </w:r>
      <w:r>
        <w:rPr>
          <w:rFonts w:ascii="Calibri" w:hAnsi="Calibri"/>
          <w:color w:val="222222"/>
          <w:sz w:val="24"/>
          <w:szCs w:val="24"/>
        </w:rPr>
        <w:t>.</w:t>
      </w:r>
    </w:p>
    <w:p>
      <w:pPr>
        <w:pStyle w:val="BodyText"/>
        <w:numPr>
          <w:ilvl w:val="1"/>
          <w:numId w:val="9"/>
        </w:numPr>
        <w:tabs>
          <w:tab w:val="clear" w:pos="708"/>
          <w:tab w:val="left" w:pos="0" w:leader="none"/>
        </w:tabs>
        <w:spacing w:lineRule="auto" w:line="264"/>
        <w:ind w:hanging="283" w:start="1418"/>
        <w:jc w:val="both"/>
        <w:rPr>
          <w:rFonts w:ascii="Calibri" w:hAnsi="Calibri"/>
          <w:color w:val="222222"/>
          <w:sz w:val="24"/>
          <w:szCs w:val="24"/>
        </w:rPr>
      </w:pPr>
      <w:r>
        <w:rPr>
          <w:rFonts w:ascii="Calibri" w:hAnsi="Calibri"/>
          <w:color w:val="222222"/>
          <w:sz w:val="24"/>
          <w:szCs w:val="24"/>
        </w:rPr>
        <w:t>Estas pruebas validaban cabeceras de seguridad, XSS, SQL Injection, CORS, JWT, acceso protegido y contraseñas débiles.</w:t>
      </w:r>
    </w:p>
    <w:p>
      <w:pPr>
        <w:pStyle w:val="BodyText"/>
        <w:spacing w:lineRule="auto" w:line="264" w:before="0" w:after="120"/>
        <w:jc w:val="both"/>
        <w:rPr>
          <w:rFonts w:ascii="Calibri" w:hAnsi="Calibri"/>
          <w:color w:val="222222"/>
          <w:szCs w:val="24"/>
        </w:rPr>
      </w:pPr>
      <w:r>
        <w:rPr>
          <w:rStyle w:val="Strong"/>
          <w:rFonts w:ascii="Calibri" w:hAnsi="Calibri"/>
          <w:color w:val="222222"/>
          <w:sz w:val="24"/>
          <w:szCs w:val="24"/>
        </w:rPr>
        <w:t>Aspectos Seleccionados Para Evaluar En S4</w:t>
      </w:r>
    </w:p>
    <w:p>
      <w:pPr>
        <w:pStyle w:val="BodyText"/>
        <w:spacing w:lineRule="auto" w:line="264" w:before="0" w:after="120"/>
        <w:jc w:val="both"/>
        <w:rPr>
          <w:rFonts w:ascii="Calibri" w:hAnsi="Calibri"/>
          <w:color w:val="222222"/>
          <w:sz w:val="24"/>
          <w:szCs w:val="24"/>
        </w:rPr>
      </w:pPr>
      <w:r>
        <w:rPr>
          <w:rFonts w:ascii="Calibri" w:hAnsi="Calibri"/>
          <w:color w:val="222222"/>
          <w:sz w:val="24"/>
          <w:szCs w:val="24"/>
        </w:rPr>
        <w:t xml:space="preserve">Aunque S3 tenía un avance fuerte en seguridad, la actividad actual </w:t>
      </w:r>
      <w:r>
        <w:rPr>
          <w:rFonts w:ascii="Calibri" w:hAnsi="Calibri"/>
          <w:color w:val="222222"/>
          <w:sz w:val="24"/>
          <w:szCs w:val="24"/>
          <w:u w:val="single"/>
        </w:rPr>
        <w:t>Minimarket_S4</w:t>
      </w:r>
      <w:r>
        <w:rPr>
          <w:rFonts w:ascii="Calibri" w:hAnsi="Calibri"/>
          <w:color w:val="222222"/>
          <w:sz w:val="24"/>
          <w:szCs w:val="24"/>
        </w:rPr>
        <w:t xml:space="preserve"> </w:t>
      </w:r>
      <w:r>
        <w:rPr>
          <w:rFonts w:ascii="Calibri" w:hAnsi="Calibri"/>
          <w:color w:val="222222"/>
          <w:sz w:val="24"/>
          <w:szCs w:val="24"/>
        </w:rPr>
        <w:t>pide</w:t>
      </w:r>
      <w:r>
        <w:rPr>
          <w:rFonts w:ascii="Calibri" w:hAnsi="Calibri"/>
          <w:color w:val="222222"/>
          <w:sz w:val="24"/>
          <w:szCs w:val="24"/>
        </w:rPr>
        <w:t xml:space="preserve"> enfocarse en pruebas unitarias de lógica de negocio, especialmente usuarios y ventas.</w:t>
      </w:r>
    </w:p>
    <w:p>
      <w:pPr>
        <w:pStyle w:val="BodyText"/>
        <w:spacing w:lineRule="auto" w:line="264" w:before="0" w:after="120"/>
        <w:jc w:val="both"/>
        <w:rPr>
          <w:rFonts w:ascii="Calibri" w:hAnsi="Calibri"/>
          <w:color w:val="222222"/>
          <w:sz w:val="24"/>
          <w:szCs w:val="24"/>
        </w:rPr>
      </w:pPr>
      <w:r>
        <w:rPr>
          <w:rFonts w:ascii="Calibri" w:hAnsi="Calibri"/>
          <w:color w:val="222222"/>
          <w:sz w:val="24"/>
          <w:szCs w:val="24"/>
        </w:rPr>
        <w:t>Por eso, de todo lo implementado en S3 se seleccionaron estos aspectos para ser evaluados esta semana:</w:t>
      </w:r>
    </w:p>
    <w:p>
      <w:pPr>
        <w:pStyle w:val="BodyText"/>
        <w:numPr>
          <w:ilvl w:val="0"/>
          <w:numId w:val="10"/>
        </w:numPr>
        <w:tabs>
          <w:tab w:val="clear" w:pos="708"/>
          <w:tab w:val="left" w:pos="0" w:leader="none"/>
        </w:tabs>
        <w:spacing w:lineRule="auto" w:line="264" w:before="0" w:after="120"/>
        <w:ind w:hanging="283" w:start="709"/>
        <w:jc w:val="both"/>
        <w:rPr>
          <w:rFonts w:ascii="Calibri" w:hAnsi="Calibri"/>
          <w:i/>
          <w:iCs/>
          <w:color w:val="222222"/>
          <w:sz w:val="24"/>
          <w:szCs w:val="24"/>
        </w:rPr>
      </w:pPr>
      <w:r>
        <w:rPr>
          <w:rFonts w:ascii="Calibri" w:hAnsi="Calibri"/>
          <w:i/>
          <w:iCs/>
          <w:color w:val="222222"/>
          <w:sz w:val="24"/>
          <w:szCs w:val="24"/>
        </w:rPr>
        <w:t>Validación de usuarios:</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Que el usuario tenga datos obligatorios completos.</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Que tenga un rol válido para ejecutar operaciones críticas.</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Que se pueda simular la búsqueda del usuario sin depender de una base de datos real.</w:t>
      </w:r>
    </w:p>
    <w:p>
      <w:pPr>
        <w:pStyle w:val="BodyText"/>
        <w:numPr>
          <w:ilvl w:val="0"/>
          <w:numId w:val="10"/>
        </w:numPr>
        <w:tabs>
          <w:tab w:val="clear" w:pos="708"/>
          <w:tab w:val="left" w:pos="0" w:leader="none"/>
        </w:tabs>
        <w:spacing w:lineRule="auto" w:line="264" w:before="0" w:after="120"/>
        <w:ind w:hanging="283" w:start="709"/>
        <w:jc w:val="both"/>
        <w:rPr>
          <w:rFonts w:ascii="Calibri" w:hAnsi="Calibri"/>
          <w:i/>
          <w:iCs/>
          <w:color w:val="222222"/>
          <w:sz w:val="24"/>
          <w:szCs w:val="24"/>
        </w:rPr>
      </w:pPr>
      <w:r>
        <w:rPr>
          <w:rFonts w:ascii="Calibri" w:hAnsi="Calibri"/>
          <w:i/>
          <w:iCs/>
          <w:color w:val="222222"/>
          <w:sz w:val="24"/>
          <w:szCs w:val="24"/>
        </w:rPr>
        <w:t>Relación entre venta y usuario:</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Que una venta esté asociada a un usuario existente.</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Que el usuario relacionado tenga datos válidos.</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Que su rol permita registrar ventas.</w:t>
      </w:r>
    </w:p>
    <w:p>
      <w:pPr>
        <w:pStyle w:val="BodyText"/>
        <w:numPr>
          <w:ilvl w:val="0"/>
          <w:numId w:val="10"/>
        </w:numPr>
        <w:tabs>
          <w:tab w:val="clear" w:pos="708"/>
          <w:tab w:val="left" w:pos="0" w:leader="none"/>
        </w:tabs>
        <w:spacing w:lineRule="auto" w:line="264" w:before="0" w:after="120"/>
        <w:ind w:hanging="283" w:start="709"/>
        <w:jc w:val="both"/>
        <w:rPr>
          <w:rFonts w:ascii="Calibri" w:hAnsi="Calibri"/>
          <w:i/>
          <w:iCs/>
          <w:color w:val="222222"/>
          <w:sz w:val="24"/>
          <w:szCs w:val="24"/>
        </w:rPr>
      </w:pPr>
      <w:r>
        <w:rPr>
          <w:rFonts w:ascii="Calibri" w:hAnsi="Calibri"/>
          <w:i/>
          <w:iCs/>
          <w:color w:val="222222"/>
          <w:sz w:val="24"/>
          <w:szCs w:val="24"/>
        </w:rPr>
        <w:t>Validación de stock:</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Que una venta no se procese si los productos solicitados no tienen stock suficiente.</w:t>
      </w:r>
    </w:p>
    <w:p>
      <w:pPr>
        <w:pStyle w:val="BodyText"/>
        <w:numPr>
          <w:ilvl w:val="0"/>
          <w:numId w:val="10"/>
        </w:numPr>
        <w:tabs>
          <w:tab w:val="clear" w:pos="708"/>
          <w:tab w:val="left" w:pos="0" w:leader="none"/>
        </w:tabs>
        <w:spacing w:lineRule="auto" w:line="264" w:before="0" w:after="120"/>
        <w:ind w:hanging="283" w:start="709"/>
        <w:jc w:val="both"/>
        <w:rPr>
          <w:rFonts w:ascii="Calibri" w:hAnsi="Calibri"/>
          <w:i/>
          <w:iCs/>
          <w:color w:val="222222"/>
          <w:sz w:val="24"/>
          <w:szCs w:val="24"/>
        </w:rPr>
      </w:pPr>
      <w:r>
        <w:rPr>
          <w:rFonts w:ascii="Calibri" w:hAnsi="Calibri"/>
          <w:i/>
          <w:iCs/>
          <w:color w:val="222222"/>
          <w:sz w:val="24"/>
          <w:szCs w:val="24"/>
        </w:rPr>
        <w:t>Relación entre detalle de venta y producto:</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Que cada detalle de venta apunte a un producto.</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Que el producto tenga precio y stock.</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 w:val="24"/>
          <w:szCs w:val="24"/>
        </w:rPr>
      </w:pPr>
      <w:r>
        <w:rPr>
          <w:rFonts w:ascii="Calibri" w:hAnsi="Calibri"/>
          <w:color w:val="222222"/>
          <w:sz w:val="24"/>
          <w:szCs w:val="24"/>
        </w:rPr>
        <w:t>Que esos datos se usen para validar la venta.</w:t>
      </w:r>
    </w:p>
    <w:p>
      <w:pPr>
        <w:pStyle w:val="BodyText"/>
        <w:numPr>
          <w:ilvl w:val="0"/>
          <w:numId w:val="10"/>
        </w:numPr>
        <w:tabs>
          <w:tab w:val="clear" w:pos="708"/>
          <w:tab w:val="left" w:pos="0" w:leader="none"/>
        </w:tabs>
        <w:spacing w:lineRule="auto" w:line="264" w:before="0" w:after="120"/>
        <w:ind w:hanging="283" w:start="709"/>
        <w:jc w:val="both"/>
        <w:rPr>
          <w:rFonts w:ascii="Calibri" w:hAnsi="Calibri"/>
          <w:i/>
          <w:iCs/>
          <w:color w:val="222222"/>
          <w:sz w:val="24"/>
          <w:szCs w:val="24"/>
        </w:rPr>
      </w:pPr>
      <w:r>
        <w:rPr>
          <w:rFonts w:ascii="Calibri" w:hAnsi="Calibri"/>
          <w:i/>
          <w:iCs/>
          <w:color w:val="222222"/>
          <w:sz w:val="24"/>
          <w:szCs w:val="24"/>
        </w:rPr>
        <w:t>Cálculo del total:</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Cs w:val="24"/>
        </w:rPr>
      </w:pPr>
      <w:r>
        <w:rPr>
          <w:rFonts w:ascii="Calibri" w:hAnsi="Calibri"/>
          <w:color w:val="222222"/>
          <w:sz w:val="24"/>
          <w:szCs w:val="24"/>
        </w:rPr>
        <w:t xml:space="preserve">Que el total de la venta se calcule sumando </w:t>
      </w:r>
      <w:r>
        <w:rPr>
          <w:rStyle w:val="Textooriginal"/>
          <w:rFonts w:ascii="Calibri" w:hAnsi="Calibri"/>
          <w:color w:val="222222"/>
          <w:sz w:val="24"/>
          <w:szCs w:val="24"/>
        </w:rPr>
        <w:t>precio * cantidad</w:t>
      </w:r>
      <w:r>
        <w:rPr>
          <w:rFonts w:ascii="Calibri" w:hAnsi="Calibri"/>
          <w:color w:val="222222"/>
          <w:sz w:val="24"/>
          <w:szCs w:val="24"/>
        </w:rPr>
        <w:t xml:space="preserve"> de cada producto.</w:t>
      </w:r>
    </w:p>
    <w:p>
      <w:pPr>
        <w:pStyle w:val="BodyText"/>
        <w:numPr>
          <w:ilvl w:val="0"/>
          <w:numId w:val="10"/>
        </w:numPr>
        <w:tabs>
          <w:tab w:val="clear" w:pos="708"/>
          <w:tab w:val="left" w:pos="0" w:leader="none"/>
        </w:tabs>
        <w:spacing w:lineRule="auto" w:line="264" w:before="0" w:after="120"/>
        <w:ind w:hanging="283" w:start="709"/>
        <w:jc w:val="both"/>
        <w:rPr>
          <w:rFonts w:ascii="Calibri" w:hAnsi="Calibri"/>
          <w:i/>
          <w:iCs/>
          <w:color w:val="222222"/>
          <w:sz w:val="24"/>
          <w:szCs w:val="24"/>
        </w:rPr>
      </w:pPr>
      <w:r>
        <w:rPr>
          <w:rFonts w:ascii="Calibri" w:hAnsi="Calibri"/>
          <w:i/>
          <w:iCs/>
          <w:color w:val="222222"/>
          <w:sz w:val="24"/>
          <w:szCs w:val="24"/>
        </w:rPr>
        <w:t>Uso de mocks:</w:t>
      </w:r>
    </w:p>
    <w:p>
      <w:pPr>
        <w:pStyle w:val="BodyText"/>
        <w:numPr>
          <w:ilvl w:val="1"/>
          <w:numId w:val="10"/>
        </w:numPr>
        <w:tabs>
          <w:tab w:val="clear" w:pos="708"/>
          <w:tab w:val="left" w:pos="0" w:leader="none"/>
        </w:tabs>
        <w:spacing w:lineRule="auto" w:line="264" w:before="0" w:after="0"/>
        <w:ind w:hanging="283" w:start="1418"/>
        <w:jc w:val="both"/>
        <w:rPr>
          <w:rFonts w:ascii="Calibri" w:hAnsi="Calibri"/>
          <w:color w:val="222222"/>
          <w:szCs w:val="24"/>
        </w:rPr>
      </w:pPr>
      <w:r>
        <w:rPr>
          <w:rFonts w:ascii="Calibri" w:hAnsi="Calibri"/>
          <w:color w:val="222222"/>
          <w:sz w:val="24"/>
          <w:szCs w:val="24"/>
        </w:rPr>
        <w:t xml:space="preserve">Se eligió Mockito para simular </w:t>
      </w:r>
      <w:r>
        <w:rPr>
          <w:rStyle w:val="Textooriginal"/>
          <w:rFonts w:ascii="Calibri" w:hAnsi="Calibri"/>
          <w:color w:val="222222"/>
          <w:sz w:val="24"/>
          <w:szCs w:val="24"/>
        </w:rPr>
        <w:t>UsuarioRepository</w:t>
      </w:r>
      <w:r>
        <w:rPr>
          <w:rFonts w:ascii="Calibri" w:hAnsi="Calibri"/>
          <w:color w:val="222222"/>
          <w:sz w:val="24"/>
          <w:szCs w:val="24"/>
        </w:rPr>
        <w:t xml:space="preserve">, </w:t>
      </w:r>
      <w:r>
        <w:rPr>
          <w:rStyle w:val="Textooriginal"/>
          <w:rFonts w:ascii="Calibri" w:hAnsi="Calibri"/>
          <w:color w:val="222222"/>
          <w:sz w:val="24"/>
          <w:szCs w:val="24"/>
        </w:rPr>
        <w:t>ProductoRepository</w:t>
      </w:r>
      <w:r>
        <w:rPr>
          <w:rFonts w:ascii="Calibri" w:hAnsi="Calibri"/>
          <w:color w:val="222222"/>
          <w:sz w:val="24"/>
          <w:szCs w:val="24"/>
        </w:rPr>
        <w:t xml:space="preserve"> y </w:t>
      </w:r>
      <w:r>
        <w:rPr>
          <w:rStyle w:val="Textooriginal"/>
          <w:rFonts w:ascii="Calibri" w:hAnsi="Calibri"/>
          <w:color w:val="222222"/>
          <w:sz w:val="24"/>
          <w:szCs w:val="24"/>
        </w:rPr>
        <w:t>VentaRepository</w:t>
      </w:r>
      <w:r>
        <w:rPr>
          <w:rFonts w:ascii="Calibri" w:hAnsi="Calibri"/>
          <w:color w:val="222222"/>
          <w:sz w:val="24"/>
          <w:szCs w:val="24"/>
        </w:rPr>
        <w:t>.</w:t>
      </w:r>
    </w:p>
    <w:p>
      <w:pPr>
        <w:pStyle w:val="BodyText"/>
        <w:numPr>
          <w:ilvl w:val="1"/>
          <w:numId w:val="10"/>
        </w:numPr>
        <w:tabs>
          <w:tab w:val="clear" w:pos="708"/>
          <w:tab w:val="left" w:pos="0" w:leader="none"/>
        </w:tabs>
        <w:spacing w:lineRule="auto" w:line="264"/>
        <w:ind w:hanging="283" w:start="1418"/>
        <w:jc w:val="both"/>
        <w:rPr>
          <w:rFonts w:ascii="Calibri" w:hAnsi="Calibri"/>
          <w:color w:val="222222"/>
          <w:sz w:val="24"/>
          <w:szCs w:val="24"/>
        </w:rPr>
      </w:pPr>
      <w:r>
        <w:rPr>
          <w:rFonts w:ascii="Calibri" w:hAnsi="Calibri"/>
          <w:color w:val="222222"/>
          <w:sz w:val="24"/>
          <w:szCs w:val="24"/>
        </w:rPr>
        <w:t>Esto permitió probar la lógica sin levantar base de datos ni depender del contexto completo de Spring.</w:t>
      </w:r>
    </w:p>
    <w:p>
      <w:pPr>
        <w:pStyle w:val="BodyText"/>
        <w:spacing w:lineRule="auto" w:line="264" w:before="0" w:after="120"/>
        <w:jc w:val="both"/>
        <w:rPr>
          <w:rFonts w:ascii="Calibri" w:hAnsi="Calibri"/>
          <w:color w:val="222222"/>
          <w:sz w:val="24"/>
          <w:szCs w:val="24"/>
        </w:rPr>
      </w:pPr>
      <w:r>
        <w:rPr>
          <w:rFonts w:ascii="Calibri" w:hAnsi="Calibri"/>
          <w:color w:val="222222"/>
          <w:sz w:val="24"/>
          <w:szCs w:val="24"/>
        </w:rPr>
        <w:t>En resumen: S3 aportó la base funcional y de seguridad; S4 tom</w:t>
      </w:r>
      <w:r>
        <w:rPr>
          <w:rFonts w:ascii="Calibri" w:hAnsi="Calibri"/>
          <w:color w:val="222222"/>
          <w:sz w:val="24"/>
          <w:szCs w:val="24"/>
        </w:rPr>
        <w:t>a</w:t>
      </w:r>
      <w:r>
        <w:rPr>
          <w:rFonts w:ascii="Calibri" w:hAnsi="Calibri"/>
          <w:color w:val="222222"/>
          <w:sz w:val="24"/>
          <w:szCs w:val="24"/>
        </w:rPr>
        <w:t xml:space="preserve"> esa base y evalú</w:t>
      </w:r>
      <w:r>
        <w:rPr>
          <w:rFonts w:ascii="Calibri" w:hAnsi="Calibri"/>
          <w:color w:val="222222"/>
          <w:sz w:val="24"/>
          <w:szCs w:val="24"/>
        </w:rPr>
        <w:t>a</w:t>
      </w:r>
      <w:r>
        <w:rPr>
          <w:rFonts w:ascii="Calibri" w:hAnsi="Calibri"/>
          <w:color w:val="222222"/>
          <w:sz w:val="24"/>
          <w:szCs w:val="24"/>
        </w:rPr>
        <w:t xml:space="preserve"> con pruebas unitarias la lógica crítica de usuarios, ventas, stock, roles y cálculo de totales.</w:t>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Heading1"/>
        <w:keepNext w:val="true"/>
        <w:keepLines/>
        <w:widowControl/>
        <w:suppressAutoHyphens w:val="true"/>
        <w:bidi w:val="0"/>
        <w:spacing w:lineRule="auto" w:line="264" w:before="320" w:after="160"/>
        <w:ind w:start="0"/>
        <w:jc w:val="both"/>
        <w:rPr>
          <w:rFonts w:ascii="Calibri" w:hAnsi="Calibri" w:eastAsia="" w:cs=""/>
          <w:b/>
          <w:color w:val="2E74B5"/>
          <w:kern w:val="0"/>
          <w:lang w:val="es-CL" w:eastAsia="en-US" w:bidi="ar-SA"/>
        </w:rPr>
      </w:pPr>
      <w:r>
        <w:rPr>
          <w:rFonts w:eastAsia="" w:cs="" w:ascii="Calibri" w:hAnsi="Calibri"/>
          <w:b/>
          <w:color w:val="2E74B5"/>
          <w:kern w:val="0"/>
          <w:lang w:val="es-CL" w:eastAsia="en-US" w:bidi="ar-SA"/>
        </w:rPr>
        <w:t>2. Guía de configuración</w:t>
      </w:r>
    </w:p>
    <w:p>
      <w:pPr>
        <w:pStyle w:val="Normal"/>
        <w:spacing w:lineRule="auto" w:line="264" w:before="0" w:after="120"/>
        <w:jc w:val="both"/>
        <w:rPr>
          <w:sz w:val="24"/>
          <w:szCs w:val="24"/>
          <w:lang w:val="es-CL"/>
        </w:rPr>
      </w:pPr>
      <w:r>
        <w:rPr>
          <w:rFonts w:ascii="Calibri" w:hAnsi="Calibri"/>
          <w:b w:val="false"/>
          <w:color w:val="222222"/>
          <w:sz w:val="24"/>
          <w:szCs w:val="24"/>
          <w:lang w:val="es-CL"/>
        </w:rPr>
        <w:t xml:space="preserve">1. </w:t>
      </w:r>
      <w:r>
        <w:rPr>
          <w:rFonts w:ascii="Calibri" w:hAnsi="Calibri"/>
          <w:b w:val="false"/>
          <w:color w:val="222222"/>
          <w:sz w:val="24"/>
          <w:szCs w:val="24"/>
          <w:lang w:val="es-CL"/>
        </w:rPr>
        <w:t>Se agregaron o confirmaron las herramientas solicitadas en pom.xml:</w:t>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JUnit 5: incluido mediante spring-boot-starter-test.</w:t>
      </w:r>
    </w:p>
    <w:p>
      <w:pPr>
        <w:pStyle w:val="ListBullet"/>
        <w:numPr>
          <w:ilvl w:val="0"/>
          <w:numId w:val="0"/>
        </w:numPr>
        <w:spacing w:lineRule="auto" w:line="281" w:before="0" w:after="120"/>
        <w:ind w:hanging="0" w:start="36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0" w:start="36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4210685" cy="952500"/>
            <wp:effectExtent l="0" t="0" r="0" b="0"/>
            <wp:wrapSquare wrapText="largest"/>
            <wp:docPr id="5"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2"/>
                    <pic:cNvPicPr>
                      <a:picLocks noChangeAspect="1" noChangeArrowheads="1"/>
                    </pic:cNvPicPr>
                  </pic:nvPicPr>
                  <pic:blipFill>
                    <a:blip r:embed="rId5"/>
                    <a:stretch>
                      <a:fillRect/>
                    </a:stretch>
                  </pic:blipFill>
                  <pic:spPr bwMode="auto">
                    <a:xfrm>
                      <a:off x="0" y="0"/>
                      <a:ext cx="4210685" cy="952500"/>
                    </a:xfrm>
                    <a:prstGeom prst="rect">
                      <a:avLst/>
                    </a:prstGeom>
                    <a:noFill/>
                  </pic:spPr>
                </pic:pic>
              </a:graphicData>
            </a:graphic>
          </wp:anchor>
        </w:drawing>
      </w:r>
    </w:p>
    <w:p>
      <w:pPr>
        <w:pStyle w:val="ListBullet"/>
        <w:numPr>
          <w:ilvl w:val="0"/>
          <w:numId w:val="0"/>
        </w:numPr>
        <w:spacing w:lineRule="auto" w:line="281" w:before="0" w:after="120"/>
        <w:ind w:hanging="0" w:start="36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0" w:start="36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0" w:start="36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0" w:start="36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Mockito: agregado explícitamente con mockito-junit-jupiter.</w:t>
      </w:r>
    </w:p>
    <w:p>
      <w:pPr>
        <w:pStyle w:val="ListBullet"/>
        <w:numPr>
          <w:ilvl w:val="0"/>
          <w:numId w:val="0"/>
        </w:numPr>
        <w:spacing w:lineRule="auto" w:line="281" w:before="0" w:after="120"/>
        <w:ind w:hanging="0" w:start="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194300" cy="1133475"/>
            <wp:effectExtent l="0" t="0" r="0" b="0"/>
            <wp:wrapSquare wrapText="largest"/>
            <wp:docPr id="6"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0"/>
                    <pic:cNvPicPr>
                      <a:picLocks noChangeAspect="1" noChangeArrowheads="1"/>
                    </pic:cNvPicPr>
                  </pic:nvPicPr>
                  <pic:blipFill>
                    <a:blip r:embed="rId6"/>
                    <a:stretch>
                      <a:fillRect/>
                    </a:stretch>
                  </pic:blipFill>
                  <pic:spPr bwMode="auto">
                    <a:xfrm>
                      <a:off x="0" y="0"/>
                      <a:ext cx="5194300" cy="1133475"/>
                    </a:xfrm>
                    <a:prstGeom prst="rect">
                      <a:avLst/>
                    </a:prstGeom>
                    <a:noFill/>
                  </pic:spPr>
                </pic:pic>
              </a:graphicData>
            </a:graphic>
          </wp:anchor>
        </w:drawing>
      </w:r>
    </w:p>
    <w:p>
      <w:pPr>
        <w:pStyle w:val="ListBullet"/>
        <w:numPr>
          <w:ilvl w:val="0"/>
          <w:numId w:val="0"/>
        </w:numPr>
        <w:spacing w:lineRule="auto" w:line="281" w:before="0" w:after="120"/>
        <w:ind w:hanging="0" w:start="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0" w:start="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0" w:start="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0" w:start="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0" w:start="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JaCoCo: agregado con jacoco-maven-plugin version 0.8.12.</w:t>
      </w:r>
    </w:p>
    <w:p>
      <w:pPr>
        <w:pStyle w:val="ListBullet"/>
        <w:numPr>
          <w:ilvl w:val="0"/>
          <w:numId w:val="0"/>
        </w:numPr>
        <w:spacing w:lineRule="auto" w:line="281" w:before="0" w:after="120"/>
        <w:ind w:hanging="0" w:start="36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0" w:start="36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071235" cy="6028690"/>
            <wp:effectExtent l="0" t="0" r="0" b="0"/>
            <wp:wrapSquare wrapText="largest"/>
            <wp:docPr id="7"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1"/>
                    <pic:cNvPicPr>
                      <a:picLocks noChangeAspect="1" noChangeArrowheads="1"/>
                    </pic:cNvPicPr>
                  </pic:nvPicPr>
                  <pic:blipFill>
                    <a:blip r:embed="rId7"/>
                    <a:stretch>
                      <a:fillRect/>
                    </a:stretch>
                  </pic:blipFill>
                  <pic:spPr bwMode="auto">
                    <a:xfrm>
                      <a:off x="0" y="0"/>
                      <a:ext cx="6071235" cy="6028690"/>
                    </a:xfrm>
                    <a:prstGeom prst="rect">
                      <a:avLst/>
                    </a:prstGeom>
                    <a:noFill/>
                  </pic:spPr>
                </pic:pic>
              </a:graphicData>
            </a:graphic>
          </wp:anchor>
        </w:drawing>
      </w:r>
    </w:p>
    <w:p>
      <w:pPr>
        <w:pStyle w:val="Normal"/>
        <w:spacing w:lineRule="auto" w:line="264" w:before="0" w:after="120"/>
        <w:jc w:val="both"/>
        <w:rPr>
          <w:sz w:val="24"/>
          <w:szCs w:val="24"/>
          <w:lang w:val="es-CL"/>
        </w:rPr>
      </w:pPr>
      <w:r>
        <w:rPr>
          <w:rFonts w:ascii="Calibri" w:hAnsi="Calibri"/>
          <w:b w:val="false"/>
          <w:color w:val="222222"/>
          <w:sz w:val="24"/>
          <w:szCs w:val="24"/>
          <w:lang w:val="es-CL"/>
        </w:rPr>
        <w:t xml:space="preserve">2. </w:t>
      </w:r>
      <w:r>
        <w:rPr>
          <w:rFonts w:ascii="Calibri" w:hAnsi="Calibri"/>
          <w:b w:val="false"/>
          <w:color w:val="222222"/>
          <w:sz w:val="24"/>
          <w:szCs w:val="24"/>
          <w:lang w:val="es-CL"/>
        </w:rPr>
        <w:t>La configuración de JaCoCo quedo con tres ejecuciones:</w:t>
      </w:r>
    </w:p>
    <w:p>
      <w:pPr>
        <w:pStyle w:val="ListBullet"/>
        <w:numPr>
          <w:ilvl w:val="0"/>
          <w:numId w:val="1"/>
        </w:numPr>
        <w:spacing w:lineRule="auto" w:line="281" w:before="0" w:after="120"/>
        <w:ind w:hanging="360" w:start="720"/>
        <w:contextualSpacing/>
        <w:jc w:val="both"/>
        <w:rPr>
          <w:sz w:val="24"/>
          <w:szCs w:val="24"/>
          <w:lang w:val="es-CL"/>
        </w:rPr>
      </w:pPr>
      <w:r>
        <w:rPr>
          <w:rFonts w:ascii="Calibri" w:hAnsi="Calibri"/>
          <w:b w:val="false"/>
          <w:color w:val="222222"/>
          <w:sz w:val="24"/>
          <w:szCs w:val="24"/>
          <w:lang w:val="es-CL"/>
        </w:rPr>
        <w:t>prepare-agent: instrumenta el código durante las pruebas.</w:t>
      </w:r>
    </w:p>
    <w:p>
      <w:pPr>
        <w:pStyle w:val="ListBullet"/>
        <w:numPr>
          <w:ilvl w:val="0"/>
          <w:numId w:val="1"/>
        </w:numPr>
        <w:spacing w:lineRule="auto" w:line="281" w:before="0" w:after="120"/>
        <w:ind w:hanging="360" w:start="720"/>
        <w:contextualSpacing/>
        <w:jc w:val="both"/>
        <w:rPr>
          <w:sz w:val="24"/>
          <w:szCs w:val="24"/>
          <w:lang w:val="es-CL"/>
        </w:rPr>
      </w:pPr>
      <w:r>
        <w:rPr>
          <w:rFonts w:ascii="Calibri" w:hAnsi="Calibri"/>
          <w:b w:val="false"/>
          <w:color w:val="222222"/>
          <w:sz w:val="24"/>
          <w:szCs w:val="24"/>
          <w:lang w:val="es-CL"/>
        </w:rPr>
        <w:t>report: genera el reporte HTML y CSV en target/site/jacoco.</w:t>
      </w:r>
    </w:p>
    <w:p>
      <w:pPr>
        <w:pStyle w:val="ListBullet"/>
        <w:numPr>
          <w:ilvl w:val="0"/>
          <w:numId w:val="1"/>
        </w:numPr>
        <w:spacing w:lineRule="auto" w:line="281" w:before="0" w:after="120"/>
        <w:ind w:hanging="360" w:start="720"/>
        <w:contextualSpacing/>
        <w:jc w:val="both"/>
        <w:rPr>
          <w:rFonts w:ascii="Calibri" w:hAnsi="Calibri"/>
          <w:color w:val="222222"/>
          <w:szCs w:val="24"/>
        </w:rPr>
      </w:pPr>
      <w:r>
        <w:rPr>
          <w:rFonts w:ascii="Calibri" w:hAnsi="Calibri"/>
          <w:b w:val="false"/>
          <w:color w:val="222222"/>
          <w:sz w:val="24"/>
          <w:szCs w:val="24"/>
          <w:lang w:val="es-CL"/>
        </w:rPr>
        <w:t>check: valida en fase verify que UsuarioServiceImpl y VentaServiceImpl cumplan al menos 80% de cobertura de lineas.</w:t>
      </w:r>
    </w:p>
    <w:p>
      <w:pPr>
        <w:pStyle w:val="BodyText"/>
        <w:numPr>
          <w:ilvl w:val="0"/>
          <w:numId w:val="1"/>
        </w:numPr>
        <w:spacing w:lineRule="auto" w:line="264"/>
        <w:ind w:hanging="360" w:start="720"/>
        <w:jc w:val="both"/>
        <w:rPr>
          <w:rFonts w:ascii="Calibri" w:hAnsi="Calibri"/>
          <w:color w:val="222222"/>
          <w:szCs w:val="24"/>
        </w:rPr>
      </w:pPr>
      <w:r>
        <w:rPr>
          <w:rFonts w:ascii="Calibri" w:hAnsi="Calibri"/>
          <w:color w:val="222222"/>
          <w:szCs w:val="24"/>
        </w:rPr>
        <w:t xml:space="preserve">JaCoCo exige mínimo 80% de cobertura para </w:t>
      </w:r>
      <w:r>
        <w:rPr>
          <w:rStyle w:val="Textooriginal"/>
          <w:rFonts w:ascii="Calibri" w:hAnsi="Calibri"/>
          <w:color w:val="222222"/>
          <w:szCs w:val="24"/>
        </w:rPr>
        <w:t>UsuarioServiceImpl</w:t>
      </w:r>
      <w:r>
        <w:rPr>
          <w:rFonts w:ascii="Calibri" w:hAnsi="Calibri"/>
          <w:color w:val="222222"/>
          <w:szCs w:val="24"/>
        </w:rPr>
        <w:t xml:space="preserve"> y </w:t>
      </w:r>
      <w:r>
        <w:rPr>
          <w:rStyle w:val="Textooriginal"/>
          <w:rFonts w:ascii="Calibri" w:hAnsi="Calibri"/>
          <w:color w:val="222222"/>
          <w:szCs w:val="24"/>
        </w:rPr>
        <w:t>VentaServiceImpl</w:t>
      </w:r>
      <w:r>
        <w:rPr>
          <w:rFonts w:ascii="Calibri" w:hAnsi="Calibri"/>
          <w:color w:val="222222"/>
          <w:szCs w:val="24"/>
        </w:rPr>
        <w:t>, líneas 132-140.</w:t>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t xml:space="preserve">3. </w:t>
      </w:r>
      <w:r>
        <w:rPr>
          <w:rFonts w:ascii="Calibri" w:hAnsi="Calibri"/>
          <w:b w:val="false"/>
          <w:color w:val="222222"/>
          <w:sz w:val="24"/>
          <w:szCs w:val="24"/>
          <w:lang w:val="es-CL"/>
        </w:rPr>
        <w:t>Tambien se normalizo application.properties a UTF-8/ASCII, ya que Maven fallaba al copiar recursos por un problema de codificacion en comentarios con acentos.</w:t>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6299835" cy="2839720"/>
            <wp:effectExtent l="0" t="0" r="0" b="0"/>
            <wp:wrapSquare wrapText="largest"/>
            <wp:docPr id="8"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3"/>
                    <pic:cNvPicPr>
                      <a:picLocks noChangeAspect="1" noChangeArrowheads="1"/>
                    </pic:cNvPicPr>
                  </pic:nvPicPr>
                  <pic:blipFill>
                    <a:blip r:embed="rId8"/>
                    <a:stretch>
                      <a:fillRect/>
                    </a:stretch>
                  </pic:blipFill>
                  <pic:spPr bwMode="auto">
                    <a:xfrm>
                      <a:off x="0" y="0"/>
                      <a:ext cx="6299835" cy="2839720"/>
                    </a:xfrm>
                    <a:prstGeom prst="rect">
                      <a:avLst/>
                    </a:prstGeom>
                    <a:noFill/>
                  </pic:spPr>
                </pic:pic>
              </a:graphicData>
            </a:graphic>
          </wp:anchor>
        </w:drawing>
      </w:r>
    </w:p>
    <w:p>
      <w:pPr>
        <w:pStyle w:val="BodyText"/>
        <w:spacing w:lineRule="auto" w:line="264" w:before="0" w:after="120"/>
        <w:jc w:val="both"/>
        <w:rPr>
          <w:rFonts w:ascii="Calibri" w:hAnsi="Calibri"/>
          <w:b w:val="false"/>
          <w:color w:val="222222"/>
          <w:sz w:val="24"/>
          <w:szCs w:val="24"/>
          <w:lang w:val="es-CL"/>
        </w:rPr>
      </w:pPr>
      <w:r>
        <w:rPr>
          <w:rStyle w:val="Strong"/>
          <w:rFonts w:ascii="Calibri" w:hAnsi="Calibri"/>
          <w:color w:val="222222"/>
          <w:sz w:val="24"/>
          <w:szCs w:val="24"/>
          <w:lang w:val="es-CL"/>
        </w:rPr>
        <w:t>¿Qué estrategias podrías usar para simular dependencias entre ventas y usuarios en las pruebas unitarias?</w:t>
      </w:r>
    </w:p>
    <w:p>
      <w:pPr>
        <w:pStyle w:val="BodyText"/>
        <w:spacing w:lineRule="auto" w:line="264" w:before="0" w:after="120"/>
        <w:jc w:val="both"/>
        <w:rPr>
          <w:rFonts w:ascii="Calibri" w:hAnsi="Calibri"/>
          <w:color w:val="222222"/>
          <w:szCs w:val="24"/>
        </w:rPr>
      </w:pPr>
      <w:r>
        <w:rPr>
          <w:rFonts w:ascii="Calibri" w:hAnsi="Calibri"/>
          <w:color w:val="222222"/>
          <w:szCs w:val="24"/>
        </w:rPr>
        <w:t>La estrategia principal es usar mocks con Mockito. En lugar de consultar una base de datos real, se simula el comportamiento de los repositorios.</w:t>
      </w:r>
    </w:p>
    <w:p>
      <w:pPr>
        <w:pStyle w:val="BodyText"/>
        <w:spacing w:lineRule="auto" w:line="264" w:before="0" w:after="120"/>
        <w:jc w:val="both"/>
        <w:rPr>
          <w:rFonts w:ascii="Calibri" w:hAnsi="Calibri"/>
          <w:color w:val="222222"/>
          <w:szCs w:val="24"/>
        </w:rPr>
      </w:pPr>
      <w:r>
        <w:rPr>
          <w:rFonts w:ascii="Calibri" w:hAnsi="Calibri"/>
          <w:color w:val="222222"/>
          <w:szCs w:val="24"/>
        </w:rPr>
        <w:t>Por ejemplo:</w:t>
      </w:r>
    </w:p>
    <w:p>
      <w:pPr>
        <w:pStyle w:val="BodyText"/>
        <w:numPr>
          <w:ilvl w:val="0"/>
          <w:numId w:val="11"/>
        </w:numPr>
        <w:tabs>
          <w:tab w:val="clear" w:pos="708"/>
          <w:tab w:val="left" w:pos="0" w:leader="none"/>
        </w:tabs>
        <w:spacing w:lineRule="auto" w:line="264" w:before="0" w:after="0"/>
        <w:ind w:hanging="283" w:start="709"/>
        <w:jc w:val="both"/>
        <w:rPr>
          <w:rFonts w:ascii="Calibri" w:hAnsi="Calibri"/>
          <w:color w:val="222222"/>
          <w:szCs w:val="24"/>
        </w:rPr>
      </w:pPr>
      <w:r>
        <w:rPr>
          <w:rFonts w:ascii="Calibri" w:hAnsi="Calibri"/>
          <w:color w:val="222222"/>
          <w:szCs w:val="24"/>
        </w:rPr>
        <w:t xml:space="preserve">Mockear </w:t>
      </w:r>
      <w:r>
        <w:rPr>
          <w:rStyle w:val="Textooriginal"/>
          <w:rFonts w:ascii="Calibri" w:hAnsi="Calibri"/>
          <w:color w:val="222222"/>
          <w:szCs w:val="24"/>
        </w:rPr>
        <w:t>UsuarioRepository</w:t>
      </w:r>
      <w:r>
        <w:rPr>
          <w:rFonts w:ascii="Calibri" w:hAnsi="Calibri"/>
          <w:color w:val="222222"/>
          <w:szCs w:val="24"/>
        </w:rPr>
        <w:t xml:space="preserve"> para simular que un usuario existe.</w:t>
      </w:r>
    </w:p>
    <w:p>
      <w:pPr>
        <w:pStyle w:val="BodyText"/>
        <w:numPr>
          <w:ilvl w:val="0"/>
          <w:numId w:val="11"/>
        </w:numPr>
        <w:tabs>
          <w:tab w:val="clear" w:pos="708"/>
          <w:tab w:val="left" w:pos="0" w:leader="none"/>
        </w:tabs>
        <w:spacing w:lineRule="auto" w:line="264" w:before="0" w:after="0"/>
        <w:ind w:hanging="283" w:start="709"/>
        <w:jc w:val="both"/>
        <w:rPr>
          <w:rFonts w:ascii="Calibri" w:hAnsi="Calibri"/>
          <w:color w:val="222222"/>
          <w:szCs w:val="24"/>
        </w:rPr>
      </w:pPr>
      <w:r>
        <w:rPr>
          <w:rFonts w:ascii="Calibri" w:hAnsi="Calibri"/>
          <w:color w:val="222222"/>
          <w:szCs w:val="24"/>
        </w:rPr>
        <w:t xml:space="preserve">Mockear </w:t>
      </w:r>
      <w:r>
        <w:rPr>
          <w:rStyle w:val="Textooriginal"/>
          <w:rFonts w:ascii="Calibri" w:hAnsi="Calibri"/>
          <w:color w:val="222222"/>
          <w:szCs w:val="24"/>
        </w:rPr>
        <w:t>UsuarioRepository</w:t>
      </w:r>
      <w:r>
        <w:rPr>
          <w:rFonts w:ascii="Calibri" w:hAnsi="Calibri"/>
          <w:color w:val="222222"/>
          <w:szCs w:val="24"/>
        </w:rPr>
        <w:t xml:space="preserve"> para simular que un usuario no existe.</w:t>
      </w:r>
    </w:p>
    <w:p>
      <w:pPr>
        <w:pStyle w:val="BodyText"/>
        <w:numPr>
          <w:ilvl w:val="0"/>
          <w:numId w:val="11"/>
        </w:numPr>
        <w:tabs>
          <w:tab w:val="clear" w:pos="708"/>
          <w:tab w:val="left" w:pos="0" w:leader="none"/>
        </w:tabs>
        <w:spacing w:lineRule="auto" w:line="264" w:before="0" w:after="0"/>
        <w:ind w:hanging="283" w:start="709"/>
        <w:jc w:val="both"/>
        <w:rPr>
          <w:rFonts w:ascii="Calibri" w:hAnsi="Calibri"/>
          <w:color w:val="222222"/>
          <w:szCs w:val="24"/>
        </w:rPr>
      </w:pPr>
      <w:r>
        <w:rPr>
          <w:rFonts w:ascii="Calibri" w:hAnsi="Calibri"/>
          <w:color w:val="222222"/>
          <w:szCs w:val="24"/>
        </w:rPr>
        <w:t xml:space="preserve">Mockear </w:t>
      </w:r>
      <w:r>
        <w:rPr>
          <w:rStyle w:val="Textooriginal"/>
          <w:rFonts w:ascii="Calibri" w:hAnsi="Calibri"/>
          <w:color w:val="222222"/>
          <w:szCs w:val="24"/>
        </w:rPr>
        <w:t>VentaRepository</w:t>
      </w:r>
      <w:r>
        <w:rPr>
          <w:rFonts w:ascii="Calibri" w:hAnsi="Calibri"/>
          <w:color w:val="222222"/>
          <w:szCs w:val="24"/>
        </w:rPr>
        <w:t xml:space="preserve"> para verificar si la venta se guarda o no.</w:t>
      </w:r>
    </w:p>
    <w:p>
      <w:pPr>
        <w:pStyle w:val="BodyText"/>
        <w:numPr>
          <w:ilvl w:val="0"/>
          <w:numId w:val="11"/>
        </w:numPr>
        <w:tabs>
          <w:tab w:val="clear" w:pos="708"/>
          <w:tab w:val="left" w:pos="0" w:leader="none"/>
        </w:tabs>
        <w:spacing w:lineRule="auto" w:line="264" w:before="0" w:after="0"/>
        <w:ind w:hanging="283" w:start="709"/>
        <w:jc w:val="both"/>
        <w:rPr>
          <w:rFonts w:ascii="Calibri" w:hAnsi="Calibri"/>
          <w:color w:val="222222"/>
          <w:szCs w:val="24"/>
        </w:rPr>
      </w:pPr>
      <w:r>
        <w:rPr>
          <w:rFonts w:ascii="Calibri" w:hAnsi="Calibri"/>
          <w:color w:val="222222"/>
          <w:szCs w:val="24"/>
        </w:rPr>
        <w:t xml:space="preserve">Mockear </w:t>
      </w:r>
      <w:r>
        <w:rPr>
          <w:rStyle w:val="Textooriginal"/>
          <w:rFonts w:ascii="Calibri" w:hAnsi="Calibri"/>
          <w:color w:val="222222"/>
          <w:szCs w:val="24"/>
        </w:rPr>
        <w:t>ProductoRepository</w:t>
      </w:r>
      <w:r>
        <w:rPr>
          <w:rFonts w:ascii="Calibri" w:hAnsi="Calibri"/>
          <w:color w:val="222222"/>
          <w:szCs w:val="24"/>
        </w:rPr>
        <w:t xml:space="preserve"> para simular precios y stock.</w:t>
      </w:r>
    </w:p>
    <w:p>
      <w:pPr>
        <w:pStyle w:val="BodyText"/>
        <w:numPr>
          <w:ilvl w:val="0"/>
          <w:numId w:val="11"/>
        </w:numPr>
        <w:tabs>
          <w:tab w:val="clear" w:pos="708"/>
          <w:tab w:val="left" w:pos="0" w:leader="none"/>
        </w:tabs>
        <w:spacing w:lineRule="auto" w:line="264" w:before="0" w:after="0"/>
        <w:ind w:hanging="283" w:start="709"/>
        <w:jc w:val="both"/>
        <w:rPr>
          <w:rFonts w:ascii="Calibri" w:hAnsi="Calibri"/>
          <w:color w:val="222222"/>
          <w:szCs w:val="24"/>
        </w:rPr>
      </w:pPr>
      <w:r>
        <w:rPr>
          <w:rFonts w:ascii="Calibri" w:hAnsi="Calibri"/>
          <w:color w:val="222222"/>
          <w:szCs w:val="24"/>
        </w:rPr>
        <w:t xml:space="preserve">Usar </w:t>
      </w:r>
      <w:r>
        <w:rPr>
          <w:rStyle w:val="Textooriginal"/>
          <w:rFonts w:ascii="Calibri" w:hAnsi="Calibri"/>
          <w:color w:val="222222"/>
          <w:szCs w:val="24"/>
        </w:rPr>
        <w:t>when(...).thenReturn(...)</w:t>
      </w:r>
      <w:r>
        <w:rPr>
          <w:rFonts w:ascii="Calibri" w:hAnsi="Calibri"/>
          <w:color w:val="222222"/>
          <w:szCs w:val="24"/>
        </w:rPr>
        <w:t xml:space="preserve"> para definir respuestas controladas.</w:t>
      </w:r>
    </w:p>
    <w:p>
      <w:pPr>
        <w:pStyle w:val="BodyText"/>
        <w:numPr>
          <w:ilvl w:val="0"/>
          <w:numId w:val="11"/>
        </w:numPr>
        <w:tabs>
          <w:tab w:val="clear" w:pos="708"/>
          <w:tab w:val="left" w:pos="0" w:leader="none"/>
        </w:tabs>
        <w:spacing w:lineRule="auto" w:line="264" w:before="0" w:after="0"/>
        <w:ind w:hanging="283" w:start="709"/>
        <w:jc w:val="both"/>
        <w:rPr>
          <w:rFonts w:ascii="Calibri" w:hAnsi="Calibri"/>
          <w:color w:val="222222"/>
          <w:szCs w:val="24"/>
        </w:rPr>
      </w:pPr>
      <w:r>
        <w:rPr>
          <w:rFonts w:ascii="Calibri" w:hAnsi="Calibri"/>
          <w:color w:val="222222"/>
          <w:szCs w:val="24"/>
        </w:rPr>
        <w:t xml:space="preserve">Usar </w:t>
      </w:r>
      <w:r>
        <w:rPr>
          <w:rStyle w:val="Textooriginal"/>
          <w:rFonts w:ascii="Calibri" w:hAnsi="Calibri"/>
          <w:color w:val="222222"/>
          <w:szCs w:val="24"/>
        </w:rPr>
        <w:t>verify(...)</w:t>
      </w:r>
      <w:r>
        <w:rPr>
          <w:rFonts w:ascii="Calibri" w:hAnsi="Calibri"/>
          <w:color w:val="222222"/>
          <w:szCs w:val="24"/>
        </w:rPr>
        <w:t xml:space="preserve"> para comprobar que se llamó correctamente al repositorio.</w:t>
      </w:r>
    </w:p>
    <w:p>
      <w:pPr>
        <w:pStyle w:val="BodyText"/>
        <w:numPr>
          <w:ilvl w:val="0"/>
          <w:numId w:val="11"/>
        </w:numPr>
        <w:tabs>
          <w:tab w:val="clear" w:pos="708"/>
          <w:tab w:val="left" w:pos="0" w:leader="none"/>
        </w:tabs>
        <w:spacing w:lineRule="auto" w:line="264" w:before="0" w:after="0"/>
        <w:ind w:hanging="283" w:start="709"/>
        <w:jc w:val="both"/>
        <w:rPr>
          <w:rFonts w:ascii="Calibri" w:hAnsi="Calibri"/>
          <w:color w:val="222222"/>
          <w:szCs w:val="24"/>
        </w:rPr>
      </w:pPr>
      <w:r>
        <w:rPr>
          <w:rFonts w:ascii="Calibri" w:hAnsi="Calibri"/>
          <w:color w:val="222222"/>
          <w:szCs w:val="24"/>
        </w:rPr>
        <w:t xml:space="preserve">Usar </w:t>
      </w:r>
      <w:r>
        <w:rPr>
          <w:rStyle w:val="Textooriginal"/>
          <w:rFonts w:ascii="Calibri" w:hAnsi="Calibri"/>
          <w:color w:val="222222"/>
          <w:szCs w:val="24"/>
        </w:rPr>
        <w:t>verify(..., never())</w:t>
      </w:r>
      <w:r>
        <w:rPr>
          <w:rFonts w:ascii="Calibri" w:hAnsi="Calibri"/>
          <w:color w:val="222222"/>
          <w:szCs w:val="24"/>
        </w:rPr>
        <w:t xml:space="preserve"> para asegurar que una venta inválida no se guardó.</w:t>
      </w:r>
    </w:p>
    <w:p>
      <w:pPr>
        <w:pStyle w:val="BodyText"/>
        <w:numPr>
          <w:ilvl w:val="0"/>
          <w:numId w:val="11"/>
        </w:numPr>
        <w:tabs>
          <w:tab w:val="clear" w:pos="708"/>
          <w:tab w:val="left" w:pos="0" w:leader="none"/>
        </w:tabs>
        <w:spacing w:lineRule="auto" w:line="264"/>
        <w:ind w:hanging="283" w:start="709"/>
        <w:jc w:val="both"/>
        <w:rPr>
          <w:rFonts w:ascii="Calibri" w:hAnsi="Calibri"/>
          <w:color w:val="222222"/>
          <w:szCs w:val="24"/>
        </w:rPr>
      </w:pPr>
      <w:r>
        <w:rPr>
          <w:rFonts w:ascii="Calibri" w:hAnsi="Calibri"/>
          <w:color w:val="222222"/>
          <w:szCs w:val="24"/>
        </w:rPr>
        <w:t xml:space="preserve">Usar </w:t>
      </w:r>
      <w:r>
        <w:rPr>
          <w:rStyle w:val="Textooriginal"/>
          <w:rFonts w:ascii="Calibri" w:hAnsi="Calibri"/>
          <w:color w:val="222222"/>
          <w:szCs w:val="24"/>
        </w:rPr>
        <w:t>ArgumentCaptor</w:t>
      </w:r>
      <w:r>
        <w:rPr>
          <w:rFonts w:ascii="Calibri" w:hAnsi="Calibri"/>
          <w:color w:val="222222"/>
          <w:szCs w:val="24"/>
        </w:rPr>
        <w:t xml:space="preserve"> para capturar la venta guardada y revisar si el total fue calculado correctamente.</w:t>
      </w:r>
    </w:p>
    <w:p>
      <w:pPr>
        <w:pStyle w:val="BodyText"/>
        <w:spacing w:lineRule="auto" w:line="264" w:before="0" w:after="120"/>
        <w:jc w:val="both"/>
        <w:rPr>
          <w:rFonts w:ascii="Calibri" w:hAnsi="Calibri"/>
          <w:color w:val="222222"/>
          <w:szCs w:val="24"/>
        </w:rPr>
      </w:pPr>
      <w:r>
        <w:rPr>
          <w:rFonts w:ascii="Calibri" w:hAnsi="Calibri"/>
          <w:color w:val="222222"/>
          <w:szCs w:val="24"/>
        </w:rPr>
        <w:t>Ejemplo conceptual:</w:t>
      </w:r>
    </w:p>
    <w:p>
      <w:pPr>
        <w:pStyle w:val="Textopreformateado"/>
        <w:spacing w:lineRule="auto" w:line="264" w:before="0" w:after="120"/>
        <w:jc w:val="both"/>
        <w:rPr>
          <w:rStyle w:val="Textooriginal"/>
          <w:rFonts w:ascii="Calibri" w:hAnsi="Calibri" w:eastAsia="Arial" w:cs=""/>
          <w:color w:val="222222"/>
          <w:sz w:val="24"/>
          <w:szCs w:val="24"/>
        </w:rPr>
      </w:pPr>
      <w:r>
        <w:rPr>
          <w:rFonts w:eastAsia="Arial" w:cs="" w:ascii="Calibri" w:hAnsi="Calibri"/>
          <w:color w:val="222222"/>
          <w:sz w:val="24"/>
          <w:szCs w:val="24"/>
        </w:rPr>
        <w:drawing>
          <wp:anchor distT="0" distB="0" distL="0" distR="0" simplePos="0" relativeHeight="22" behindDoc="0" locked="0" layoutInCell="0" allowOverlap="1">
            <wp:simplePos x="0" y="0"/>
            <wp:positionH relativeFrom="column">
              <wp:posOffset>44450</wp:posOffset>
            </wp:positionH>
            <wp:positionV relativeFrom="paragraph">
              <wp:posOffset>-15240</wp:posOffset>
            </wp:positionV>
            <wp:extent cx="4229735" cy="1466850"/>
            <wp:effectExtent l="0" t="0" r="0" b="0"/>
            <wp:wrapSquare wrapText="largest"/>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9"/>
                    <a:stretch>
                      <a:fillRect/>
                    </a:stretch>
                  </pic:blipFill>
                  <pic:spPr bwMode="auto">
                    <a:xfrm>
                      <a:off x="0" y="0"/>
                      <a:ext cx="4229735" cy="1466850"/>
                    </a:xfrm>
                    <a:prstGeom prst="rect">
                      <a:avLst/>
                    </a:prstGeom>
                    <a:noFill/>
                  </pic:spPr>
                </pic:pic>
              </a:graphicData>
            </a:graphic>
          </wp:anchor>
        </w:drawing>
      </w:r>
    </w:p>
    <w:p>
      <w:pPr>
        <w:pStyle w:val="Textopreformateado"/>
        <w:spacing w:lineRule="auto" w:line="264" w:before="0" w:after="120"/>
        <w:jc w:val="both"/>
        <w:rPr>
          <w:rStyle w:val="Textooriginal"/>
          <w:rFonts w:ascii="Calibri" w:hAnsi="Calibri" w:eastAsia="Arial" w:cs=""/>
          <w:color w:val="222222"/>
          <w:sz w:val="24"/>
          <w:szCs w:val="24"/>
        </w:rPr>
      </w:pPr>
      <w:r>
        <w:rPr>
          <w:rFonts w:eastAsia="Arial" w:cs="" w:ascii="Calibri" w:hAnsi="Calibri"/>
          <w:color w:val="222222"/>
          <w:sz w:val="24"/>
          <w:szCs w:val="24"/>
        </w:rPr>
      </w:r>
    </w:p>
    <w:p>
      <w:pPr>
        <w:pStyle w:val="Textopreformateado"/>
        <w:spacing w:lineRule="auto" w:line="264" w:before="0" w:after="120"/>
        <w:jc w:val="both"/>
        <w:rPr>
          <w:rStyle w:val="Textooriginal"/>
          <w:rFonts w:ascii="Calibri" w:hAnsi="Calibri" w:eastAsia="Arial" w:cs=""/>
          <w:color w:val="222222"/>
          <w:sz w:val="24"/>
          <w:szCs w:val="24"/>
        </w:rPr>
      </w:pPr>
      <w:r>
        <w:rPr>
          <w:rFonts w:eastAsia="Arial" w:cs="" w:ascii="Calibri" w:hAnsi="Calibri"/>
          <w:color w:val="222222"/>
          <w:sz w:val="24"/>
          <w:szCs w:val="24"/>
        </w:rPr>
      </w:r>
    </w:p>
    <w:p>
      <w:pPr>
        <w:pStyle w:val="Textopreformateado"/>
        <w:spacing w:lineRule="auto" w:line="264" w:before="0" w:after="120"/>
        <w:jc w:val="both"/>
        <w:rPr>
          <w:rStyle w:val="Textooriginal"/>
          <w:rFonts w:ascii="Calibri" w:hAnsi="Calibri" w:eastAsia="Arial" w:cs=""/>
          <w:color w:val="222222"/>
          <w:sz w:val="24"/>
          <w:szCs w:val="24"/>
        </w:rPr>
      </w:pPr>
      <w:r>
        <w:rPr>
          <w:rFonts w:eastAsia="Arial" w:cs="" w:ascii="Calibri" w:hAnsi="Calibri"/>
          <w:color w:val="222222"/>
          <w:sz w:val="24"/>
          <w:szCs w:val="24"/>
        </w:rPr>
      </w:r>
    </w:p>
    <w:p>
      <w:pPr>
        <w:pStyle w:val="Textopreformateado"/>
        <w:spacing w:lineRule="auto" w:line="264" w:before="0" w:after="120"/>
        <w:jc w:val="both"/>
        <w:rPr>
          <w:rStyle w:val="Textooriginal"/>
          <w:rFonts w:ascii="Calibri" w:hAnsi="Calibri" w:eastAsia="Arial" w:cs=""/>
          <w:color w:val="222222"/>
          <w:sz w:val="24"/>
          <w:szCs w:val="24"/>
        </w:rPr>
      </w:pPr>
      <w:r>
        <w:rPr>
          <w:rFonts w:eastAsia="Arial" w:cs="" w:ascii="Calibri" w:hAnsi="Calibri"/>
          <w:color w:val="222222"/>
          <w:sz w:val="24"/>
          <w:szCs w:val="24"/>
        </w:rPr>
      </w:r>
    </w:p>
    <w:p>
      <w:pPr>
        <w:pStyle w:val="Textopreformateado"/>
        <w:spacing w:lineRule="auto" w:line="264" w:before="0" w:after="120"/>
        <w:jc w:val="both"/>
        <w:rPr>
          <w:rStyle w:val="Textooriginal"/>
          <w:rFonts w:ascii="Calibri" w:hAnsi="Calibri" w:eastAsia="Arial" w:cs=""/>
          <w:color w:val="222222"/>
          <w:sz w:val="24"/>
          <w:szCs w:val="24"/>
        </w:rPr>
      </w:pPr>
      <w:r>
        <w:rPr>
          <w:rFonts w:eastAsia="Arial" w:cs="" w:ascii="Calibri" w:hAnsi="Calibri"/>
          <w:color w:val="222222"/>
          <w:sz w:val="24"/>
          <w:szCs w:val="24"/>
        </w:rPr>
      </w:r>
    </w:p>
    <w:p>
      <w:pPr>
        <w:pStyle w:val="BodyText"/>
        <w:spacing w:lineRule="auto" w:line="264" w:before="0" w:after="120"/>
        <w:jc w:val="both"/>
        <w:rPr>
          <w:rFonts w:ascii="Calibri" w:hAnsi="Calibri"/>
          <w:color w:val="222222"/>
          <w:szCs w:val="24"/>
        </w:rPr>
      </w:pPr>
      <w:r>
        <w:rPr>
          <w:rFonts w:ascii="Calibri" w:hAnsi="Calibri"/>
          <w:color w:val="222222"/>
          <w:szCs w:val="24"/>
        </w:rPr>
        <w:t>Con eso se prueba la lógica del servicio sin depender de H2, MySQL ni del contexto completo de Spring Boot.</w:t>
      </w:r>
    </w:p>
    <w:p>
      <w:pPr>
        <w:pStyle w:val="BodyText"/>
        <w:spacing w:lineRule="auto" w:line="264" w:before="0" w:after="120"/>
        <w:jc w:val="both"/>
        <w:rPr>
          <w:rFonts w:ascii="Calibri" w:hAnsi="Calibri"/>
          <w:color w:val="222222"/>
          <w:szCs w:val="24"/>
        </w:rPr>
      </w:pPr>
      <w:r>
        <w:rPr>
          <w:rFonts w:ascii="Calibri" w:hAnsi="Calibri"/>
          <w:color w:val="222222"/>
          <w:szCs w:val="24"/>
        </w:rPr>
        <w:t xml:space="preserve">4. </w:t>
      </w:r>
      <w:r>
        <w:rPr>
          <w:rFonts w:ascii="Calibri" w:hAnsi="Calibri"/>
          <w:color w:val="222222"/>
          <w:szCs w:val="24"/>
        </w:rPr>
        <w:t xml:space="preserve">Luego se implementó lógica de validación en </w:t>
      </w:r>
      <w:r>
        <w:rPr>
          <w:rFonts w:ascii="Calibri" w:hAnsi="Calibri"/>
          <w:i/>
          <w:iCs/>
          <w:color w:val="222222"/>
          <w:szCs w:val="24"/>
        </w:rPr>
        <w:t>UsuarioServiceImpl.java</w:t>
      </w:r>
      <w:r>
        <w:rPr>
          <w:rFonts w:ascii="Calibri" w:hAnsi="Calibri"/>
          <w:color w:val="222222"/>
          <w:szCs w:val="24"/>
        </w:rPr>
        <w:t xml:space="preserve"> se agregó:</w:t>
      </w:r>
    </w:p>
    <w:p>
      <w:pPr>
        <w:pStyle w:val="BodyText"/>
        <w:numPr>
          <w:ilvl w:val="0"/>
          <w:numId w:val="14"/>
        </w:numPr>
        <w:tabs>
          <w:tab w:val="clear" w:pos="708"/>
          <w:tab w:val="left" w:pos="0" w:leader="none"/>
        </w:tabs>
        <w:spacing w:lineRule="auto" w:line="264" w:before="0" w:after="0"/>
        <w:ind w:hanging="283" w:start="709"/>
        <w:jc w:val="both"/>
        <w:rPr>
          <w:rFonts w:ascii="Calibri" w:hAnsi="Calibri"/>
          <w:color w:val="222222"/>
          <w:szCs w:val="24"/>
        </w:rPr>
      </w:pPr>
      <w:r>
        <w:rPr>
          <w:rStyle w:val="Textooriginal"/>
          <w:rFonts w:ascii="Calibri" w:hAnsi="Calibri"/>
          <w:color w:val="222222"/>
          <w:szCs w:val="24"/>
        </w:rPr>
        <w:t>tieneDatosObligatorios(Long id)</w:t>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4277360" cy="1285875"/>
            <wp:effectExtent l="0" t="0" r="0" b="0"/>
            <wp:wrapSquare wrapText="largest"/>
            <wp:docPr id="10"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8"/>
                    <pic:cNvPicPr>
                      <a:picLocks noChangeAspect="1" noChangeArrowheads="1"/>
                    </pic:cNvPicPr>
                  </pic:nvPicPr>
                  <pic:blipFill>
                    <a:blip r:embed="rId10"/>
                    <a:stretch>
                      <a:fillRect/>
                    </a:stretch>
                  </pic:blipFill>
                  <pic:spPr bwMode="auto">
                    <a:xfrm>
                      <a:off x="0" y="0"/>
                      <a:ext cx="4277360" cy="1285875"/>
                    </a:xfrm>
                    <a:prstGeom prst="rect">
                      <a:avLst/>
                    </a:prstGeom>
                    <a:noFill/>
                  </pic:spPr>
                </pic:pic>
              </a:graphicData>
            </a:graphic>
          </wp:anchor>
        </w:drawing>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r>
    </w:p>
    <w:p>
      <w:pPr>
        <w:pStyle w:val="BodyText"/>
        <w:numPr>
          <w:ilvl w:val="0"/>
          <w:numId w:val="14"/>
        </w:numPr>
        <w:tabs>
          <w:tab w:val="clear" w:pos="708"/>
          <w:tab w:val="left" w:pos="0" w:leader="none"/>
        </w:tabs>
        <w:spacing w:lineRule="auto" w:line="264" w:before="0" w:after="0"/>
        <w:ind w:hanging="283" w:start="709"/>
        <w:jc w:val="both"/>
        <w:rPr>
          <w:rFonts w:ascii="Calibri" w:hAnsi="Calibri"/>
          <w:color w:val="222222"/>
          <w:szCs w:val="24"/>
        </w:rPr>
      </w:pPr>
      <w:r>
        <w:rPr>
          <w:rStyle w:val="Textooriginal"/>
          <w:rFonts w:ascii="Calibri" w:hAnsi="Calibri"/>
          <w:color w:val="222222"/>
          <w:szCs w:val="24"/>
        </w:rPr>
        <w:t>tieneRolValido(Long id, Set&lt;String&gt; rolesPermitidos)</w:t>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299835" cy="2208530"/>
            <wp:effectExtent l="0" t="0" r="0" b="0"/>
            <wp:wrapSquare wrapText="largest"/>
            <wp:docPr id="11"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5"/>
                    <pic:cNvPicPr>
                      <a:picLocks noChangeAspect="1" noChangeArrowheads="1"/>
                    </pic:cNvPicPr>
                  </pic:nvPicPr>
                  <pic:blipFill>
                    <a:blip r:embed="rId11"/>
                    <a:stretch>
                      <a:fillRect/>
                    </a:stretch>
                  </pic:blipFill>
                  <pic:spPr bwMode="auto">
                    <a:xfrm>
                      <a:off x="0" y="0"/>
                      <a:ext cx="6299835" cy="2208530"/>
                    </a:xfrm>
                    <a:prstGeom prst="rect">
                      <a:avLst/>
                    </a:prstGeom>
                    <a:noFill/>
                  </pic:spPr>
                </pic:pic>
              </a:graphicData>
            </a:graphic>
          </wp:anchor>
        </w:drawing>
      </w:r>
    </w:p>
    <w:p>
      <w:pPr>
        <w:pStyle w:val="BodyText"/>
        <w:spacing w:lineRule="auto" w:line="264" w:before="0" w:after="0"/>
        <w:jc w:val="both"/>
        <w:rPr>
          <w:rStyle w:val="Textooriginal"/>
          <w:rFonts w:ascii="Calibri" w:hAnsi="Calibri"/>
          <w:color w:val="222222"/>
          <w:szCs w:val="24"/>
        </w:rPr>
      </w:pPr>
      <w:r>
        <w:rPr>
          <w:rFonts w:ascii="Calibri" w:hAnsi="Calibri"/>
          <w:color w:val="222222"/>
          <w:szCs w:val="24"/>
        </w:rPr>
      </w:r>
    </w:p>
    <w:p>
      <w:pPr>
        <w:pStyle w:val="BodyText"/>
        <w:numPr>
          <w:ilvl w:val="0"/>
          <w:numId w:val="14"/>
        </w:numPr>
        <w:tabs>
          <w:tab w:val="clear" w:pos="708"/>
          <w:tab w:val="left" w:pos="0" w:leader="none"/>
        </w:tabs>
        <w:spacing w:lineRule="auto" w:line="264" w:before="0" w:after="0"/>
        <w:ind w:hanging="283" w:start="709"/>
        <w:jc w:val="both"/>
        <w:rPr>
          <w:rFonts w:ascii="Calibri" w:hAnsi="Calibri"/>
          <w:color w:val="222222"/>
          <w:szCs w:val="24"/>
        </w:rPr>
      </w:pPr>
      <w:r>
        <w:rPr>
          <w:rFonts w:ascii="Calibri" w:hAnsi="Calibri"/>
          <w:color w:val="222222"/>
          <w:szCs w:val="24"/>
        </w:rPr>
        <w:t>Validación de campos obligatorios: nombre, apellido, email y dirección</w:t>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4791710" cy="1504950"/>
            <wp:effectExtent l="0" t="0" r="0" b="0"/>
            <wp:wrapSquare wrapText="largest"/>
            <wp:docPr id="12"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6"/>
                    <pic:cNvPicPr>
                      <a:picLocks noChangeAspect="1" noChangeArrowheads="1"/>
                    </pic:cNvPicPr>
                  </pic:nvPicPr>
                  <pic:blipFill>
                    <a:blip r:embed="rId12"/>
                    <a:stretch>
                      <a:fillRect/>
                    </a:stretch>
                  </pic:blipFill>
                  <pic:spPr bwMode="auto">
                    <a:xfrm>
                      <a:off x="0" y="0"/>
                      <a:ext cx="4791710" cy="1504950"/>
                    </a:xfrm>
                    <a:prstGeom prst="rect">
                      <a:avLst/>
                    </a:prstGeom>
                    <a:noFill/>
                  </pic:spPr>
                </pic:pic>
              </a:graphicData>
            </a:graphic>
          </wp:anchor>
        </w:drawing>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numPr>
          <w:ilvl w:val="0"/>
          <w:numId w:val="14"/>
        </w:numPr>
        <w:tabs>
          <w:tab w:val="clear" w:pos="708"/>
          <w:tab w:val="left" w:pos="0" w:leader="none"/>
        </w:tabs>
        <w:spacing w:lineRule="auto" w:line="264"/>
        <w:ind w:hanging="283" w:start="709"/>
        <w:jc w:val="both"/>
        <w:rPr>
          <w:rFonts w:ascii="Calibri" w:hAnsi="Calibri"/>
          <w:color w:val="222222"/>
          <w:szCs w:val="24"/>
        </w:rPr>
      </w:pPr>
      <w:r>
        <w:rPr>
          <w:rFonts w:ascii="Calibri" w:hAnsi="Calibri"/>
          <w:color w:val="222222"/>
          <w:szCs w:val="24"/>
        </w:rPr>
        <w:t xml:space="preserve">Validación de texto no vacío, línea </w:t>
      </w:r>
    </w:p>
    <w:p>
      <w:pPr>
        <w:pStyle w:val="BodyText"/>
        <w:spacing w:lineRule="auto" w:line="264"/>
        <w:jc w:val="both"/>
        <w:rPr>
          <w:rFonts w:ascii="Calibri" w:hAnsi="Calibri"/>
          <w:color w:val="222222"/>
          <w:szCs w:val="24"/>
        </w:rPr>
      </w:pPr>
      <w:r>
        <w:rPr>
          <w:rFonts w:ascii="Calibri" w:hAnsi="Calibri"/>
          <w:color w:val="222222"/>
          <w:szCs w:val="24"/>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4601210" cy="685800"/>
            <wp:effectExtent l="0" t="0" r="0" b="0"/>
            <wp:wrapSquare wrapText="largest"/>
            <wp:docPr id="13"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7"/>
                    <pic:cNvPicPr>
                      <a:picLocks noChangeAspect="1" noChangeArrowheads="1"/>
                    </pic:cNvPicPr>
                  </pic:nvPicPr>
                  <pic:blipFill>
                    <a:blip r:embed="rId13"/>
                    <a:stretch>
                      <a:fillRect/>
                    </a:stretch>
                  </pic:blipFill>
                  <pic:spPr bwMode="auto">
                    <a:xfrm>
                      <a:off x="0" y="0"/>
                      <a:ext cx="4601210" cy="685800"/>
                    </a:xfrm>
                    <a:prstGeom prst="rect">
                      <a:avLst/>
                    </a:prstGeom>
                    <a:noFill/>
                  </pic:spPr>
                </pic:pic>
              </a:graphicData>
            </a:graphic>
          </wp:anchor>
        </w:drawing>
      </w:r>
    </w:p>
    <w:p>
      <w:pPr>
        <w:pStyle w:val="BodyText"/>
        <w:spacing w:lineRule="auto" w:line="264"/>
        <w:jc w:val="both"/>
        <w:rPr>
          <w:rFonts w:ascii="Calibri" w:hAnsi="Calibri"/>
          <w:color w:val="222222"/>
          <w:szCs w:val="24"/>
        </w:rPr>
      </w:pPr>
      <w:r>
        <w:rPr>
          <w:rFonts w:ascii="Calibri" w:hAnsi="Calibri"/>
          <w:color w:val="222222"/>
          <w:szCs w:val="24"/>
        </w:rPr>
      </w:r>
    </w:p>
    <w:p>
      <w:pPr>
        <w:pStyle w:val="BodyText"/>
        <w:spacing w:lineRule="auto" w:line="264"/>
        <w:jc w:val="both"/>
        <w:rPr>
          <w:rFonts w:ascii="Calibri" w:hAnsi="Calibri"/>
          <w:color w:val="222222"/>
          <w:szCs w:val="24"/>
        </w:rPr>
      </w:pPr>
      <w:r>
        <w:rPr>
          <w:rFonts w:ascii="Calibri" w:hAnsi="Calibri"/>
          <w:color w:val="222222"/>
          <w:szCs w:val="24"/>
        </w:rPr>
      </w:r>
    </w:p>
    <w:p>
      <w:pPr>
        <w:pStyle w:val="BodyText"/>
        <w:spacing w:lineRule="auto" w:line="264" w:before="0" w:after="120"/>
        <w:jc w:val="both"/>
        <w:rPr>
          <w:rFonts w:ascii="Calibri" w:hAnsi="Calibri"/>
          <w:color w:val="222222"/>
          <w:szCs w:val="24"/>
        </w:rPr>
      </w:pPr>
      <w:r>
        <w:rPr>
          <w:rFonts w:ascii="Calibri" w:hAnsi="Calibri"/>
          <w:color w:val="222222"/>
          <w:szCs w:val="24"/>
        </w:rPr>
        <w:t xml:space="preserve">5. </w:t>
      </w:r>
      <w:r>
        <w:rPr>
          <w:rFonts w:ascii="Calibri" w:hAnsi="Calibri"/>
          <w:color w:val="222222"/>
          <w:szCs w:val="24"/>
        </w:rPr>
        <w:t xml:space="preserve">Después se implementó la lógica de ventas en </w:t>
      </w:r>
      <w:r>
        <w:rPr>
          <w:rFonts w:ascii="Calibri" w:hAnsi="Calibri"/>
          <w:i/>
          <w:iCs/>
          <w:color w:val="222222"/>
          <w:szCs w:val="24"/>
        </w:rPr>
        <w:t>VentaServiceImpl.java</w:t>
      </w:r>
    </w:p>
    <w:p>
      <w:pPr>
        <w:pStyle w:val="BodyText"/>
        <w:numPr>
          <w:ilvl w:val="0"/>
          <w:numId w:val="15"/>
        </w:numPr>
        <w:tabs>
          <w:tab w:val="clear" w:pos="708"/>
          <w:tab w:val="left" w:pos="0" w:leader="none"/>
        </w:tabs>
        <w:spacing w:lineRule="auto" w:line="264" w:before="0" w:after="0"/>
        <w:ind w:hanging="283" w:start="709"/>
        <w:jc w:val="both"/>
        <w:rPr>
          <w:rFonts w:ascii="Calibri" w:hAnsi="Calibri"/>
          <w:color w:val="222222"/>
          <w:szCs w:val="24"/>
        </w:rPr>
      </w:pPr>
      <w:r>
        <w:rPr>
          <w:rStyle w:val="Textooriginal"/>
          <w:rFonts w:ascii="Calibri" w:hAnsi="Calibri"/>
          <w:color w:val="222222"/>
          <w:szCs w:val="24"/>
        </w:rPr>
        <w:t>registrarVenta</w:t>
      </w:r>
      <w:r>
        <w:rPr>
          <w:rFonts w:ascii="Calibri" w:hAnsi="Calibri"/>
          <w:color w:val="222222"/>
          <w:szCs w:val="24"/>
        </w:rPr>
        <w:t>, valida la venta, calcula total y recién ahí guarda.</w:t>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4067810" cy="1238250"/>
            <wp:effectExtent l="0" t="0" r="0" b="0"/>
            <wp:wrapSquare wrapText="largest"/>
            <wp:docPr id="14"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9"/>
                    <pic:cNvPicPr>
                      <a:picLocks noChangeAspect="1" noChangeArrowheads="1"/>
                    </pic:cNvPicPr>
                  </pic:nvPicPr>
                  <pic:blipFill>
                    <a:blip r:embed="rId14"/>
                    <a:stretch>
                      <a:fillRect/>
                    </a:stretch>
                  </pic:blipFill>
                  <pic:spPr bwMode="auto">
                    <a:xfrm>
                      <a:off x="0" y="0"/>
                      <a:ext cx="4067810" cy="1238250"/>
                    </a:xfrm>
                    <a:prstGeom prst="rect">
                      <a:avLst/>
                    </a:prstGeom>
                    <a:noFill/>
                  </pic:spPr>
                </pic:pic>
              </a:graphicData>
            </a:graphic>
          </wp:anchor>
        </w:drawing>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numPr>
          <w:ilvl w:val="0"/>
          <w:numId w:val="15"/>
        </w:numPr>
        <w:tabs>
          <w:tab w:val="clear" w:pos="708"/>
          <w:tab w:val="left" w:pos="0" w:leader="none"/>
        </w:tabs>
        <w:spacing w:lineRule="auto" w:line="264" w:before="0" w:after="0"/>
        <w:ind w:hanging="283" w:start="709"/>
        <w:jc w:val="both"/>
        <w:rPr>
          <w:rFonts w:ascii="Calibri" w:hAnsi="Calibri"/>
          <w:color w:val="222222"/>
          <w:szCs w:val="24"/>
        </w:rPr>
      </w:pPr>
      <w:r>
        <w:rPr>
          <w:rStyle w:val="Textooriginal"/>
          <w:rFonts w:ascii="Calibri" w:hAnsi="Calibri"/>
          <w:color w:val="222222"/>
          <w:szCs w:val="24"/>
        </w:rPr>
        <w:t>tieneStockSuficiente</w:t>
      </w:r>
      <w:r>
        <w:rPr>
          <w:rFonts w:ascii="Calibri" w:hAnsi="Calibri"/>
          <w:color w:val="222222"/>
          <w:szCs w:val="24"/>
        </w:rPr>
        <w:t>, verifica productos, cantidades positivas y stock.</w:t>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299835" cy="2505710"/>
            <wp:effectExtent l="0" t="0" r="0" b="0"/>
            <wp:wrapSquare wrapText="largest"/>
            <wp:docPr id="15"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20"/>
                    <pic:cNvPicPr>
                      <a:picLocks noChangeAspect="1" noChangeArrowheads="1"/>
                    </pic:cNvPicPr>
                  </pic:nvPicPr>
                  <pic:blipFill>
                    <a:blip r:embed="rId15"/>
                    <a:stretch>
                      <a:fillRect/>
                    </a:stretch>
                  </pic:blipFill>
                  <pic:spPr bwMode="auto">
                    <a:xfrm>
                      <a:off x="0" y="0"/>
                      <a:ext cx="6299835" cy="2505710"/>
                    </a:xfrm>
                    <a:prstGeom prst="rect">
                      <a:avLst/>
                    </a:prstGeom>
                    <a:noFill/>
                  </pic:spPr>
                </pic:pic>
              </a:graphicData>
            </a:graphic>
          </wp:anchor>
        </w:drawing>
      </w:r>
    </w:p>
    <w:p>
      <w:pPr>
        <w:pStyle w:val="BodyText"/>
        <w:numPr>
          <w:ilvl w:val="0"/>
          <w:numId w:val="15"/>
        </w:numPr>
        <w:tabs>
          <w:tab w:val="clear" w:pos="708"/>
          <w:tab w:val="left" w:pos="0" w:leader="none"/>
        </w:tabs>
        <w:spacing w:lineRule="auto" w:line="264" w:before="0" w:after="0"/>
        <w:ind w:hanging="283" w:start="709"/>
        <w:jc w:val="both"/>
        <w:rPr>
          <w:rFonts w:ascii="Calibri" w:hAnsi="Calibri"/>
          <w:color w:val="222222"/>
          <w:szCs w:val="24"/>
        </w:rPr>
      </w:pPr>
      <w:r>
        <w:rPr>
          <w:rStyle w:val="Textooriginal"/>
          <w:rFonts w:ascii="Calibri" w:hAnsi="Calibri"/>
          <w:color w:val="222222"/>
          <w:szCs w:val="24"/>
        </w:rPr>
        <w:t>calcularTotal</w:t>
      </w:r>
      <w:r>
        <w:rPr>
          <w:rFonts w:ascii="Calibri" w:hAnsi="Calibri"/>
          <w:color w:val="222222"/>
          <w:szCs w:val="24"/>
        </w:rPr>
        <w:t>, suma precio por cantidad.</w:t>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299835" cy="2357755"/>
            <wp:effectExtent l="0" t="0" r="0" b="0"/>
            <wp:wrapSquare wrapText="largest"/>
            <wp:docPr id="16"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21"/>
                    <pic:cNvPicPr>
                      <a:picLocks noChangeAspect="1" noChangeArrowheads="1"/>
                    </pic:cNvPicPr>
                  </pic:nvPicPr>
                  <pic:blipFill>
                    <a:blip r:embed="rId16"/>
                    <a:stretch>
                      <a:fillRect/>
                    </a:stretch>
                  </pic:blipFill>
                  <pic:spPr bwMode="auto">
                    <a:xfrm>
                      <a:off x="0" y="0"/>
                      <a:ext cx="6299835" cy="2357755"/>
                    </a:xfrm>
                    <a:prstGeom prst="rect">
                      <a:avLst/>
                    </a:prstGeom>
                    <a:noFill/>
                  </pic:spPr>
                </pic:pic>
              </a:graphicData>
            </a:graphic>
          </wp:anchor>
        </w:drawing>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numPr>
          <w:ilvl w:val="0"/>
          <w:numId w:val="15"/>
        </w:numPr>
        <w:tabs>
          <w:tab w:val="clear" w:pos="708"/>
          <w:tab w:val="left" w:pos="0" w:leader="none"/>
        </w:tabs>
        <w:spacing w:lineRule="auto" w:line="264" w:before="0" w:after="0"/>
        <w:ind w:hanging="283" w:start="709"/>
        <w:jc w:val="both"/>
        <w:rPr>
          <w:rFonts w:ascii="Calibri" w:hAnsi="Calibri"/>
          <w:color w:val="222222"/>
          <w:szCs w:val="24"/>
        </w:rPr>
      </w:pPr>
      <w:r>
        <w:rPr>
          <w:rStyle w:val="Textooriginal"/>
          <w:rFonts w:ascii="Calibri" w:hAnsi="Calibri"/>
          <w:color w:val="222222"/>
          <w:szCs w:val="24"/>
        </w:rPr>
        <w:t>validarVenta</w:t>
      </w:r>
      <w:r>
        <w:rPr>
          <w:rFonts w:ascii="Calibri" w:hAnsi="Calibri"/>
          <w:color w:val="222222"/>
          <w:szCs w:val="24"/>
        </w:rPr>
        <w:t>, revisa usuario, datos completos, rol autorizado y stock.</w:t>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spacing w:lineRule="auto" w:line="264" w:before="0" w:after="0"/>
        <w:jc w:val="both"/>
        <w:rPr>
          <w:rFonts w:ascii="Calibri" w:hAnsi="Calibri"/>
          <w:color w:val="222222"/>
          <w:szCs w:val="24"/>
        </w:rPr>
      </w:pPr>
      <w:r>
        <w:rPr>
          <w:rFonts w:ascii="Calibri" w:hAnsi="Calibri"/>
          <w:color w:val="222222"/>
          <w:szCs w:val="24"/>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299835" cy="2835275"/>
            <wp:effectExtent l="0" t="0" r="0" b="0"/>
            <wp:wrapSquare wrapText="largest"/>
            <wp:docPr id="17"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22"/>
                    <pic:cNvPicPr>
                      <a:picLocks noChangeAspect="1" noChangeArrowheads="1"/>
                    </pic:cNvPicPr>
                  </pic:nvPicPr>
                  <pic:blipFill>
                    <a:blip r:embed="rId17"/>
                    <a:stretch>
                      <a:fillRect/>
                    </a:stretch>
                  </pic:blipFill>
                  <pic:spPr bwMode="auto">
                    <a:xfrm>
                      <a:off x="0" y="0"/>
                      <a:ext cx="6299835" cy="2835275"/>
                    </a:xfrm>
                    <a:prstGeom prst="rect">
                      <a:avLst/>
                    </a:prstGeom>
                    <a:noFill/>
                  </pic:spPr>
                </pic:pic>
              </a:graphicData>
            </a:graphic>
          </wp:anchor>
        </w:drawing>
      </w:r>
    </w:p>
    <w:p>
      <w:pPr>
        <w:pStyle w:val="BodyText"/>
        <w:numPr>
          <w:ilvl w:val="0"/>
          <w:numId w:val="15"/>
        </w:numPr>
        <w:tabs>
          <w:tab w:val="clear" w:pos="708"/>
          <w:tab w:val="left" w:pos="0" w:leader="none"/>
        </w:tabs>
        <w:spacing w:lineRule="auto" w:line="264" w:before="0" w:after="0"/>
        <w:ind w:hanging="283" w:start="709"/>
        <w:jc w:val="both"/>
        <w:rPr>
          <w:rFonts w:ascii="Calibri" w:hAnsi="Calibri"/>
          <w:color w:val="222222"/>
          <w:szCs w:val="24"/>
        </w:rPr>
      </w:pPr>
      <w:r>
        <w:rPr>
          <w:rStyle w:val="Textooriginal"/>
          <w:rFonts w:ascii="Calibri" w:hAnsi="Calibri"/>
          <w:color w:val="222222"/>
          <w:szCs w:val="24"/>
        </w:rPr>
        <w:t>obtenerProducto</w:t>
      </w:r>
      <w:r>
        <w:rPr>
          <w:rFonts w:ascii="Calibri" w:hAnsi="Calibri"/>
          <w:color w:val="222222"/>
          <w:szCs w:val="24"/>
        </w:rPr>
        <w:t xml:space="preserve">, consulta el producto desde </w:t>
      </w:r>
      <w:r>
        <w:rPr>
          <w:rStyle w:val="Textooriginal"/>
          <w:rFonts w:ascii="Calibri" w:hAnsi="Calibri"/>
          <w:color w:val="222222"/>
          <w:szCs w:val="24"/>
        </w:rPr>
        <w:t>ProductoRepository</w:t>
      </w:r>
      <w:r>
        <w:rPr>
          <w:rFonts w:ascii="Calibri" w:hAnsi="Calibri"/>
          <w:color w:val="222222"/>
          <w:szCs w:val="24"/>
        </w:rPr>
        <w:t>.</w:t>
      </w:r>
    </w:p>
    <w:p>
      <w:pPr>
        <w:pStyle w:val="BodyText"/>
        <w:spacing w:lineRule="auto" w:line="264" w:before="0" w:after="0"/>
        <w:jc w:val="both"/>
        <w:rPr>
          <w:rFonts w:ascii="Calibri" w:hAnsi="Calibri"/>
          <w:color w:val="222222"/>
          <w:szCs w:val="24"/>
        </w:rPr>
      </w:pPr>
      <w:r>
        <w:rPr>
          <w:rFonts w:ascii="Calibri" w:hAnsi="Calibri"/>
          <w:color w:val="222222"/>
          <w:szCs w:val="24"/>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6299835" cy="2219960"/>
            <wp:effectExtent l="0" t="0" r="0" b="0"/>
            <wp:wrapSquare wrapText="largest"/>
            <wp:docPr id="18"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23"/>
                    <pic:cNvPicPr>
                      <a:picLocks noChangeAspect="1" noChangeArrowheads="1"/>
                    </pic:cNvPicPr>
                  </pic:nvPicPr>
                  <pic:blipFill>
                    <a:blip r:embed="rId18"/>
                    <a:stretch>
                      <a:fillRect/>
                    </a:stretch>
                  </pic:blipFill>
                  <pic:spPr bwMode="auto">
                    <a:xfrm>
                      <a:off x="0" y="0"/>
                      <a:ext cx="6299835" cy="2219960"/>
                    </a:xfrm>
                    <a:prstGeom prst="rect">
                      <a:avLst/>
                    </a:prstGeom>
                    <a:noFill/>
                  </pic:spPr>
                </pic:pic>
              </a:graphicData>
            </a:graphic>
          </wp:anchor>
        </w:drawing>
      </w:r>
    </w:p>
    <w:p>
      <w:pPr>
        <w:pStyle w:val="BodyText"/>
        <w:spacing w:lineRule="auto" w:line="264" w:before="0" w:after="0"/>
        <w:jc w:val="both"/>
        <w:rPr>
          <w:rFonts w:ascii="Calibri" w:hAnsi="Calibri"/>
          <w:color w:val="222222"/>
          <w:szCs w:val="24"/>
        </w:rPr>
      </w:pPr>
      <w:r>
        <w:rPr>
          <w:rFonts w:ascii="Calibri" w:hAnsi="Calibri"/>
          <w:color w:val="222222"/>
          <w:szCs w:val="24"/>
        </w:rPr>
      </w:r>
    </w:p>
    <w:p>
      <w:pPr>
        <w:pStyle w:val="BodyText"/>
        <w:numPr>
          <w:ilvl w:val="0"/>
          <w:numId w:val="15"/>
        </w:numPr>
        <w:tabs>
          <w:tab w:val="clear" w:pos="708"/>
          <w:tab w:val="left" w:pos="0" w:leader="none"/>
        </w:tabs>
        <w:spacing w:lineRule="auto" w:line="264"/>
        <w:ind w:hanging="283" w:start="709"/>
        <w:jc w:val="both"/>
        <w:rPr>
          <w:rFonts w:ascii="Calibri" w:hAnsi="Calibri"/>
          <w:color w:val="222222"/>
          <w:szCs w:val="24"/>
        </w:rPr>
      </w:pPr>
      <w:r>
        <w:rPr>
          <w:rFonts w:ascii="Calibri" w:hAnsi="Calibri"/>
          <w:color w:val="222222"/>
          <w:szCs w:val="24"/>
        </w:rPr>
        <w:t xml:space="preserve">Roles autorizados para registrar ventas: </w:t>
      </w:r>
      <w:r>
        <w:rPr>
          <w:rStyle w:val="Textooriginal"/>
          <w:rFonts w:ascii="Calibri" w:hAnsi="Calibri"/>
          <w:color w:val="222222"/>
          <w:szCs w:val="24"/>
        </w:rPr>
        <w:t>ADMIN</w:t>
      </w:r>
      <w:r>
        <w:rPr>
          <w:rFonts w:ascii="Calibri" w:hAnsi="Calibri"/>
          <w:color w:val="222222"/>
          <w:szCs w:val="24"/>
        </w:rPr>
        <w:t xml:space="preserve">, </w:t>
      </w:r>
      <w:r>
        <w:rPr>
          <w:rStyle w:val="Textooriginal"/>
          <w:rFonts w:ascii="Calibri" w:hAnsi="Calibri"/>
          <w:color w:val="222222"/>
          <w:szCs w:val="24"/>
        </w:rPr>
        <w:t>EMPLEADO</w:t>
      </w:r>
      <w:r>
        <w:rPr>
          <w:rFonts w:ascii="Calibri" w:hAnsi="Calibri"/>
          <w:color w:val="222222"/>
          <w:szCs w:val="24"/>
        </w:rPr>
        <w:t xml:space="preserve">, </w:t>
      </w:r>
      <w:r>
        <w:rPr>
          <w:rStyle w:val="Textooriginal"/>
          <w:rFonts w:ascii="Calibri" w:hAnsi="Calibri"/>
          <w:color w:val="222222"/>
          <w:szCs w:val="24"/>
        </w:rPr>
        <w:t>VENDEDOR</w:t>
      </w:r>
    </w:p>
    <w:p>
      <w:pPr>
        <w:pStyle w:val="BodyText"/>
        <w:spacing w:lineRule="auto" w:line="264"/>
        <w:jc w:val="both"/>
        <w:rPr>
          <w:rFonts w:ascii="Calibri" w:hAnsi="Calibri"/>
          <w:color w:val="222222"/>
          <w:szCs w:val="24"/>
        </w:rPr>
      </w:pPr>
      <w:r>
        <w:rPr>
          <w:rFonts w:ascii="Calibri" w:hAnsi="Calibri"/>
          <w:color w:val="222222"/>
          <w:szCs w:val="24"/>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299835" cy="810895"/>
            <wp:effectExtent l="0" t="0" r="0" b="0"/>
            <wp:wrapSquare wrapText="largest"/>
            <wp:docPr id="19"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24"/>
                    <pic:cNvPicPr>
                      <a:picLocks noChangeAspect="1" noChangeArrowheads="1"/>
                    </pic:cNvPicPr>
                  </pic:nvPicPr>
                  <pic:blipFill>
                    <a:blip r:embed="rId19"/>
                    <a:stretch>
                      <a:fillRect/>
                    </a:stretch>
                  </pic:blipFill>
                  <pic:spPr bwMode="auto">
                    <a:xfrm>
                      <a:off x="0" y="0"/>
                      <a:ext cx="6299835" cy="810895"/>
                    </a:xfrm>
                    <a:prstGeom prst="rect">
                      <a:avLst/>
                    </a:prstGeom>
                    <a:noFill/>
                  </pic:spPr>
                </pic:pic>
              </a:graphicData>
            </a:graphic>
          </wp:anchor>
        </w:drawing>
      </w:r>
    </w:p>
    <w:p>
      <w:pPr>
        <w:pStyle w:val="BodyText"/>
        <w:spacing w:lineRule="auto" w:line="264"/>
        <w:jc w:val="both"/>
        <w:rPr>
          <w:rFonts w:ascii="Calibri" w:hAnsi="Calibri"/>
          <w:color w:val="222222"/>
          <w:szCs w:val="24"/>
        </w:rPr>
      </w:pPr>
      <w:r>
        <w:rPr>
          <w:rFonts w:ascii="Calibri" w:hAnsi="Calibri"/>
          <w:color w:val="222222"/>
          <w:szCs w:val="24"/>
        </w:rPr>
      </w:r>
    </w:p>
    <w:p>
      <w:pPr>
        <w:pStyle w:val="BodyText"/>
        <w:spacing w:lineRule="auto" w:line="264"/>
        <w:jc w:val="both"/>
        <w:rPr>
          <w:rFonts w:ascii="Calibri" w:hAnsi="Calibri"/>
          <w:color w:val="222222"/>
          <w:szCs w:val="24"/>
        </w:rPr>
      </w:pPr>
      <w:r>
        <w:rPr>
          <w:rFonts w:ascii="Calibri" w:hAnsi="Calibri"/>
          <w:color w:val="222222"/>
          <w:szCs w:val="24"/>
        </w:rPr>
      </w:r>
    </w:p>
    <w:p>
      <w:pPr>
        <w:pStyle w:val="BodyText"/>
        <w:spacing w:lineRule="auto" w:line="264"/>
        <w:jc w:val="both"/>
        <w:rPr>
          <w:rFonts w:ascii="Calibri" w:hAnsi="Calibri"/>
          <w:color w:val="222222"/>
          <w:szCs w:val="24"/>
        </w:rPr>
      </w:pPr>
      <w:r>
        <w:rPr>
          <w:rFonts w:ascii="Calibri" w:hAnsi="Calibri"/>
          <w:color w:val="222222"/>
          <w:szCs w:val="24"/>
        </w:rPr>
      </w:r>
    </w:p>
    <w:p>
      <w:pPr>
        <w:pStyle w:val="BodyText"/>
        <w:spacing w:lineRule="auto" w:line="264" w:before="0" w:after="120"/>
        <w:jc w:val="both"/>
        <w:rPr>
          <w:rFonts w:ascii="Calibri" w:hAnsi="Calibri"/>
          <w:color w:val="222222"/>
          <w:szCs w:val="24"/>
        </w:rPr>
      </w:pPr>
      <w:r>
        <w:rPr>
          <w:rFonts w:ascii="Calibri" w:hAnsi="Calibri"/>
          <w:color w:val="222222"/>
          <w:szCs w:val="24"/>
        </w:rPr>
        <w:t>Finalmente se crearon pruebas unitarias con Mockito:</w:t>
      </w:r>
    </w:p>
    <w:p>
      <w:pPr>
        <w:pStyle w:val="BodyText"/>
        <w:numPr>
          <w:ilvl w:val="0"/>
          <w:numId w:val="16"/>
        </w:numPr>
        <w:tabs>
          <w:tab w:val="clear" w:pos="708"/>
          <w:tab w:val="left" w:pos="0" w:leader="none"/>
        </w:tabs>
        <w:spacing w:lineRule="auto" w:line="264" w:before="0" w:after="0"/>
        <w:ind w:hanging="283" w:start="709"/>
        <w:jc w:val="both"/>
        <w:rPr>
          <w:rFonts w:ascii="Calibri" w:hAnsi="Calibri"/>
          <w:i/>
          <w:iCs/>
          <w:color w:val="222222"/>
          <w:szCs w:val="24"/>
        </w:rPr>
      </w:pPr>
      <w:r>
        <w:rPr>
          <w:rFonts w:ascii="Calibri" w:hAnsi="Calibri"/>
          <w:i/>
          <w:iCs/>
          <w:color w:val="222222"/>
          <w:szCs w:val="24"/>
        </w:rPr>
        <w:t xml:space="preserve">UsuarioServiceImplTest.java </w:t>
      </w:r>
    </w:p>
    <w:p>
      <w:pPr>
        <w:pStyle w:val="BodyText"/>
        <w:numPr>
          <w:ilvl w:val="0"/>
          <w:numId w:val="16"/>
        </w:numPr>
        <w:tabs>
          <w:tab w:val="clear" w:pos="708"/>
          <w:tab w:val="left" w:pos="0" w:leader="none"/>
        </w:tabs>
        <w:spacing w:lineRule="auto" w:line="264"/>
        <w:ind w:hanging="283" w:start="709"/>
        <w:jc w:val="both"/>
        <w:rPr>
          <w:rFonts w:ascii="Calibri" w:hAnsi="Calibri"/>
          <w:color w:val="222222"/>
          <w:szCs w:val="24"/>
        </w:rPr>
      </w:pPr>
      <w:r>
        <w:rPr>
          <w:rFonts w:ascii="Calibri" w:hAnsi="Calibri"/>
          <w:i/>
          <w:iCs/>
          <w:color w:val="222222"/>
          <w:szCs w:val="24"/>
        </w:rPr>
        <w:t xml:space="preserve">VentaServiceImplTest.java </w:t>
      </w:r>
    </w:p>
    <w:p>
      <w:pPr>
        <w:pStyle w:val="Heading1"/>
        <w:keepNext w:val="true"/>
        <w:keepLines/>
        <w:widowControl/>
        <w:suppressAutoHyphens w:val="true"/>
        <w:bidi w:val="0"/>
        <w:spacing w:lineRule="auto" w:line="264" w:before="320" w:after="160"/>
        <w:ind w:start="0"/>
        <w:jc w:val="both"/>
        <w:rPr>
          <w:rFonts w:ascii="Calibri" w:hAnsi="Calibri" w:eastAsia="" w:cs=""/>
          <w:b/>
          <w:color w:val="2E74B5"/>
          <w:kern w:val="0"/>
          <w:lang w:val="es-CL" w:eastAsia="en-US" w:bidi="ar-SA"/>
        </w:rPr>
      </w:pPr>
      <w:r>
        <w:rPr>
          <w:rFonts w:eastAsia="" w:cs="" w:ascii="Calibri" w:hAnsi="Calibri"/>
          <w:b/>
          <w:color w:val="2E74B5"/>
          <w:kern w:val="0"/>
          <w:lang w:val="es-CL" w:eastAsia="en-US" w:bidi="ar-SA"/>
        </w:rPr>
        <w:t>3. Diseño y resultados de pruebas</w:t>
      </w:r>
    </w:p>
    <w:p>
      <w:pPr>
        <w:pStyle w:val="Heading2"/>
        <w:spacing w:lineRule="auto" w:line="264" w:before="240" w:after="120"/>
        <w:jc w:val="both"/>
        <w:rPr>
          <w:sz w:val="24"/>
          <w:szCs w:val="24"/>
          <w:lang w:val="es-CL"/>
        </w:rPr>
      </w:pPr>
      <w:r>
        <w:rPr>
          <w:rFonts w:ascii="Calibri" w:hAnsi="Calibri"/>
          <w:b/>
          <w:color w:val="2E74B5"/>
          <w:sz w:val="24"/>
          <w:szCs w:val="24"/>
          <w:lang w:val="es-CL"/>
        </w:rPr>
        <w:t>Usuario</w:t>
      </w:r>
    </w:p>
    <w:p>
      <w:pPr>
        <w:pStyle w:val="Normal"/>
        <w:spacing w:lineRule="auto" w:line="264" w:before="0" w:after="120"/>
        <w:jc w:val="both"/>
        <w:rPr>
          <w:b w:val="false"/>
          <w:bCs w:val="false"/>
          <w:i/>
          <w:iCs/>
          <w:sz w:val="24"/>
          <w:szCs w:val="24"/>
          <w:lang w:val="es-CL"/>
        </w:rPr>
      </w:pPr>
      <w:r>
        <w:rPr>
          <w:rFonts w:ascii="Calibri" w:hAnsi="Calibri"/>
          <w:b w:val="false"/>
          <w:bCs w:val="false"/>
          <w:i/>
          <w:iCs/>
          <w:color w:val="222222"/>
          <w:sz w:val="24"/>
          <w:szCs w:val="24"/>
          <w:lang w:val="es-CL"/>
        </w:rPr>
        <w:t>UsuarioServiceImplTest.java</w:t>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Verifica que un usuario completo tenga nombre, apellido, email y dirección.</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6071235" cy="1973580"/>
            <wp:effectExtent l="0" t="0" r="0" b="0"/>
            <wp:wrapSquare wrapText="largest"/>
            <wp:docPr id="20"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5"/>
                    <pic:cNvPicPr>
                      <a:picLocks noChangeAspect="1" noChangeArrowheads="1"/>
                    </pic:cNvPicPr>
                  </pic:nvPicPr>
                  <pic:blipFill>
                    <a:blip r:embed="rId20"/>
                    <a:stretch>
                      <a:fillRect/>
                    </a:stretch>
                  </pic:blipFill>
                  <pic:spPr bwMode="auto">
                    <a:xfrm>
                      <a:off x="0" y="0"/>
                      <a:ext cx="6071235" cy="1973580"/>
                    </a:xfrm>
                    <a:prstGeom prst="rect">
                      <a:avLst/>
                    </a:prstGeom>
                    <a:noFill/>
                  </pic:spPr>
                </pic:pic>
              </a:graphicData>
            </a:graphic>
          </wp:anchor>
        </w:drawing>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Verifica que un usuario incompleto sea rechazado.</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6071235" cy="2115820"/>
            <wp:effectExtent l="0" t="0" r="0" b="0"/>
            <wp:wrapSquare wrapText="largest"/>
            <wp:docPr id="21"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6"/>
                    <pic:cNvPicPr>
                      <a:picLocks noChangeAspect="1" noChangeArrowheads="1"/>
                    </pic:cNvPicPr>
                  </pic:nvPicPr>
                  <pic:blipFill>
                    <a:blip r:embed="rId21"/>
                    <a:stretch>
                      <a:fillRect/>
                    </a:stretch>
                  </pic:blipFill>
                  <pic:spPr bwMode="auto">
                    <a:xfrm>
                      <a:off x="0" y="0"/>
                      <a:ext cx="6071235" cy="2115820"/>
                    </a:xfrm>
                    <a:prstGeom prst="rect">
                      <a:avLst/>
                    </a:prstGeom>
                    <a:noFill/>
                  </pic:spPr>
                </pic:pic>
              </a:graphicData>
            </a:graphic>
          </wp:anchor>
        </w:drawing>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Verifica que un usuario con rol permitido pueda ejecutar operaciones criticas.</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6071235" cy="1753870"/>
            <wp:effectExtent l="0" t="0" r="0" b="0"/>
            <wp:wrapSquare wrapText="largest"/>
            <wp:docPr id="22"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9"/>
                    <pic:cNvPicPr>
                      <a:picLocks noChangeAspect="1" noChangeArrowheads="1"/>
                    </pic:cNvPicPr>
                  </pic:nvPicPr>
                  <pic:blipFill>
                    <a:blip r:embed="rId22"/>
                    <a:stretch>
                      <a:fillRect/>
                    </a:stretch>
                  </pic:blipFill>
                  <pic:spPr bwMode="auto">
                    <a:xfrm>
                      <a:off x="0" y="0"/>
                      <a:ext cx="6071235" cy="1753870"/>
                    </a:xfrm>
                    <a:prstGeom prst="rect">
                      <a:avLst/>
                    </a:prstGeom>
                    <a:noFill/>
                  </pic:spPr>
                </pic:pic>
              </a:graphicData>
            </a:graphic>
          </wp:anchor>
        </w:drawing>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Verifica que un usuario con rol no autorizado no pueda registrar ventas.</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6071235" cy="1638935"/>
            <wp:effectExtent l="0" t="0" r="0" b="0"/>
            <wp:wrapSquare wrapText="largest"/>
            <wp:docPr id="23"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8"/>
                    <pic:cNvPicPr>
                      <a:picLocks noChangeAspect="1" noChangeArrowheads="1"/>
                    </pic:cNvPicPr>
                  </pic:nvPicPr>
                  <pic:blipFill>
                    <a:blip r:embed="rId23"/>
                    <a:stretch>
                      <a:fillRect/>
                    </a:stretch>
                  </pic:blipFill>
                  <pic:spPr bwMode="auto">
                    <a:xfrm>
                      <a:off x="0" y="0"/>
                      <a:ext cx="6071235" cy="1638935"/>
                    </a:xfrm>
                    <a:prstGeom prst="rect">
                      <a:avLst/>
                    </a:prstGeom>
                    <a:noFill/>
                  </pic:spPr>
                </pic:pic>
              </a:graphicData>
            </a:graphic>
          </wp:anchor>
        </w:drawing>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Verifica caminos de servicio como búsqueda, guardado y eliminación usando repositorio mockeado.</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6071235" cy="5569585"/>
            <wp:effectExtent l="0" t="0" r="0" b="0"/>
            <wp:wrapSquare wrapText="largest"/>
            <wp:docPr id="24"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7"/>
                    <pic:cNvPicPr>
                      <a:picLocks noChangeAspect="1" noChangeArrowheads="1"/>
                    </pic:cNvPicPr>
                  </pic:nvPicPr>
                  <pic:blipFill>
                    <a:blip r:embed="rId24"/>
                    <a:stretch>
                      <a:fillRect/>
                    </a:stretch>
                  </pic:blipFill>
                  <pic:spPr bwMode="auto">
                    <a:xfrm>
                      <a:off x="0" y="0"/>
                      <a:ext cx="6071235" cy="5569585"/>
                    </a:xfrm>
                    <a:prstGeom prst="rect">
                      <a:avLst/>
                    </a:prstGeom>
                    <a:noFill/>
                  </pic:spPr>
                </pic:pic>
              </a:graphicData>
            </a:graphic>
          </wp:anchor>
        </w:drawing>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t>Dependencia simulada: UsuarioRepository, usando @Mock y @InjectMocks.</w:t>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3858260" cy="1171575"/>
            <wp:effectExtent l="0" t="0" r="0" b="0"/>
            <wp:wrapSquare wrapText="largest"/>
            <wp:docPr id="25"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30"/>
                    <pic:cNvPicPr>
                      <a:picLocks noChangeAspect="1" noChangeArrowheads="1"/>
                    </pic:cNvPicPr>
                  </pic:nvPicPr>
                  <pic:blipFill>
                    <a:blip r:embed="rId25"/>
                    <a:stretch>
                      <a:fillRect/>
                    </a:stretch>
                  </pic:blipFill>
                  <pic:spPr bwMode="auto">
                    <a:xfrm>
                      <a:off x="0" y="0"/>
                      <a:ext cx="3858260" cy="1171575"/>
                    </a:xfrm>
                    <a:prstGeom prst="rect">
                      <a:avLst/>
                    </a:prstGeom>
                    <a:noFill/>
                  </pic:spPr>
                </pic:pic>
              </a:graphicData>
            </a:graphic>
          </wp:anchor>
        </w:drawing>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Heading2"/>
        <w:spacing w:lineRule="auto" w:line="264" w:before="240" w:after="120"/>
        <w:jc w:val="both"/>
        <w:rPr>
          <w:rFonts w:ascii="Calibri" w:hAnsi="Calibri"/>
          <w:b/>
          <w:color w:val="2E74B5"/>
          <w:sz w:val="24"/>
          <w:szCs w:val="24"/>
          <w:lang w:val="es-CL"/>
        </w:rPr>
      </w:pPr>
      <w:r>
        <w:rPr>
          <w:rFonts w:ascii="Calibri" w:hAnsi="Calibri"/>
          <w:b/>
          <w:color w:val="2E74B5"/>
          <w:sz w:val="24"/>
          <w:szCs w:val="24"/>
          <w:lang w:val="es-CL"/>
        </w:rPr>
      </w:r>
    </w:p>
    <w:p>
      <w:pPr>
        <w:pStyle w:val="Normal"/>
        <w:spacing w:lineRule="auto" w:line="264" w:before="240" w:after="120"/>
        <w:jc w:val="both"/>
        <w:rPr>
          <w:rFonts w:ascii="Calibri" w:hAnsi="Calibri"/>
          <w:b/>
          <w:color w:val="2E74B5"/>
          <w:sz w:val="24"/>
          <w:szCs w:val="24"/>
          <w:lang w:val="es-CL"/>
        </w:rPr>
      </w:pPr>
      <w:r>
        <w:rPr>
          <w:rFonts w:ascii="Calibri" w:hAnsi="Calibri"/>
          <w:b/>
          <w:color w:val="2E74B5"/>
          <w:sz w:val="24"/>
          <w:szCs w:val="24"/>
          <w:lang w:val="es-CL"/>
        </w:rPr>
      </w:r>
    </w:p>
    <w:p>
      <w:pPr>
        <w:pStyle w:val="Heading2"/>
        <w:spacing w:lineRule="auto" w:line="264" w:before="240" w:after="120"/>
        <w:jc w:val="both"/>
        <w:rPr>
          <w:rFonts w:ascii="Calibri" w:hAnsi="Calibri"/>
          <w:b/>
          <w:color w:val="2E74B5"/>
          <w:sz w:val="24"/>
          <w:szCs w:val="24"/>
          <w:lang w:val="es-CL"/>
        </w:rPr>
      </w:pPr>
      <w:r>
        <w:rPr>
          <w:rFonts w:ascii="Calibri" w:hAnsi="Calibri"/>
          <w:b/>
          <w:color w:val="2E74B5"/>
          <w:sz w:val="24"/>
          <w:szCs w:val="24"/>
          <w:lang w:val="es-CL"/>
        </w:rPr>
      </w:r>
    </w:p>
    <w:p>
      <w:pPr>
        <w:pStyle w:val="Heading2"/>
        <w:spacing w:lineRule="auto" w:line="264" w:before="240" w:after="120"/>
        <w:jc w:val="both"/>
        <w:rPr>
          <w:rFonts w:ascii="Calibri" w:hAnsi="Calibri"/>
          <w:b/>
          <w:color w:val="2E74B5"/>
          <w:sz w:val="24"/>
          <w:szCs w:val="24"/>
          <w:lang w:val="es-CL"/>
        </w:rPr>
      </w:pPr>
      <w:r>
        <w:rPr>
          <w:rFonts w:ascii="Calibri" w:hAnsi="Calibri"/>
          <w:b/>
          <w:color w:val="2E74B5"/>
          <w:sz w:val="24"/>
          <w:szCs w:val="24"/>
          <w:lang w:val="es-CL"/>
        </w:rPr>
        <w:t>Venta</w:t>
      </w:r>
    </w:p>
    <w:p>
      <w:pPr>
        <w:pStyle w:val="Normal"/>
        <w:spacing w:lineRule="auto" w:line="264" w:before="0" w:after="120"/>
        <w:jc w:val="both"/>
        <w:rPr>
          <w:i/>
          <w:iCs/>
          <w:sz w:val="24"/>
          <w:szCs w:val="24"/>
          <w:lang w:val="es-CL"/>
        </w:rPr>
      </w:pPr>
      <w:r>
        <w:rPr>
          <w:rFonts w:ascii="Calibri" w:hAnsi="Calibri"/>
          <w:b w:val="false"/>
          <w:i/>
          <w:iCs/>
          <w:color w:val="222222"/>
          <w:sz w:val="24"/>
          <w:szCs w:val="24"/>
          <w:lang w:val="es-CL"/>
        </w:rPr>
        <w:t>VentaServiceImplTest.java</w:t>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Registra una venta solo cuando el usuario existe, tiene datos completos, tiene rol autorizado y hay stock suficiente.</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6071235" cy="2566670"/>
            <wp:effectExtent l="0" t="0" r="0" b="0"/>
            <wp:wrapSquare wrapText="largest"/>
            <wp:docPr id="26"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32"/>
                    <pic:cNvPicPr>
                      <a:picLocks noChangeAspect="1" noChangeArrowheads="1"/>
                    </pic:cNvPicPr>
                  </pic:nvPicPr>
                  <pic:blipFill>
                    <a:blip r:embed="rId26"/>
                    <a:stretch>
                      <a:fillRect/>
                    </a:stretch>
                  </pic:blipFill>
                  <pic:spPr bwMode="auto">
                    <a:xfrm>
                      <a:off x="0" y="0"/>
                      <a:ext cx="6071235" cy="2566670"/>
                    </a:xfrm>
                    <a:prstGeom prst="rect">
                      <a:avLst/>
                    </a:prstGeom>
                    <a:noFill/>
                  </pic:spPr>
                </pic:pic>
              </a:graphicData>
            </a:graphic>
          </wp:anchor>
        </w:drawing>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Rechaza ventas sin stock suficiente.</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6071235" cy="1559560"/>
            <wp:effectExtent l="0" t="0" r="0" b="0"/>
            <wp:wrapSquare wrapText="largest"/>
            <wp:docPr id="27"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33"/>
                    <pic:cNvPicPr>
                      <a:picLocks noChangeAspect="1" noChangeArrowheads="1"/>
                    </pic:cNvPicPr>
                  </pic:nvPicPr>
                  <pic:blipFill>
                    <a:blip r:embed="rId27"/>
                    <a:stretch>
                      <a:fillRect/>
                    </a:stretch>
                  </pic:blipFill>
                  <pic:spPr bwMode="auto">
                    <a:xfrm>
                      <a:off x="0" y="0"/>
                      <a:ext cx="6071235" cy="1559560"/>
                    </a:xfrm>
                    <a:prstGeom prst="rect">
                      <a:avLst/>
                    </a:prstGeom>
                    <a:noFill/>
                  </pic:spPr>
                </pic:pic>
              </a:graphicData>
            </a:graphic>
          </wp:anchor>
        </w:drawing>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Rechaza ventas asociadas a usuarios con datos incompletos.</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6071235" cy="1599565"/>
            <wp:effectExtent l="0" t="0" r="0" b="0"/>
            <wp:wrapSquare wrapText="largest"/>
            <wp:docPr id="28"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34"/>
                    <pic:cNvPicPr>
                      <a:picLocks noChangeAspect="1" noChangeArrowheads="1"/>
                    </pic:cNvPicPr>
                  </pic:nvPicPr>
                  <pic:blipFill>
                    <a:blip r:embed="rId28"/>
                    <a:stretch>
                      <a:fillRect/>
                    </a:stretch>
                  </pic:blipFill>
                  <pic:spPr bwMode="auto">
                    <a:xfrm>
                      <a:off x="0" y="0"/>
                      <a:ext cx="6071235" cy="1599565"/>
                    </a:xfrm>
                    <a:prstGeom prst="rect">
                      <a:avLst/>
                    </a:prstGeom>
                    <a:noFill/>
                  </pic:spPr>
                </pic:pic>
              </a:graphicData>
            </a:graphic>
          </wp:anchor>
        </w:drawing>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Rechaza ventas de usuarios sin rol autorizado.</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6071235" cy="1367155"/>
            <wp:effectExtent l="0" t="0" r="0" b="0"/>
            <wp:wrapSquare wrapText="largest"/>
            <wp:docPr id="29"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35"/>
                    <pic:cNvPicPr>
                      <a:picLocks noChangeAspect="1" noChangeArrowheads="1"/>
                    </pic:cNvPicPr>
                  </pic:nvPicPr>
                  <pic:blipFill>
                    <a:blip r:embed="rId29"/>
                    <a:stretch>
                      <a:fillRect/>
                    </a:stretch>
                  </pic:blipFill>
                  <pic:spPr bwMode="auto">
                    <a:xfrm>
                      <a:off x="0" y="0"/>
                      <a:ext cx="6071235" cy="1367155"/>
                    </a:xfrm>
                    <a:prstGeom prst="rect">
                      <a:avLst/>
                    </a:prstGeom>
                    <a:noFill/>
                  </pic:spPr>
                </pic:pic>
              </a:graphicData>
            </a:graphic>
          </wp:anchor>
        </w:drawing>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Simula la consulta de stock por producto.</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6071235" cy="1300480"/>
            <wp:effectExtent l="0" t="0" r="0" b="0"/>
            <wp:wrapSquare wrapText="largest"/>
            <wp:docPr id="30"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36"/>
                    <pic:cNvPicPr>
                      <a:picLocks noChangeAspect="1" noChangeArrowheads="1"/>
                    </pic:cNvPicPr>
                  </pic:nvPicPr>
                  <pic:blipFill>
                    <a:blip r:embed="rId30"/>
                    <a:stretch>
                      <a:fillRect/>
                    </a:stretch>
                  </pic:blipFill>
                  <pic:spPr bwMode="auto">
                    <a:xfrm>
                      <a:off x="0" y="0"/>
                      <a:ext cx="6071235" cy="1300480"/>
                    </a:xfrm>
                    <a:prstGeom prst="rect">
                      <a:avLst/>
                    </a:prstGeom>
                    <a:noFill/>
                  </pic:spPr>
                </pic:pic>
              </a:graphicData>
            </a:graphic>
          </wp:anchor>
        </w:drawing>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Calcula correctamente el total sumando precio por cantidad en cada detalle.</w:t>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6071235" cy="1165860"/>
            <wp:effectExtent l="0" t="0" r="0" b="0"/>
            <wp:wrapSquare wrapText="largest"/>
            <wp:docPr id="31"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7"/>
                    <pic:cNvPicPr>
                      <a:picLocks noChangeAspect="1" noChangeArrowheads="1"/>
                    </pic:cNvPicPr>
                  </pic:nvPicPr>
                  <pic:blipFill>
                    <a:blip r:embed="rId31"/>
                    <a:stretch>
                      <a:fillRect/>
                    </a:stretch>
                  </pic:blipFill>
                  <pic:spPr bwMode="auto">
                    <a:xfrm>
                      <a:off x="0" y="0"/>
                      <a:ext cx="6071235" cy="1165860"/>
                    </a:xfrm>
                    <a:prstGeom prst="rect">
                      <a:avLst/>
                    </a:prstGeom>
                    <a:noFill/>
                  </pic:spPr>
                </pic:pic>
              </a:graphicData>
            </a:graphic>
          </wp:anchor>
        </w:drawing>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t>Dependencias simuladas: VentaRepository, ProductoRepository y UsuarioRepository.</w:t>
      </w:r>
    </w:p>
    <w:p>
      <w:pPr>
        <w:pStyle w:val="BodyText"/>
        <w:spacing w:lineRule="auto" w:line="264" w:before="0" w:after="120"/>
        <w:jc w:val="both"/>
        <w:rPr>
          <w:rStyle w:val="Strong"/>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3658235" cy="2181225"/>
            <wp:effectExtent l="0" t="0" r="0" b="0"/>
            <wp:wrapSquare wrapText="largest"/>
            <wp:docPr id="32"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1"/>
                    <pic:cNvPicPr>
                      <a:picLocks noChangeAspect="1" noChangeArrowheads="1"/>
                    </pic:cNvPicPr>
                  </pic:nvPicPr>
                  <pic:blipFill>
                    <a:blip r:embed="rId32"/>
                    <a:stretch>
                      <a:fillRect/>
                    </a:stretch>
                  </pic:blipFill>
                  <pic:spPr bwMode="auto">
                    <a:xfrm>
                      <a:off x="0" y="0"/>
                      <a:ext cx="3658235" cy="2181225"/>
                    </a:xfrm>
                    <a:prstGeom prst="rect">
                      <a:avLst/>
                    </a:prstGeom>
                    <a:noFill/>
                  </pic:spPr>
                </pic:pic>
              </a:graphicData>
            </a:graphic>
          </wp:anchor>
        </w:drawing>
      </w:r>
    </w:p>
    <w:p>
      <w:pPr>
        <w:pStyle w:val="BodyText"/>
        <w:spacing w:lineRule="auto" w:line="264" w:before="0" w:after="120"/>
        <w:jc w:val="both"/>
        <w:rPr>
          <w:rStyle w:val="Strong"/>
          <w:rFonts w:ascii="Calibri" w:hAnsi="Calibri"/>
          <w:b w:val="false"/>
          <w:color w:val="222222"/>
          <w:sz w:val="24"/>
          <w:szCs w:val="24"/>
          <w:lang w:val="es-CL"/>
        </w:rPr>
      </w:pPr>
      <w:r>
        <w:rPr>
          <w:rFonts w:ascii="Calibri" w:hAnsi="Calibri"/>
          <w:b w:val="false"/>
          <w:color w:val="222222"/>
          <w:sz w:val="24"/>
          <w:szCs w:val="24"/>
          <w:lang w:val="es-CL"/>
        </w:rPr>
      </w:r>
    </w:p>
    <w:p>
      <w:pPr>
        <w:pStyle w:val="BodyText"/>
        <w:spacing w:lineRule="auto" w:line="264" w:before="0" w:after="120"/>
        <w:jc w:val="both"/>
        <w:rPr>
          <w:rStyle w:val="Strong"/>
          <w:rFonts w:ascii="Calibri" w:hAnsi="Calibri"/>
          <w:b w:val="false"/>
          <w:color w:val="222222"/>
          <w:sz w:val="24"/>
          <w:szCs w:val="24"/>
          <w:lang w:val="es-CL"/>
        </w:rPr>
      </w:pPr>
      <w:r>
        <w:rPr>
          <w:rFonts w:ascii="Calibri" w:hAnsi="Calibri"/>
          <w:b w:val="false"/>
          <w:color w:val="222222"/>
          <w:sz w:val="24"/>
          <w:szCs w:val="24"/>
          <w:lang w:val="es-CL"/>
        </w:rPr>
      </w:r>
    </w:p>
    <w:p>
      <w:pPr>
        <w:pStyle w:val="BodyText"/>
        <w:spacing w:lineRule="auto" w:line="264" w:before="0" w:after="120"/>
        <w:jc w:val="both"/>
        <w:rPr>
          <w:rStyle w:val="Strong"/>
          <w:rFonts w:ascii="Calibri" w:hAnsi="Calibri"/>
          <w:b w:val="false"/>
          <w:color w:val="222222"/>
          <w:sz w:val="24"/>
          <w:szCs w:val="24"/>
          <w:lang w:val="es-CL"/>
        </w:rPr>
      </w:pPr>
      <w:r>
        <w:rPr>
          <w:rFonts w:ascii="Calibri" w:hAnsi="Calibri"/>
          <w:b w:val="false"/>
          <w:color w:val="222222"/>
          <w:sz w:val="24"/>
          <w:szCs w:val="24"/>
          <w:lang w:val="es-CL"/>
        </w:rPr>
      </w:r>
    </w:p>
    <w:p>
      <w:pPr>
        <w:pStyle w:val="BodyText"/>
        <w:spacing w:lineRule="auto" w:line="264" w:before="0" w:after="120"/>
        <w:jc w:val="both"/>
        <w:rPr>
          <w:rStyle w:val="Strong"/>
          <w:rFonts w:ascii="Calibri" w:hAnsi="Calibri"/>
          <w:b w:val="false"/>
          <w:color w:val="222222"/>
          <w:sz w:val="24"/>
          <w:szCs w:val="24"/>
          <w:lang w:val="es-CL"/>
        </w:rPr>
      </w:pPr>
      <w:r>
        <w:rPr>
          <w:rFonts w:ascii="Calibri" w:hAnsi="Calibri"/>
          <w:b w:val="false"/>
          <w:color w:val="222222"/>
          <w:sz w:val="24"/>
          <w:szCs w:val="24"/>
          <w:lang w:val="es-CL"/>
        </w:rPr>
      </w:r>
    </w:p>
    <w:p>
      <w:pPr>
        <w:pStyle w:val="BodyText"/>
        <w:spacing w:lineRule="auto" w:line="264" w:before="0" w:after="120"/>
        <w:jc w:val="both"/>
        <w:rPr>
          <w:rStyle w:val="Strong"/>
          <w:rFonts w:ascii="Calibri" w:hAnsi="Calibri"/>
          <w:b w:val="false"/>
          <w:color w:val="222222"/>
          <w:sz w:val="24"/>
          <w:szCs w:val="24"/>
          <w:lang w:val="es-CL"/>
        </w:rPr>
      </w:pPr>
      <w:r>
        <w:rPr>
          <w:rFonts w:ascii="Calibri" w:hAnsi="Calibri"/>
          <w:b w:val="false"/>
          <w:color w:val="222222"/>
          <w:sz w:val="24"/>
          <w:szCs w:val="24"/>
          <w:lang w:val="es-CL"/>
        </w:rPr>
      </w:r>
    </w:p>
    <w:p>
      <w:pPr>
        <w:pStyle w:val="BodyText"/>
        <w:spacing w:lineRule="auto" w:line="264" w:before="0" w:after="120"/>
        <w:jc w:val="both"/>
        <w:rPr>
          <w:rStyle w:val="Strong"/>
          <w:rFonts w:ascii="Calibri" w:hAnsi="Calibri"/>
          <w:b w:val="false"/>
          <w:color w:val="222222"/>
          <w:sz w:val="24"/>
          <w:szCs w:val="24"/>
          <w:lang w:val="es-CL"/>
        </w:rPr>
      </w:pPr>
      <w:r>
        <w:rPr>
          <w:rFonts w:ascii="Calibri" w:hAnsi="Calibri"/>
          <w:b w:val="false"/>
          <w:color w:val="222222"/>
          <w:sz w:val="24"/>
          <w:szCs w:val="24"/>
          <w:lang w:val="es-CL"/>
        </w:rPr>
      </w:r>
    </w:p>
    <w:p>
      <w:pPr>
        <w:pStyle w:val="BodyText"/>
        <w:spacing w:lineRule="auto" w:line="264" w:before="0" w:after="120"/>
        <w:jc w:val="both"/>
        <w:rPr>
          <w:rStyle w:val="Strong"/>
          <w:rFonts w:ascii="Calibri" w:hAnsi="Calibri"/>
          <w:b w:val="false"/>
          <w:color w:val="222222"/>
          <w:sz w:val="24"/>
          <w:szCs w:val="24"/>
          <w:lang w:val="es-CL"/>
        </w:rPr>
      </w:pPr>
      <w:r>
        <w:rPr>
          <w:rFonts w:ascii="Calibri" w:hAnsi="Calibri"/>
          <w:b w:val="false"/>
          <w:color w:val="222222"/>
          <w:sz w:val="24"/>
          <w:szCs w:val="24"/>
          <w:lang w:val="es-CL"/>
        </w:rPr>
      </w:r>
    </w:p>
    <w:p>
      <w:pPr>
        <w:pStyle w:val="BodyText"/>
        <w:spacing w:lineRule="auto" w:line="264" w:before="0" w:after="120"/>
        <w:jc w:val="both"/>
        <w:rPr>
          <w:rStyle w:val="Strong"/>
          <w:rFonts w:ascii="Calibri" w:hAnsi="Calibri"/>
          <w:b w:val="false"/>
          <w:color w:val="222222"/>
          <w:sz w:val="24"/>
          <w:szCs w:val="24"/>
          <w:lang w:val="es-CL"/>
        </w:rPr>
      </w:pPr>
      <w:r>
        <w:rPr>
          <w:rFonts w:ascii="Calibri" w:hAnsi="Calibri"/>
          <w:b w:val="false"/>
          <w:color w:val="222222"/>
          <w:sz w:val="24"/>
          <w:szCs w:val="24"/>
          <w:lang w:val="es-CL"/>
        </w:rPr>
      </w:r>
    </w:p>
    <w:p>
      <w:pPr>
        <w:pStyle w:val="BodyText"/>
        <w:spacing w:lineRule="auto" w:line="264" w:before="0" w:after="120"/>
        <w:jc w:val="both"/>
        <w:rPr>
          <w:rFonts w:ascii="Calibri" w:hAnsi="Calibri"/>
          <w:b w:val="false"/>
          <w:color w:val="222222"/>
          <w:sz w:val="24"/>
          <w:szCs w:val="24"/>
          <w:lang w:val="es-CL"/>
        </w:rPr>
      </w:pPr>
      <w:r>
        <w:rPr>
          <w:rStyle w:val="Strong"/>
          <w:rFonts w:ascii="Calibri" w:hAnsi="Calibri"/>
          <w:color w:val="222222"/>
          <w:sz w:val="24"/>
          <w:szCs w:val="24"/>
          <w:lang w:val="es-CL"/>
        </w:rPr>
        <w:t>¿Cómo validarías que las ventas sin stock no se procesen?</w:t>
      </w:r>
    </w:p>
    <w:p>
      <w:pPr>
        <w:pStyle w:val="BodyText"/>
        <w:spacing w:lineRule="auto" w:line="264" w:before="0" w:after="120"/>
        <w:jc w:val="both"/>
        <w:rPr>
          <w:rFonts w:ascii="Calibri" w:hAnsi="Calibri"/>
          <w:color w:val="222222"/>
          <w:szCs w:val="24"/>
        </w:rPr>
      </w:pPr>
      <w:r>
        <w:rPr>
          <w:rFonts w:ascii="Calibri" w:hAnsi="Calibri"/>
          <w:color w:val="222222"/>
          <w:szCs w:val="24"/>
        </w:rPr>
        <w:t>Se valida creando una prueba donde el producto tenga menos stock que la cantidad solicitada en la venta.</w:t>
      </w:r>
    </w:p>
    <w:p>
      <w:pPr>
        <w:pStyle w:val="BodyText"/>
        <w:spacing w:lineRule="auto" w:line="264" w:before="0" w:after="120"/>
        <w:jc w:val="both"/>
        <w:rPr>
          <w:rFonts w:ascii="Calibri" w:hAnsi="Calibri"/>
          <w:color w:val="222222"/>
          <w:szCs w:val="24"/>
        </w:rPr>
      </w:pPr>
      <w:r>
        <w:rPr>
          <w:rFonts w:ascii="Calibri" w:hAnsi="Calibri"/>
          <w:color w:val="222222"/>
          <w:szCs w:val="24"/>
        </w:rPr>
        <w:t>La prueba debe hacer tres cosas:</w:t>
      </w:r>
    </w:p>
    <w:p>
      <w:pPr>
        <w:pStyle w:val="BodyText"/>
        <w:numPr>
          <w:ilvl w:val="0"/>
          <w:numId w:val="13"/>
        </w:numPr>
        <w:tabs>
          <w:tab w:val="clear" w:pos="708"/>
          <w:tab w:val="left" w:pos="0" w:leader="none"/>
        </w:tabs>
        <w:spacing w:lineRule="auto" w:line="264" w:before="0" w:after="0"/>
        <w:ind w:hanging="283" w:start="709"/>
        <w:jc w:val="both"/>
        <w:rPr>
          <w:rFonts w:ascii="Calibri" w:hAnsi="Calibri"/>
          <w:color w:val="222222"/>
          <w:szCs w:val="24"/>
        </w:rPr>
      </w:pPr>
      <w:r>
        <w:rPr>
          <w:rFonts w:ascii="Calibri" w:hAnsi="Calibri"/>
          <w:color w:val="222222"/>
          <w:szCs w:val="24"/>
        </w:rPr>
        <w:t>Preparar una venta con una cantidad mayor al stock disponible.</w:t>
      </w:r>
    </w:p>
    <w:p>
      <w:pPr>
        <w:pStyle w:val="BodyText"/>
        <w:numPr>
          <w:ilvl w:val="0"/>
          <w:numId w:val="13"/>
        </w:numPr>
        <w:tabs>
          <w:tab w:val="clear" w:pos="708"/>
          <w:tab w:val="left" w:pos="0" w:leader="none"/>
        </w:tabs>
        <w:spacing w:lineRule="auto" w:line="264" w:before="0" w:after="0"/>
        <w:ind w:hanging="283" w:start="709"/>
        <w:jc w:val="both"/>
        <w:rPr>
          <w:rFonts w:ascii="Calibri" w:hAnsi="Calibri"/>
          <w:color w:val="222222"/>
          <w:szCs w:val="24"/>
        </w:rPr>
      </w:pPr>
      <w:r>
        <w:rPr>
          <w:rFonts w:ascii="Calibri" w:hAnsi="Calibri"/>
          <w:color w:val="222222"/>
          <w:szCs w:val="24"/>
        </w:rPr>
        <w:t xml:space="preserve">Simular con Mockito que </w:t>
      </w:r>
      <w:r>
        <w:rPr>
          <w:rStyle w:val="Textooriginal"/>
          <w:rFonts w:ascii="Calibri" w:hAnsi="Calibri"/>
          <w:color w:val="222222"/>
          <w:szCs w:val="24"/>
        </w:rPr>
        <w:t>ProductoRepository</w:t>
      </w:r>
      <w:r>
        <w:rPr>
          <w:rFonts w:ascii="Calibri" w:hAnsi="Calibri"/>
          <w:color w:val="222222"/>
          <w:szCs w:val="24"/>
        </w:rPr>
        <w:t xml:space="preserve"> devuelve un producto con stock insuficiente.</w:t>
      </w:r>
    </w:p>
    <w:p>
      <w:pPr>
        <w:pStyle w:val="BodyText"/>
        <w:numPr>
          <w:ilvl w:val="0"/>
          <w:numId w:val="13"/>
        </w:numPr>
        <w:tabs>
          <w:tab w:val="clear" w:pos="708"/>
          <w:tab w:val="left" w:pos="0" w:leader="none"/>
        </w:tabs>
        <w:spacing w:lineRule="auto" w:line="264"/>
        <w:ind w:hanging="283" w:start="709"/>
        <w:jc w:val="both"/>
        <w:rPr>
          <w:rFonts w:ascii="Calibri" w:hAnsi="Calibri"/>
          <w:color w:val="222222"/>
          <w:szCs w:val="24"/>
        </w:rPr>
      </w:pPr>
      <w:r>
        <w:rPr>
          <w:rFonts w:ascii="Calibri" w:hAnsi="Calibri"/>
          <w:color w:val="222222"/>
          <w:szCs w:val="24"/>
        </w:rPr>
        <w:t>Verificar que el servicio lance una excepción y no guarde la venta.</w:t>
      </w:r>
    </w:p>
    <w:p>
      <w:pPr>
        <w:pStyle w:val="BodyText"/>
        <w:spacing w:lineRule="auto" w:line="264" w:before="0" w:after="120"/>
        <w:jc w:val="both"/>
        <w:rPr>
          <w:rFonts w:ascii="Calibri" w:hAnsi="Calibri"/>
          <w:color w:val="222222"/>
          <w:szCs w:val="24"/>
        </w:rPr>
      </w:pPr>
      <w:r>
        <w:rPr>
          <w:rFonts w:ascii="Calibri" w:hAnsi="Calibri"/>
          <w:color w:val="222222"/>
          <w:szCs w:val="24"/>
        </w:rPr>
        <w:t>La validación esperada sería:</w:t>
      </w:r>
    </w:p>
    <w:p>
      <w:pPr>
        <w:pStyle w:val="Textopreformateado"/>
        <w:spacing w:lineRule="auto" w:line="264" w:before="0" w:after="120"/>
        <w:jc w:val="both"/>
        <w:rPr>
          <w:rStyle w:val="Textooriginal"/>
          <w:rFonts w:ascii="Calibri" w:hAnsi="Calibri" w:eastAsia="Arial" w:cs=""/>
          <w:color w:val="222222"/>
          <w:sz w:val="24"/>
          <w:szCs w:val="24"/>
        </w:rPr>
      </w:pPr>
      <w:r>
        <w:rPr>
          <w:rFonts w:eastAsia="Arial" w:cs="" w:ascii="Calibri" w:hAnsi="Calibri"/>
          <w:color w:val="222222"/>
          <w:sz w:val="24"/>
          <w:szCs w:val="24"/>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299835" cy="800735"/>
            <wp:effectExtent l="0" t="0" r="0" b="0"/>
            <wp:wrapSquare wrapText="largest"/>
            <wp:docPr id="33"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14"/>
                    <pic:cNvPicPr>
                      <a:picLocks noChangeAspect="1" noChangeArrowheads="1"/>
                    </pic:cNvPicPr>
                  </pic:nvPicPr>
                  <pic:blipFill>
                    <a:blip r:embed="rId33"/>
                    <a:stretch>
                      <a:fillRect/>
                    </a:stretch>
                  </pic:blipFill>
                  <pic:spPr bwMode="auto">
                    <a:xfrm>
                      <a:off x="0" y="0"/>
                      <a:ext cx="6299835" cy="800735"/>
                    </a:xfrm>
                    <a:prstGeom prst="rect">
                      <a:avLst/>
                    </a:prstGeom>
                    <a:noFill/>
                  </pic:spPr>
                </pic:pic>
              </a:graphicData>
            </a:graphic>
          </wp:anchor>
        </w:drawing>
      </w:r>
    </w:p>
    <w:p>
      <w:pPr>
        <w:pStyle w:val="BodyText"/>
        <w:spacing w:lineRule="auto" w:line="264" w:before="0" w:after="120"/>
        <w:jc w:val="both"/>
        <w:rPr>
          <w:rFonts w:ascii="Calibri" w:hAnsi="Calibri"/>
          <w:color w:val="222222"/>
          <w:szCs w:val="24"/>
        </w:rPr>
      </w:pPr>
      <w:r>
        <w:rPr>
          <w:rFonts w:ascii="Calibri" w:hAnsi="Calibri"/>
          <w:color w:val="222222"/>
          <w:szCs w:val="24"/>
        </w:rPr>
        <w:t>Esto demuestra que el sistema no solo detecta el error, sino que además evita persistir una venta inválida. En términos de negocio, esto previene inconsistencias como vender 6 unidades cuando solo existen 5 en inventario.</w:t>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Heading2"/>
        <w:spacing w:lineRule="auto" w:line="264" w:before="240" w:after="120"/>
        <w:jc w:val="both"/>
        <w:rPr>
          <w:sz w:val="28"/>
          <w:szCs w:val="28"/>
          <w:lang w:val="es-CL"/>
        </w:rPr>
      </w:pPr>
      <w:r>
        <w:rPr>
          <w:rFonts w:ascii="Calibri" w:hAnsi="Calibri"/>
          <w:b/>
          <w:color w:val="2E74B5"/>
          <w:sz w:val="28"/>
          <w:szCs w:val="28"/>
          <w:lang w:val="es-CL"/>
        </w:rPr>
        <w:t xml:space="preserve">4. </w:t>
      </w:r>
      <w:r>
        <w:rPr>
          <w:rFonts w:ascii="Calibri" w:hAnsi="Calibri"/>
          <w:b/>
          <w:color w:val="2E74B5"/>
          <w:sz w:val="28"/>
          <w:szCs w:val="28"/>
          <w:lang w:val="es-CL"/>
        </w:rPr>
        <w:t>Evidencia de ejecución</w:t>
      </w:r>
    </w:p>
    <w:p>
      <w:pPr>
        <w:pStyle w:val="Normal"/>
        <w:spacing w:lineRule="auto" w:line="264" w:before="0" w:after="120"/>
        <w:jc w:val="both"/>
        <w:rPr>
          <w:sz w:val="24"/>
          <w:szCs w:val="24"/>
          <w:lang w:val="es-CL"/>
        </w:rPr>
      </w:pPr>
      <w:r>
        <w:rPr>
          <w:rFonts w:ascii="Calibri" w:hAnsi="Calibri"/>
          <w:b w:val="false"/>
          <w:color w:val="222222"/>
          <w:sz w:val="24"/>
          <w:szCs w:val="24"/>
          <w:lang w:val="es-CL"/>
        </w:rPr>
        <w:t xml:space="preserve">Comando ejecutado: </w:t>
      </w:r>
      <w:r>
        <w:rPr>
          <w:rFonts w:ascii="Consolas" w:hAnsi="Consolas"/>
          <w:b w:val="false"/>
          <w:color w:val="282828"/>
          <w:sz w:val="24"/>
          <w:szCs w:val="24"/>
          <w:lang w:val="es-CL"/>
        </w:rPr>
        <w:t>.\mvnw.cmd verify</w:t>
      </w:r>
    </w:p>
    <w:p>
      <w:pPr>
        <w:pStyle w:val="Normal"/>
        <w:spacing w:lineRule="auto" w:line="264" w:before="0" w:after="120"/>
        <w:jc w:val="both"/>
        <w:rPr>
          <w:rFonts w:ascii="Consolas" w:hAnsi="Consolas"/>
          <w:b w:val="false"/>
          <w:color w:val="282828"/>
          <w:sz w:val="24"/>
          <w:szCs w:val="24"/>
          <w:lang w:val="es-CL"/>
        </w:rPr>
      </w:pPr>
      <w:r>
        <w:rPr>
          <w:rFonts w:ascii="Consolas" w:hAnsi="Consolas"/>
          <w:b w:val="false"/>
          <w:color w:val="282828"/>
          <w:sz w:val="24"/>
          <w:szCs w:val="24"/>
          <w:lang w:val="es-CL"/>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8045" cy="2960370"/>
            <wp:effectExtent l="0" t="0" r="0" b="0"/>
            <wp:wrapSquare wrapText="largest"/>
            <wp:docPr id="3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4"/>
                    <pic:cNvPicPr>
                      <a:picLocks noChangeAspect="1" noChangeArrowheads="1"/>
                    </pic:cNvPicPr>
                  </pic:nvPicPr>
                  <pic:blipFill>
                    <a:blip r:embed="rId34"/>
                    <a:stretch>
                      <a:fillRect/>
                    </a:stretch>
                  </pic:blipFill>
                  <pic:spPr bwMode="auto">
                    <a:xfrm>
                      <a:off x="0" y="0"/>
                      <a:ext cx="5948045" cy="2960370"/>
                    </a:xfrm>
                    <a:prstGeom prst="rect">
                      <a:avLst/>
                    </a:prstGeom>
                    <a:noFill/>
                  </pic:spPr>
                </pic:pic>
              </a:graphicData>
            </a:graphic>
          </wp:anchor>
        </w:drawing>
      </w:r>
    </w:p>
    <w:p>
      <w:pPr>
        <w:pStyle w:val="ListBullet"/>
        <w:numPr>
          <w:ilvl w:val="0"/>
          <w:numId w:val="1"/>
        </w:numPr>
        <w:spacing w:lineRule="auto" w:line="281" w:before="0" w:after="120"/>
        <w:ind w:hanging="360" w:start="720"/>
        <w:contextualSpacing/>
        <w:jc w:val="both"/>
        <w:rPr>
          <w:sz w:val="24"/>
          <w:szCs w:val="24"/>
          <w:lang w:val="es-CL"/>
        </w:rPr>
      </w:pPr>
      <w:r>
        <w:rPr>
          <w:rFonts w:ascii="Calibri" w:hAnsi="Calibri"/>
          <w:b w:val="false"/>
          <w:color w:val="222222"/>
          <w:sz w:val="24"/>
          <w:szCs w:val="24"/>
          <w:lang w:val="es-CL"/>
        </w:rPr>
        <w:t>Tests ejecutados: 17.</w:t>
      </w:r>
    </w:p>
    <w:p>
      <w:pPr>
        <w:pStyle w:val="ListBullet"/>
        <w:numPr>
          <w:ilvl w:val="0"/>
          <w:numId w:val="1"/>
        </w:numPr>
        <w:spacing w:lineRule="auto" w:line="281" w:before="0" w:after="120"/>
        <w:ind w:hanging="360" w:start="720"/>
        <w:contextualSpacing/>
        <w:jc w:val="both"/>
        <w:rPr>
          <w:sz w:val="24"/>
          <w:szCs w:val="24"/>
          <w:lang w:val="es-CL"/>
        </w:rPr>
      </w:pPr>
      <w:r>
        <w:rPr>
          <w:rFonts w:ascii="Calibri" w:hAnsi="Calibri"/>
          <w:b w:val="false"/>
          <w:color w:val="222222"/>
          <w:sz w:val="24"/>
          <w:szCs w:val="24"/>
          <w:lang w:val="es-CL"/>
        </w:rPr>
        <w:t>Fallos: 0.</w:t>
      </w:r>
    </w:p>
    <w:p>
      <w:pPr>
        <w:pStyle w:val="ListBullet"/>
        <w:numPr>
          <w:ilvl w:val="0"/>
          <w:numId w:val="1"/>
        </w:numPr>
        <w:spacing w:lineRule="auto" w:line="281" w:before="0" w:after="120"/>
        <w:ind w:hanging="360" w:start="720"/>
        <w:contextualSpacing/>
        <w:jc w:val="both"/>
        <w:rPr>
          <w:sz w:val="24"/>
          <w:szCs w:val="24"/>
          <w:lang w:val="es-CL"/>
        </w:rPr>
      </w:pPr>
      <w:r>
        <w:rPr>
          <w:rFonts w:ascii="Calibri" w:hAnsi="Calibri"/>
          <w:b w:val="false"/>
          <w:color w:val="222222"/>
          <w:sz w:val="24"/>
          <w:szCs w:val="24"/>
          <w:lang w:val="es-CL"/>
        </w:rPr>
        <w:t>Errores: 0.</w:t>
      </w:r>
    </w:p>
    <w:p>
      <w:pPr>
        <w:pStyle w:val="ListBullet"/>
        <w:numPr>
          <w:ilvl w:val="0"/>
          <w:numId w:val="1"/>
        </w:numPr>
        <w:spacing w:lineRule="auto" w:line="281" w:before="0" w:after="120"/>
        <w:ind w:hanging="360" w:start="720"/>
        <w:contextualSpacing/>
        <w:jc w:val="both"/>
        <w:rPr>
          <w:sz w:val="24"/>
          <w:szCs w:val="24"/>
          <w:lang w:val="es-CL"/>
        </w:rPr>
      </w:pPr>
      <w:r>
        <w:rPr>
          <w:rFonts w:ascii="Calibri" w:hAnsi="Calibri"/>
          <w:b w:val="false"/>
          <w:color w:val="222222"/>
          <w:sz w:val="24"/>
          <w:szCs w:val="24"/>
          <w:lang w:val="es-CL"/>
        </w:rPr>
        <w:t>Omitidos: 0.</w:t>
      </w:r>
    </w:p>
    <w:p>
      <w:pPr>
        <w:pStyle w:val="ListBullet"/>
        <w:numPr>
          <w:ilvl w:val="0"/>
          <w:numId w:val="1"/>
        </w:numPr>
        <w:spacing w:lineRule="auto" w:line="281" w:before="0" w:after="120"/>
        <w:ind w:hanging="36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t>JaCoCo: All coverage checks have been met.</w:t>
      </w:r>
    </w:p>
    <w:p>
      <w:pPr>
        <w:pStyle w:val="ListBullet"/>
        <w:numPr>
          <w:ilvl w:val="0"/>
          <w:numId w:val="0"/>
        </w:numPr>
        <w:spacing w:lineRule="auto" w:line="281" w:before="0" w:after="120"/>
        <w:ind w:hanging="0" w:start="720"/>
        <w:contextualSpacing/>
        <w:jc w:val="both"/>
        <w:rPr>
          <w:rFonts w:ascii="Calibri" w:hAnsi="Calibri"/>
          <w:b w:val="false"/>
          <w:color w:val="222222"/>
          <w:sz w:val="24"/>
          <w:szCs w:val="24"/>
          <w:lang w:val="es-CL"/>
        </w:rPr>
      </w:pPr>
      <w:r>
        <w:rPr>
          <w:rFonts w:ascii="Calibri" w:hAnsi="Calibri"/>
          <w:b w:val="false"/>
          <w:color w:val="222222"/>
          <w:sz w:val="24"/>
          <w:szCs w:val="24"/>
          <w:lang w:val="es-CL"/>
        </w:rPr>
      </w:r>
    </w:p>
    <w:p>
      <w:pPr>
        <w:pStyle w:val="ListBullet"/>
        <w:numPr>
          <w:ilvl w:val="0"/>
          <w:numId w:val="0"/>
        </w:numPr>
        <w:spacing w:lineRule="auto" w:line="281" w:before="0" w:after="120"/>
        <w:ind w:hanging="0" w:start="0"/>
        <w:contextualSpacing/>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299835" cy="3102610"/>
            <wp:effectExtent l="0" t="0" r="0" b="0"/>
            <wp:wrapSquare wrapText="largest"/>
            <wp:docPr id="3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
                    <pic:cNvPicPr>
                      <a:picLocks noChangeAspect="1" noChangeArrowheads="1"/>
                    </pic:cNvPicPr>
                  </pic:nvPicPr>
                  <pic:blipFill>
                    <a:blip r:embed="rId35"/>
                    <a:stretch>
                      <a:fillRect/>
                    </a:stretch>
                  </pic:blipFill>
                  <pic:spPr bwMode="auto">
                    <a:xfrm>
                      <a:off x="0" y="0"/>
                      <a:ext cx="6299835" cy="3102610"/>
                    </a:xfrm>
                    <a:prstGeom prst="rect">
                      <a:avLst/>
                    </a:prstGeom>
                    <a:noFill/>
                  </pic:spPr>
                </pic:pic>
              </a:graphicData>
            </a:graphic>
          </wp:anchor>
        </w:drawing>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t>Reporte generado: target/site/jacoco/index.html</w:t>
      </w:r>
    </w:p>
    <w:p>
      <w:pPr>
        <w:pStyle w:val="Normal"/>
        <w:spacing w:lineRule="auto" w:line="264" w:before="0" w:after="120"/>
        <w:jc w:val="both"/>
        <w:rPr>
          <w:rFonts w:ascii="Calibri" w:hAnsi="Calibri"/>
          <w:b w:val="false"/>
          <w:color w:val="222222"/>
          <w:sz w:val="24"/>
          <w:szCs w:val="24"/>
          <w:lang w:val="es-CL"/>
        </w:rPr>
      </w:pPr>
      <w:r>
        <w:rPr>
          <w:rFonts w:ascii="Calibri" w:hAnsi="Calibri"/>
          <w:b w:val="false"/>
          <w:color w:val="222222"/>
          <w:sz w:val="24"/>
          <w:szCs w:val="24"/>
          <w:lang w:val="es-CL"/>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299835" cy="1793240"/>
            <wp:effectExtent l="0" t="0" r="0" b="0"/>
            <wp:wrapSquare wrapText="largest"/>
            <wp:docPr id="3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6"/>
                    <pic:cNvPicPr>
                      <a:picLocks noChangeAspect="1" noChangeArrowheads="1"/>
                    </pic:cNvPicPr>
                  </pic:nvPicPr>
                  <pic:blipFill>
                    <a:blip r:embed="rId36"/>
                    <a:stretch>
                      <a:fillRect/>
                    </a:stretch>
                  </pic:blipFill>
                  <pic:spPr bwMode="auto">
                    <a:xfrm>
                      <a:off x="0" y="0"/>
                      <a:ext cx="6299835" cy="1793240"/>
                    </a:xfrm>
                    <a:prstGeom prst="rect">
                      <a:avLst/>
                    </a:prstGeom>
                    <a:noFill/>
                  </pic:spPr>
                </pic:pic>
              </a:graphicData>
            </a:graphic>
          </wp:anchor>
        </w:drawing>
      </w:r>
    </w:p>
    <w:p>
      <w:pPr>
        <w:pStyle w:val="Normal"/>
        <w:spacing w:lineRule="auto" w:line="264" w:before="0" w:after="120"/>
        <w:jc w:val="both"/>
        <w:rPr>
          <w:sz w:val="24"/>
          <w:szCs w:val="24"/>
          <w:lang w:val="es-CL"/>
        </w:rPr>
      </w:pPr>
      <w:r>
        <w:rPr>
          <w:rFonts w:ascii="Calibri" w:hAnsi="Calibri"/>
          <w:b w:val="false"/>
          <w:color w:val="222222"/>
          <w:sz w:val="24"/>
          <w:szCs w:val="24"/>
          <w:lang w:val="es-CL"/>
        </w:rPr>
        <w:t>Cobertura de lineas en clases evaluadas:</w:t>
      </w:r>
    </w:p>
    <w:tbl>
      <w:tblPr>
        <w:tblW w:w="9360" w:type="dxa"/>
        <w:jc w:val="start"/>
        <w:tblInd w:w="-7" w:type="dxa"/>
        <w:tblLayout w:type="fixed"/>
        <w:tblCellMar>
          <w:top w:w="80" w:type="dxa"/>
          <w:start w:w="120" w:type="dxa"/>
          <w:bottom w:w="80" w:type="dxa"/>
          <w:end w:w="120" w:type="dxa"/>
        </w:tblCellMar>
        <w:tblLook w:firstRow="1" w:noVBand="1" w:lastRow="0" w:firstColumn="1" w:lastColumn="0" w:noHBand="0" w:val="04a0"/>
      </w:tblPr>
      <w:tblGrid>
        <w:gridCol w:w="2839"/>
        <w:gridCol w:w="1841"/>
        <w:gridCol w:w="2340"/>
        <w:gridCol w:w="2340"/>
      </w:tblGrid>
      <w:tr>
        <w:trPr/>
        <w:tc>
          <w:tcPr>
            <w:tcW w:w="2839" w:type="dxa"/>
            <w:tcBorders>
              <w:top w:val="single" w:sz="6" w:space="0" w:color="B7C3D0"/>
              <w:start w:val="single" w:sz="6" w:space="0" w:color="B7C3D0"/>
              <w:bottom w:val="single" w:sz="6" w:space="0" w:color="B7C3D0"/>
              <w:end w:val="single" w:sz="6" w:space="0" w:color="B7C3D0"/>
            </w:tcBorders>
            <w:shd w:fill="F2F4F7" w:val="clear"/>
            <w:vAlign w:val="center"/>
          </w:tcPr>
          <w:p>
            <w:pPr>
              <w:pStyle w:val="Normal"/>
              <w:spacing w:lineRule="auto" w:line="264" w:before="0" w:after="0"/>
              <w:rPr>
                <w:sz w:val="24"/>
                <w:szCs w:val="24"/>
                <w:lang w:val="es-CL"/>
              </w:rPr>
            </w:pPr>
            <w:r>
              <w:rPr>
                <w:rFonts w:ascii="Calibri" w:hAnsi="Calibri"/>
                <w:b/>
                <w:color w:val="1F4D78"/>
                <w:sz w:val="24"/>
                <w:szCs w:val="24"/>
                <w:lang w:val="es-CL"/>
              </w:rPr>
              <w:t>Clase</w:t>
            </w:r>
          </w:p>
        </w:tc>
        <w:tc>
          <w:tcPr>
            <w:tcW w:w="1841" w:type="dxa"/>
            <w:tcBorders>
              <w:top w:val="single" w:sz="6" w:space="0" w:color="B7C3D0"/>
              <w:start w:val="single" w:sz="6" w:space="0" w:color="B7C3D0"/>
              <w:bottom w:val="single" w:sz="6" w:space="0" w:color="B7C3D0"/>
              <w:end w:val="single" w:sz="6" w:space="0" w:color="B7C3D0"/>
            </w:tcBorders>
            <w:shd w:fill="F2F4F7" w:val="clear"/>
            <w:vAlign w:val="center"/>
          </w:tcPr>
          <w:p>
            <w:pPr>
              <w:pStyle w:val="Normal"/>
              <w:spacing w:lineRule="auto" w:line="264" w:before="0" w:after="0"/>
              <w:rPr>
                <w:sz w:val="24"/>
                <w:szCs w:val="24"/>
                <w:lang w:val="es-CL"/>
              </w:rPr>
            </w:pPr>
            <w:r>
              <w:rPr>
                <w:rFonts w:ascii="Calibri" w:hAnsi="Calibri"/>
                <w:b/>
                <w:color w:val="1F4D78"/>
                <w:sz w:val="24"/>
                <w:szCs w:val="24"/>
                <w:lang w:val="es-CL"/>
              </w:rPr>
              <w:t>Lineas cubiertas</w:t>
            </w:r>
          </w:p>
        </w:tc>
        <w:tc>
          <w:tcPr>
            <w:tcW w:w="2340" w:type="dxa"/>
            <w:tcBorders>
              <w:top w:val="single" w:sz="6" w:space="0" w:color="B7C3D0"/>
              <w:start w:val="single" w:sz="6" w:space="0" w:color="B7C3D0"/>
              <w:bottom w:val="single" w:sz="6" w:space="0" w:color="B7C3D0"/>
              <w:end w:val="single" w:sz="6" w:space="0" w:color="B7C3D0"/>
            </w:tcBorders>
            <w:shd w:fill="F2F4F7" w:val="clear"/>
            <w:vAlign w:val="center"/>
          </w:tcPr>
          <w:p>
            <w:pPr>
              <w:pStyle w:val="Normal"/>
              <w:spacing w:lineRule="auto" w:line="264" w:before="0" w:after="0"/>
              <w:rPr>
                <w:sz w:val="24"/>
                <w:szCs w:val="24"/>
                <w:lang w:val="es-CL"/>
              </w:rPr>
            </w:pPr>
            <w:r>
              <w:rPr>
                <w:rFonts w:ascii="Calibri" w:hAnsi="Calibri"/>
                <w:b/>
                <w:color w:val="1F4D78"/>
                <w:sz w:val="24"/>
                <w:szCs w:val="24"/>
                <w:lang w:val="es-CL"/>
              </w:rPr>
              <w:t>Lineas no cubiertas</w:t>
            </w:r>
          </w:p>
        </w:tc>
        <w:tc>
          <w:tcPr>
            <w:tcW w:w="2340" w:type="dxa"/>
            <w:tcBorders>
              <w:top w:val="single" w:sz="6" w:space="0" w:color="B7C3D0"/>
              <w:start w:val="single" w:sz="6" w:space="0" w:color="B7C3D0"/>
              <w:bottom w:val="single" w:sz="6" w:space="0" w:color="B7C3D0"/>
              <w:end w:val="single" w:sz="6" w:space="0" w:color="B7C3D0"/>
            </w:tcBorders>
            <w:shd w:fill="F2F4F7" w:val="clear"/>
            <w:vAlign w:val="center"/>
          </w:tcPr>
          <w:p>
            <w:pPr>
              <w:pStyle w:val="Normal"/>
              <w:spacing w:lineRule="auto" w:line="264" w:before="0" w:after="0"/>
              <w:rPr>
                <w:sz w:val="24"/>
                <w:szCs w:val="24"/>
                <w:lang w:val="es-CL"/>
              </w:rPr>
            </w:pPr>
            <w:r>
              <w:rPr>
                <w:rFonts w:ascii="Calibri" w:hAnsi="Calibri"/>
                <w:b/>
                <w:color w:val="1F4D78"/>
                <w:sz w:val="24"/>
                <w:szCs w:val="24"/>
                <w:lang w:val="es-CL"/>
              </w:rPr>
              <w:t>Cobertura</w:t>
            </w:r>
          </w:p>
        </w:tc>
      </w:tr>
      <w:tr>
        <w:trPr/>
        <w:tc>
          <w:tcPr>
            <w:tcW w:w="2839"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start"/>
              <w:rPr>
                <w:sz w:val="24"/>
                <w:szCs w:val="24"/>
                <w:lang w:val="es-CL"/>
              </w:rPr>
            </w:pPr>
            <w:r>
              <w:rPr>
                <w:rFonts w:ascii="Consolas" w:hAnsi="Consolas"/>
                <w:b w:val="false"/>
                <w:color w:val="222222"/>
                <w:sz w:val="24"/>
                <w:szCs w:val="24"/>
                <w:lang w:val="es-CL"/>
              </w:rPr>
              <w:t>UsuarioServiceImpl</w:t>
            </w:r>
          </w:p>
        </w:tc>
        <w:tc>
          <w:tcPr>
            <w:tcW w:w="1841"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center"/>
              <w:rPr>
                <w:sz w:val="24"/>
                <w:szCs w:val="24"/>
                <w:lang w:val="es-CL"/>
              </w:rPr>
            </w:pPr>
            <w:r>
              <w:rPr>
                <w:rFonts w:ascii="Calibri" w:hAnsi="Calibri"/>
                <w:b w:val="false"/>
                <w:color w:val="222222"/>
                <w:sz w:val="24"/>
                <w:szCs w:val="24"/>
                <w:lang w:val="es-CL"/>
              </w:rPr>
              <w:t>22</w:t>
            </w:r>
          </w:p>
        </w:tc>
        <w:tc>
          <w:tcPr>
            <w:tcW w:w="2340"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center"/>
              <w:rPr>
                <w:sz w:val="24"/>
                <w:szCs w:val="24"/>
                <w:lang w:val="es-CL"/>
              </w:rPr>
            </w:pPr>
            <w:r>
              <w:rPr>
                <w:rFonts w:ascii="Calibri" w:hAnsi="Calibri"/>
                <w:b w:val="false"/>
                <w:color w:val="222222"/>
                <w:sz w:val="24"/>
                <w:szCs w:val="24"/>
                <w:lang w:val="es-CL"/>
              </w:rPr>
              <w:t>1</w:t>
            </w:r>
          </w:p>
        </w:tc>
        <w:tc>
          <w:tcPr>
            <w:tcW w:w="2340"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center"/>
              <w:rPr>
                <w:sz w:val="24"/>
                <w:szCs w:val="24"/>
                <w:lang w:val="es-CL"/>
              </w:rPr>
            </w:pPr>
            <w:r>
              <w:rPr>
                <w:rFonts w:ascii="Calibri" w:hAnsi="Calibri"/>
                <w:b w:val="false"/>
                <w:color w:val="222222"/>
                <w:sz w:val="24"/>
                <w:szCs w:val="24"/>
                <w:lang w:val="es-CL"/>
              </w:rPr>
              <w:t>95.65%</w:t>
            </w:r>
          </w:p>
        </w:tc>
      </w:tr>
      <w:tr>
        <w:trPr/>
        <w:tc>
          <w:tcPr>
            <w:tcW w:w="2839"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start"/>
              <w:rPr>
                <w:sz w:val="24"/>
                <w:szCs w:val="24"/>
                <w:lang w:val="es-CL"/>
              </w:rPr>
            </w:pPr>
            <w:r>
              <w:rPr>
                <w:rFonts w:ascii="Consolas" w:hAnsi="Consolas"/>
                <w:b w:val="false"/>
                <w:color w:val="222222"/>
                <w:sz w:val="24"/>
                <w:szCs w:val="24"/>
                <w:lang w:val="es-CL"/>
              </w:rPr>
              <w:t>VentaServiceImpl</w:t>
            </w:r>
          </w:p>
        </w:tc>
        <w:tc>
          <w:tcPr>
            <w:tcW w:w="1841"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center"/>
              <w:rPr>
                <w:sz w:val="24"/>
                <w:szCs w:val="24"/>
                <w:lang w:val="es-CL"/>
              </w:rPr>
            </w:pPr>
            <w:r>
              <w:rPr>
                <w:rFonts w:ascii="Calibri" w:hAnsi="Calibri"/>
                <w:b w:val="false"/>
                <w:color w:val="222222"/>
                <w:sz w:val="24"/>
                <w:szCs w:val="24"/>
                <w:lang w:val="es-CL"/>
              </w:rPr>
              <w:t>41</w:t>
            </w:r>
          </w:p>
        </w:tc>
        <w:tc>
          <w:tcPr>
            <w:tcW w:w="2340"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center"/>
              <w:rPr>
                <w:sz w:val="24"/>
                <w:szCs w:val="24"/>
                <w:lang w:val="es-CL"/>
              </w:rPr>
            </w:pPr>
            <w:r>
              <w:rPr>
                <w:rFonts w:ascii="Calibri" w:hAnsi="Calibri"/>
                <w:b w:val="false"/>
                <w:color w:val="222222"/>
                <w:sz w:val="24"/>
                <w:szCs w:val="24"/>
                <w:lang w:val="es-CL"/>
              </w:rPr>
              <w:t>10</w:t>
            </w:r>
          </w:p>
        </w:tc>
        <w:tc>
          <w:tcPr>
            <w:tcW w:w="2340" w:type="dxa"/>
            <w:tcBorders>
              <w:top w:val="single" w:sz="6" w:space="0" w:color="B7C3D0"/>
              <w:start w:val="single" w:sz="6" w:space="0" w:color="B7C3D0"/>
              <w:bottom w:val="single" w:sz="6" w:space="0" w:color="B7C3D0"/>
              <w:end w:val="single" w:sz="6" w:space="0" w:color="B7C3D0"/>
            </w:tcBorders>
            <w:vAlign w:val="center"/>
          </w:tcPr>
          <w:p>
            <w:pPr>
              <w:pStyle w:val="Normal"/>
              <w:spacing w:lineRule="auto" w:line="264" w:before="0" w:after="0"/>
              <w:jc w:val="center"/>
              <w:rPr>
                <w:sz w:val="24"/>
                <w:szCs w:val="24"/>
                <w:lang w:val="es-CL"/>
              </w:rPr>
            </w:pPr>
            <w:r>
              <w:rPr>
                <w:rFonts w:ascii="Calibri" w:hAnsi="Calibri"/>
                <w:b w:val="false"/>
                <w:color w:val="222222"/>
                <w:sz w:val="24"/>
                <w:szCs w:val="24"/>
                <w:lang w:val="es-CL"/>
              </w:rPr>
              <w:t>80.39%</w:t>
            </w:r>
          </w:p>
        </w:tc>
      </w:tr>
    </w:tbl>
    <w:p>
      <w:pPr>
        <w:pStyle w:val="Heading1"/>
        <w:spacing w:lineRule="auto" w:line="264" w:before="320" w:after="160"/>
        <w:jc w:val="both"/>
        <w:rPr>
          <w:rFonts w:ascii="Calibri" w:hAnsi="Calibri" w:eastAsia="" w:cs=""/>
          <w:b/>
          <w:color w:val="2E74B5"/>
          <w:kern w:val="0"/>
          <w:lang w:val="es-CL" w:eastAsia="en-US" w:bidi="ar-SA"/>
        </w:rPr>
      </w:pPr>
      <w:r>
        <w:rPr>
          <w:rFonts w:eastAsia="" w:cs="" w:ascii="Calibri" w:hAnsi="Calibri"/>
          <w:b/>
          <w:color w:val="2E74B5"/>
          <w:kern w:val="0"/>
          <w:lang w:val="es-CL" w:eastAsia="en-US" w:bidi="ar-SA"/>
        </w:rPr>
      </w:r>
    </w:p>
    <w:p>
      <w:pPr>
        <w:pStyle w:val="Normal"/>
        <w:spacing w:lineRule="auto" w:line="264" w:before="320" w:after="160"/>
        <w:jc w:val="both"/>
        <w:rPr>
          <w:rFonts w:ascii="Calibri" w:hAnsi="Calibri" w:eastAsia="" w:cs=""/>
          <w:b/>
          <w:color w:val="2E74B5"/>
          <w:kern w:val="0"/>
          <w:lang w:val="es-CL" w:eastAsia="en-US" w:bidi="ar-SA"/>
        </w:rPr>
      </w:pPr>
      <w:r>
        <w:rPr>
          <w:rFonts w:eastAsia="" w:cs="" w:ascii="Calibri" w:hAnsi="Calibri"/>
          <w:b/>
          <w:color w:val="2E74B5"/>
          <w:kern w:val="0"/>
          <w:lang w:val="es-CL" w:eastAsia="en-US" w:bidi="ar-SA"/>
        </w:rPr>
        <w:drawing>
          <wp:anchor distT="0" distB="0" distL="0" distR="0" simplePos="0" relativeHeight="19" behindDoc="0" locked="0" layoutInCell="0" allowOverlap="1">
            <wp:simplePos x="0" y="0"/>
            <wp:positionH relativeFrom="column">
              <wp:posOffset>63500</wp:posOffset>
            </wp:positionH>
            <wp:positionV relativeFrom="paragraph">
              <wp:posOffset>40005</wp:posOffset>
            </wp:positionV>
            <wp:extent cx="6071235" cy="2802890"/>
            <wp:effectExtent l="0" t="0" r="0" b="0"/>
            <wp:wrapTopAndBottom/>
            <wp:docPr id="37"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5"/>
                    <pic:cNvPicPr>
                      <a:picLocks noChangeAspect="1" noChangeArrowheads="1"/>
                    </pic:cNvPicPr>
                  </pic:nvPicPr>
                  <pic:blipFill>
                    <a:blip r:embed="rId37"/>
                    <a:stretch>
                      <a:fillRect/>
                    </a:stretch>
                  </pic:blipFill>
                  <pic:spPr bwMode="auto">
                    <a:xfrm>
                      <a:off x="0" y="0"/>
                      <a:ext cx="6071235" cy="2802890"/>
                    </a:xfrm>
                    <a:prstGeom prst="rect">
                      <a:avLst/>
                    </a:prstGeom>
                    <a:noFill/>
                  </pic:spPr>
                </pic:pic>
              </a:graphicData>
            </a:graphic>
          </wp:anchor>
        </w:drawing>
      </w:r>
    </w:p>
    <w:p>
      <w:pPr>
        <w:pStyle w:val="Normal"/>
        <w:spacing w:lineRule="auto" w:line="264" w:before="320" w:after="160"/>
        <w:jc w:val="both"/>
        <w:rPr>
          <w:rFonts w:ascii="Calibri" w:hAnsi="Calibri" w:eastAsia="" w:cs=""/>
          <w:b/>
          <w:color w:val="2E74B5"/>
          <w:kern w:val="0"/>
          <w:lang w:val="es-CL" w:eastAsia="en-US" w:bidi="ar-SA"/>
        </w:rPr>
      </w:pPr>
      <w:r>
        <w:rPr>
          <w:rFonts w:eastAsia="" w:cs="" w:ascii="Calibri" w:hAnsi="Calibri"/>
          <w:b/>
          <w:color w:val="2E74B5"/>
          <w:kern w:val="0"/>
          <w:lang w:val="es-CL" w:eastAsia="en-US" w:bidi="ar-SA"/>
        </w:rPr>
        <w:drawing>
          <wp:anchor distT="0" distB="0" distL="0" distR="0" simplePos="0" relativeHeight="21" behindDoc="0" locked="0" layoutInCell="0" allowOverlap="1">
            <wp:simplePos x="0" y="0"/>
            <wp:positionH relativeFrom="column">
              <wp:posOffset>132080</wp:posOffset>
            </wp:positionH>
            <wp:positionV relativeFrom="paragraph">
              <wp:posOffset>50165</wp:posOffset>
            </wp:positionV>
            <wp:extent cx="6023610" cy="2454910"/>
            <wp:effectExtent l="0" t="0" r="0" b="0"/>
            <wp:wrapTopAndBottom/>
            <wp:docPr id="3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7"/>
                    <pic:cNvPicPr>
                      <a:picLocks noChangeAspect="1" noChangeArrowheads="1"/>
                    </pic:cNvPicPr>
                  </pic:nvPicPr>
                  <pic:blipFill>
                    <a:blip r:embed="rId38"/>
                    <a:stretch>
                      <a:fillRect/>
                    </a:stretch>
                  </pic:blipFill>
                  <pic:spPr bwMode="auto">
                    <a:xfrm>
                      <a:off x="0" y="0"/>
                      <a:ext cx="6023610" cy="2454910"/>
                    </a:xfrm>
                    <a:prstGeom prst="rect">
                      <a:avLst/>
                    </a:prstGeom>
                    <a:noFill/>
                  </pic:spPr>
                </pic:pic>
              </a:graphicData>
            </a:graphic>
          </wp:anchor>
        </w:drawing>
      </w:r>
    </w:p>
    <w:p>
      <w:pPr>
        <w:pStyle w:val="BodyText"/>
        <w:widowControl/>
        <w:numPr>
          <w:ilvl w:val="0"/>
          <w:numId w:val="0"/>
        </w:numPr>
        <w:suppressAutoHyphens w:val="true"/>
        <w:bidi w:val="0"/>
        <w:spacing w:lineRule="auto" w:line="264" w:before="320" w:after="160"/>
        <w:ind w:start="0"/>
        <w:jc w:val="both"/>
        <w:outlineLvl w:val="0"/>
        <w:rPr>
          <w:rFonts w:ascii="Calibri" w:hAnsi="Calibri" w:eastAsia="" w:cs=""/>
          <w:b/>
          <w:color w:val="2E74B5"/>
          <w:kern w:val="0"/>
          <w:lang w:val="es-CL" w:eastAsia="en-US" w:bidi="ar-SA"/>
        </w:rPr>
      </w:pPr>
      <w:r>
        <w:rPr>
          <w:rStyle w:val="Strong"/>
          <w:rFonts w:eastAsia="" w:cs="" w:ascii="Calibri" w:hAnsi="Calibri"/>
          <w:b/>
          <w:bCs/>
          <w:color w:val="000000"/>
          <w:kern w:val="0"/>
          <w:lang w:val="es-CL" w:eastAsia="en-US" w:bidi="ar-SA"/>
        </w:rPr>
        <w:t>¿Qué ventajas tiene medir la cobertura de código en un sistema con múltiples entidades relacionadas?</w:t>
      </w:r>
    </w:p>
    <w:p>
      <w:pPr>
        <w:pStyle w:val="BodyText"/>
        <w:spacing w:lineRule="auto" w:line="264" w:before="320" w:after="160"/>
        <w:jc w:val="both"/>
        <w:rPr>
          <w:rFonts w:ascii="Calibri" w:hAnsi="Calibri" w:eastAsia=""/>
          <w:b w:val="false"/>
          <w:bCs w:val="false"/>
          <w:color w:val="000000"/>
          <w:kern w:val="0"/>
        </w:rPr>
      </w:pPr>
      <w:r>
        <w:rPr>
          <w:rFonts w:eastAsia="" w:ascii="Calibri" w:hAnsi="Calibri"/>
          <w:b w:val="false"/>
          <w:bCs w:val="false"/>
          <w:color w:val="000000"/>
          <w:kern w:val="0"/>
        </w:rPr>
        <w:t>Medir cobertura con JaCoCo tiene varias ventajas:</w:t>
      </w:r>
    </w:p>
    <w:p>
      <w:pPr>
        <w:pStyle w:val="BodyText"/>
        <w:numPr>
          <w:ilvl w:val="0"/>
          <w:numId w:val="12"/>
        </w:numPr>
        <w:tabs>
          <w:tab w:val="clear" w:pos="708"/>
          <w:tab w:val="left" w:pos="0" w:leader="none"/>
        </w:tabs>
        <w:spacing w:lineRule="auto" w:line="264" w:before="320" w:after="160"/>
        <w:ind w:hanging="283" w:start="709"/>
        <w:jc w:val="both"/>
        <w:rPr>
          <w:rFonts w:ascii="Calibri" w:hAnsi="Calibri" w:eastAsia=""/>
          <w:b w:val="false"/>
          <w:bCs w:val="false"/>
          <w:color w:val="000000"/>
          <w:kern w:val="0"/>
        </w:rPr>
      </w:pPr>
      <w:r>
        <w:rPr>
          <w:rFonts w:eastAsia="" w:ascii="Calibri" w:hAnsi="Calibri"/>
          <w:b w:val="false"/>
          <w:bCs w:val="false"/>
          <w:color w:val="000000"/>
          <w:kern w:val="0"/>
        </w:rPr>
        <w:t>Permite saber qué partes críticas del código están siendo realmente probadas.</w:t>
      </w:r>
    </w:p>
    <w:p>
      <w:pPr>
        <w:pStyle w:val="BodyText"/>
        <w:numPr>
          <w:ilvl w:val="0"/>
          <w:numId w:val="12"/>
        </w:numPr>
        <w:tabs>
          <w:tab w:val="clear" w:pos="708"/>
          <w:tab w:val="left" w:pos="0" w:leader="none"/>
        </w:tabs>
        <w:spacing w:lineRule="auto" w:line="264" w:before="320" w:after="160"/>
        <w:ind w:hanging="283" w:start="709"/>
        <w:jc w:val="both"/>
        <w:rPr>
          <w:rFonts w:ascii="Calibri" w:hAnsi="Calibri" w:eastAsia=""/>
          <w:b w:val="false"/>
          <w:bCs w:val="false"/>
          <w:color w:val="000000"/>
          <w:kern w:val="0"/>
        </w:rPr>
      </w:pPr>
      <w:r>
        <w:rPr>
          <w:rFonts w:eastAsia="" w:ascii="Calibri" w:hAnsi="Calibri"/>
          <w:b w:val="false"/>
          <w:bCs w:val="false"/>
          <w:color w:val="000000"/>
          <w:kern w:val="0"/>
        </w:rPr>
        <w:t>Ayuda a detectar métodos importantes sin pruebas, por ejemplo:</w:t>
      </w:r>
    </w:p>
    <w:p>
      <w:pPr>
        <w:pStyle w:val="BodyText"/>
        <w:numPr>
          <w:ilvl w:val="1"/>
          <w:numId w:val="12"/>
        </w:numPr>
        <w:tabs>
          <w:tab w:val="clear" w:pos="708"/>
          <w:tab w:val="left" w:pos="0" w:leader="none"/>
        </w:tabs>
        <w:spacing w:lineRule="auto" w:line="264" w:before="320" w:after="0"/>
        <w:ind w:hanging="283" w:start="1418"/>
        <w:jc w:val="both"/>
        <w:rPr>
          <w:rFonts w:ascii="Calibri" w:hAnsi="Calibri" w:eastAsia=""/>
          <w:b w:val="false"/>
          <w:bCs w:val="false"/>
          <w:color w:val="000000"/>
          <w:kern w:val="0"/>
        </w:rPr>
      </w:pPr>
      <w:r>
        <w:rPr>
          <w:rFonts w:eastAsia="" w:ascii="Calibri" w:hAnsi="Calibri"/>
          <w:b w:val="false"/>
          <w:bCs w:val="false"/>
          <w:color w:val="000000"/>
          <w:kern w:val="0"/>
        </w:rPr>
        <w:t>Validación de usuario.</w:t>
      </w:r>
    </w:p>
    <w:p>
      <w:pPr>
        <w:pStyle w:val="BodyText"/>
        <w:numPr>
          <w:ilvl w:val="1"/>
          <w:numId w:val="12"/>
        </w:numPr>
        <w:tabs>
          <w:tab w:val="clear" w:pos="708"/>
          <w:tab w:val="left" w:pos="0" w:leader="none"/>
        </w:tabs>
        <w:spacing w:lineRule="auto" w:line="264" w:before="320" w:after="0"/>
        <w:ind w:hanging="283" w:start="1418"/>
        <w:jc w:val="both"/>
        <w:rPr>
          <w:rFonts w:ascii="Calibri" w:hAnsi="Calibri" w:eastAsia=""/>
          <w:b w:val="false"/>
          <w:bCs w:val="false"/>
          <w:color w:val="000000"/>
          <w:kern w:val="0"/>
        </w:rPr>
      </w:pPr>
      <w:r>
        <w:rPr>
          <w:rFonts w:eastAsia="" w:ascii="Calibri" w:hAnsi="Calibri"/>
          <w:b w:val="false"/>
          <w:bCs w:val="false"/>
          <w:color w:val="000000"/>
          <w:kern w:val="0"/>
        </w:rPr>
        <w:t>Validación de rol.</w:t>
      </w:r>
    </w:p>
    <w:p>
      <w:pPr>
        <w:pStyle w:val="BodyText"/>
        <w:numPr>
          <w:ilvl w:val="1"/>
          <w:numId w:val="12"/>
        </w:numPr>
        <w:tabs>
          <w:tab w:val="clear" w:pos="708"/>
          <w:tab w:val="left" w:pos="0" w:leader="none"/>
        </w:tabs>
        <w:spacing w:lineRule="auto" w:line="264" w:before="320" w:after="0"/>
        <w:ind w:hanging="283" w:start="1418"/>
        <w:jc w:val="both"/>
        <w:rPr>
          <w:rFonts w:ascii="Calibri" w:hAnsi="Calibri" w:eastAsia=""/>
          <w:b w:val="false"/>
          <w:bCs w:val="false"/>
          <w:color w:val="000000"/>
          <w:kern w:val="0"/>
        </w:rPr>
      </w:pPr>
      <w:r>
        <w:rPr>
          <w:rFonts w:eastAsia="" w:ascii="Calibri" w:hAnsi="Calibri"/>
          <w:b w:val="false"/>
          <w:bCs w:val="false"/>
          <w:color w:val="000000"/>
          <w:kern w:val="0"/>
        </w:rPr>
        <w:t>Validación de stock.</w:t>
      </w:r>
    </w:p>
    <w:p>
      <w:pPr>
        <w:pStyle w:val="BodyText"/>
        <w:numPr>
          <w:ilvl w:val="1"/>
          <w:numId w:val="12"/>
        </w:numPr>
        <w:tabs>
          <w:tab w:val="clear" w:pos="708"/>
          <w:tab w:val="left" w:pos="0" w:leader="none"/>
        </w:tabs>
        <w:spacing w:lineRule="auto" w:line="264" w:before="320" w:after="0"/>
        <w:ind w:hanging="283" w:start="1418"/>
        <w:jc w:val="both"/>
        <w:rPr>
          <w:rFonts w:ascii="Calibri" w:hAnsi="Calibri" w:eastAsia=""/>
          <w:b w:val="false"/>
          <w:bCs w:val="false"/>
          <w:color w:val="000000"/>
          <w:kern w:val="0"/>
        </w:rPr>
      </w:pPr>
      <w:r>
        <w:rPr>
          <w:rFonts w:eastAsia="" w:ascii="Calibri" w:hAnsi="Calibri"/>
          <w:b w:val="false"/>
          <w:bCs w:val="false"/>
          <w:color w:val="000000"/>
          <w:kern w:val="0"/>
        </w:rPr>
        <w:t>Cálculo de total.</w:t>
      </w:r>
    </w:p>
    <w:p>
      <w:pPr>
        <w:pStyle w:val="BodyText"/>
        <w:numPr>
          <w:ilvl w:val="1"/>
          <w:numId w:val="12"/>
        </w:numPr>
        <w:tabs>
          <w:tab w:val="clear" w:pos="708"/>
          <w:tab w:val="left" w:pos="0" w:leader="none"/>
        </w:tabs>
        <w:spacing w:lineRule="auto" w:line="264" w:before="320" w:after="0"/>
        <w:ind w:hanging="283" w:start="1418"/>
        <w:jc w:val="both"/>
        <w:rPr>
          <w:rFonts w:ascii="Calibri" w:hAnsi="Calibri" w:eastAsia=""/>
          <w:b w:val="false"/>
          <w:bCs w:val="false"/>
          <w:color w:val="000000"/>
          <w:kern w:val="0"/>
        </w:rPr>
      </w:pPr>
      <w:r>
        <w:rPr>
          <w:rFonts w:eastAsia="" w:ascii="Calibri" w:hAnsi="Calibri"/>
          <w:b w:val="false"/>
          <w:bCs w:val="false"/>
          <w:color w:val="000000"/>
          <w:kern w:val="0"/>
        </w:rPr>
        <w:t>Registro de venta.</w:t>
      </w:r>
    </w:p>
    <w:p>
      <w:pPr>
        <w:pStyle w:val="BodyText"/>
        <w:numPr>
          <w:ilvl w:val="0"/>
          <w:numId w:val="12"/>
        </w:numPr>
        <w:tabs>
          <w:tab w:val="clear" w:pos="708"/>
          <w:tab w:val="left" w:pos="0" w:leader="none"/>
        </w:tabs>
        <w:spacing w:lineRule="auto" w:line="264" w:before="320" w:after="160"/>
        <w:ind w:hanging="283" w:start="709"/>
        <w:jc w:val="both"/>
        <w:rPr>
          <w:rFonts w:ascii="Calibri" w:hAnsi="Calibri" w:eastAsia=""/>
          <w:b w:val="false"/>
          <w:bCs w:val="false"/>
          <w:color w:val="000000"/>
          <w:kern w:val="0"/>
        </w:rPr>
      </w:pPr>
      <w:r>
        <w:rPr>
          <w:rFonts w:eastAsia="" w:ascii="Calibri" w:hAnsi="Calibri"/>
          <w:b w:val="false"/>
          <w:bCs w:val="false"/>
          <w:color w:val="000000"/>
          <w:kern w:val="0"/>
        </w:rPr>
        <w:t>Reduce el riesgo de errores en producción, porque si alguien cambia una regla de negocio, las pruebas pueden detectar regresiones.</w:t>
      </w:r>
    </w:p>
    <w:p>
      <w:pPr>
        <w:pStyle w:val="BodyText"/>
        <w:numPr>
          <w:ilvl w:val="0"/>
          <w:numId w:val="12"/>
        </w:numPr>
        <w:tabs>
          <w:tab w:val="clear" w:pos="708"/>
          <w:tab w:val="left" w:pos="0" w:leader="none"/>
        </w:tabs>
        <w:spacing w:lineRule="auto" w:line="264" w:before="320" w:after="160"/>
        <w:ind w:hanging="283" w:start="709"/>
        <w:jc w:val="both"/>
        <w:rPr>
          <w:rFonts w:ascii="Calibri" w:hAnsi="Calibri" w:eastAsia=""/>
          <w:b w:val="false"/>
          <w:bCs w:val="false"/>
          <w:color w:val="000000"/>
          <w:kern w:val="0"/>
        </w:rPr>
      </w:pPr>
      <w:r>
        <w:rPr>
          <w:rFonts w:eastAsia="" w:ascii="Calibri" w:hAnsi="Calibri"/>
          <w:b w:val="false"/>
          <w:bCs w:val="false"/>
          <w:color w:val="000000"/>
          <w:kern w:val="0"/>
        </w:rPr>
        <w:t>Es útil en sistemas con entidades relacionadas, porque una falla en una entidad puede afectar a otra. Por ejemplo:</w:t>
      </w:r>
    </w:p>
    <w:p>
      <w:pPr>
        <w:pStyle w:val="BodyText"/>
        <w:numPr>
          <w:ilvl w:val="1"/>
          <w:numId w:val="12"/>
        </w:numPr>
        <w:tabs>
          <w:tab w:val="clear" w:pos="708"/>
          <w:tab w:val="left" w:pos="0" w:leader="none"/>
        </w:tabs>
        <w:spacing w:lineRule="auto" w:line="264" w:before="320" w:after="0"/>
        <w:ind w:hanging="283" w:start="1418"/>
        <w:jc w:val="both"/>
        <w:rPr>
          <w:rFonts w:ascii="Calibri" w:hAnsi="Calibri" w:eastAsia=""/>
          <w:b/>
          <w:color w:val="2E74B5"/>
          <w:kern w:val="0"/>
        </w:rPr>
      </w:pPr>
      <w:r>
        <w:rPr>
          <w:rFonts w:eastAsia="" w:ascii="Calibri" w:hAnsi="Calibri"/>
          <w:b w:val="false"/>
          <w:bCs w:val="false"/>
          <w:color w:val="000000"/>
          <w:kern w:val="0"/>
        </w:rPr>
        <w:t xml:space="preserve">Si falla </w:t>
      </w:r>
      <w:r>
        <w:rPr>
          <w:rStyle w:val="Textooriginal"/>
          <w:rFonts w:ascii="Calibri" w:hAnsi="Calibri"/>
          <w:b w:val="false"/>
          <w:bCs w:val="false"/>
          <w:color w:val="000000"/>
          <w:kern w:val="0"/>
        </w:rPr>
        <w:t>Usuario</w:t>
      </w:r>
      <w:r>
        <w:rPr>
          <w:rFonts w:eastAsia="" w:ascii="Calibri" w:hAnsi="Calibri"/>
          <w:b w:val="false"/>
          <w:bCs w:val="false"/>
          <w:color w:val="000000"/>
          <w:kern w:val="0"/>
        </w:rPr>
        <w:t xml:space="preserve">, puede fallar </w:t>
      </w:r>
      <w:r>
        <w:rPr>
          <w:rStyle w:val="Textooriginal"/>
          <w:rFonts w:ascii="Calibri" w:hAnsi="Calibri"/>
          <w:b w:val="false"/>
          <w:bCs w:val="false"/>
          <w:color w:val="000000"/>
          <w:kern w:val="0"/>
        </w:rPr>
        <w:t>Venta</w:t>
      </w:r>
      <w:r>
        <w:rPr>
          <w:rFonts w:eastAsia="" w:ascii="Calibri" w:hAnsi="Calibri"/>
          <w:b w:val="false"/>
          <w:bCs w:val="false"/>
          <w:color w:val="000000"/>
          <w:kern w:val="0"/>
        </w:rPr>
        <w:t>.</w:t>
      </w:r>
    </w:p>
    <w:p>
      <w:pPr>
        <w:pStyle w:val="BodyText"/>
        <w:numPr>
          <w:ilvl w:val="1"/>
          <w:numId w:val="12"/>
        </w:numPr>
        <w:tabs>
          <w:tab w:val="clear" w:pos="708"/>
          <w:tab w:val="left" w:pos="0" w:leader="none"/>
        </w:tabs>
        <w:spacing w:lineRule="auto" w:line="264" w:before="320" w:after="0"/>
        <w:ind w:hanging="283" w:start="1418"/>
        <w:jc w:val="both"/>
        <w:rPr>
          <w:rFonts w:ascii="Calibri" w:hAnsi="Calibri" w:eastAsia=""/>
          <w:b/>
          <w:color w:val="2E74B5"/>
          <w:kern w:val="0"/>
        </w:rPr>
      </w:pPr>
      <w:r>
        <w:rPr>
          <w:rFonts w:eastAsia="" w:ascii="Calibri" w:hAnsi="Calibri"/>
          <w:b w:val="false"/>
          <w:bCs w:val="false"/>
          <w:color w:val="000000"/>
          <w:kern w:val="0"/>
        </w:rPr>
        <w:t xml:space="preserve">Si falla </w:t>
      </w:r>
      <w:r>
        <w:rPr>
          <w:rStyle w:val="Textooriginal"/>
          <w:rFonts w:ascii="Calibri" w:hAnsi="Calibri"/>
          <w:b w:val="false"/>
          <w:bCs w:val="false"/>
          <w:color w:val="000000"/>
          <w:kern w:val="0"/>
        </w:rPr>
        <w:t>Producto</w:t>
      </w:r>
      <w:r>
        <w:rPr>
          <w:rFonts w:eastAsia="" w:ascii="Calibri" w:hAnsi="Calibri"/>
          <w:b w:val="false"/>
          <w:bCs w:val="false"/>
          <w:color w:val="000000"/>
          <w:kern w:val="0"/>
        </w:rPr>
        <w:t xml:space="preserve">, puede fallar </w:t>
      </w:r>
      <w:r>
        <w:rPr>
          <w:rStyle w:val="Textooriginal"/>
          <w:rFonts w:ascii="Calibri" w:hAnsi="Calibri"/>
          <w:b w:val="false"/>
          <w:bCs w:val="false"/>
          <w:color w:val="000000"/>
          <w:kern w:val="0"/>
        </w:rPr>
        <w:t>DetalleVenta</w:t>
      </w:r>
      <w:r>
        <w:rPr>
          <w:rFonts w:eastAsia="" w:ascii="Calibri" w:hAnsi="Calibri"/>
          <w:b w:val="false"/>
          <w:bCs w:val="false"/>
          <w:color w:val="000000"/>
          <w:kern w:val="0"/>
        </w:rPr>
        <w:t>.</w:t>
      </w:r>
    </w:p>
    <w:p>
      <w:pPr>
        <w:pStyle w:val="BodyText"/>
        <w:numPr>
          <w:ilvl w:val="1"/>
          <w:numId w:val="12"/>
        </w:numPr>
        <w:tabs>
          <w:tab w:val="clear" w:pos="708"/>
          <w:tab w:val="left" w:pos="0" w:leader="none"/>
        </w:tabs>
        <w:spacing w:lineRule="auto" w:line="264" w:before="320" w:after="0"/>
        <w:ind w:hanging="283" w:start="1418"/>
        <w:jc w:val="both"/>
        <w:rPr/>
      </w:pPr>
      <w:r>
        <w:rPr>
          <w:rFonts w:eastAsia="" w:ascii="Calibri" w:hAnsi="Calibri"/>
          <w:b w:val="false"/>
          <w:bCs w:val="false"/>
          <w:color w:val="000000"/>
          <w:kern w:val="0"/>
        </w:rPr>
        <w:t xml:space="preserve">Si falla </w:t>
      </w:r>
      <w:r>
        <w:rPr>
          <w:rStyle w:val="Textooriginal"/>
          <w:b w:val="false"/>
          <w:bCs w:val="false"/>
          <w:color w:val="000000"/>
          <w:kern w:val="0"/>
        </w:rPr>
        <w:t>DetalleVenta</w:t>
      </w:r>
      <w:r>
        <w:rPr>
          <w:rFonts w:eastAsia="" w:ascii="Calibri" w:hAnsi="Calibri"/>
          <w:b w:val="false"/>
          <w:bCs w:val="false"/>
          <w:color w:val="000000"/>
          <w:kern w:val="0"/>
        </w:rPr>
        <w:t>, puede calcularse mal el total de la venta.</w:t>
      </w:r>
    </w:p>
    <w:p>
      <w:pPr>
        <w:pStyle w:val="BodyText"/>
        <w:numPr>
          <w:ilvl w:val="0"/>
          <w:numId w:val="12"/>
        </w:numPr>
        <w:tabs>
          <w:tab w:val="clear" w:pos="708"/>
          <w:tab w:val="left" w:pos="0" w:leader="none"/>
        </w:tabs>
        <w:spacing w:lineRule="auto" w:line="264" w:before="320" w:after="160"/>
        <w:ind w:hanging="283" w:start="709"/>
        <w:jc w:val="both"/>
        <w:rPr>
          <w:rFonts w:ascii="Calibri" w:hAnsi="Calibri" w:eastAsia=""/>
          <w:b w:val="false"/>
          <w:bCs w:val="false"/>
          <w:color w:val="000000"/>
          <w:kern w:val="0"/>
        </w:rPr>
      </w:pPr>
      <w:r>
        <w:rPr>
          <w:rFonts w:eastAsia="" w:ascii="Calibri" w:hAnsi="Calibri"/>
          <w:b w:val="false"/>
          <w:bCs w:val="false"/>
          <w:color w:val="000000"/>
          <w:kern w:val="0"/>
        </w:rPr>
        <w:t>Entrega una métrica objetiva para la calidad del proyecto. En este caso, la pauta pedía al menos 80%, y JaCoCo permitió verificar ese mínimo.</w:t>
      </w:r>
    </w:p>
    <w:p>
      <w:pPr>
        <w:pStyle w:val="BodyText"/>
        <w:numPr>
          <w:ilvl w:val="0"/>
          <w:numId w:val="12"/>
        </w:numPr>
        <w:tabs>
          <w:tab w:val="clear" w:pos="708"/>
          <w:tab w:val="left" w:pos="0" w:leader="none"/>
        </w:tabs>
        <w:spacing w:lineRule="auto" w:line="264" w:before="320" w:after="160"/>
        <w:ind w:hanging="283" w:start="709"/>
        <w:jc w:val="both"/>
        <w:rPr>
          <w:rFonts w:ascii="Calibri" w:hAnsi="Calibri" w:eastAsia=""/>
          <w:b w:val="false"/>
          <w:bCs w:val="false"/>
          <w:color w:val="000000"/>
          <w:kern w:val="0"/>
        </w:rPr>
      </w:pPr>
      <w:r>
        <w:rPr>
          <w:rFonts w:eastAsia="" w:ascii="Calibri" w:hAnsi="Calibri"/>
          <w:b w:val="false"/>
          <w:bCs w:val="false"/>
          <w:color w:val="000000"/>
          <w:kern w:val="0"/>
        </w:rPr>
        <w:t>Obliga a probar no solo el “camino feliz”, sino también condiciones negativas:</w:t>
      </w:r>
    </w:p>
    <w:p>
      <w:pPr>
        <w:pStyle w:val="BodyText"/>
        <w:numPr>
          <w:ilvl w:val="1"/>
          <w:numId w:val="12"/>
        </w:numPr>
        <w:tabs>
          <w:tab w:val="clear" w:pos="708"/>
          <w:tab w:val="left" w:pos="0" w:leader="none"/>
        </w:tabs>
        <w:spacing w:lineRule="auto" w:line="276" w:before="320" w:after="0"/>
        <w:ind w:hanging="283" w:start="1418"/>
        <w:jc w:val="both"/>
        <w:rPr>
          <w:rFonts w:ascii="Calibri" w:hAnsi="Calibri" w:eastAsia=""/>
          <w:b w:val="false"/>
          <w:bCs w:val="false"/>
          <w:color w:val="000000"/>
          <w:kern w:val="0"/>
        </w:rPr>
      </w:pPr>
      <w:r>
        <w:rPr>
          <w:rFonts w:eastAsia="" w:ascii="Calibri" w:hAnsi="Calibri"/>
          <w:b w:val="false"/>
          <w:bCs w:val="false"/>
          <w:color w:val="000000"/>
          <w:kern w:val="0"/>
        </w:rPr>
        <w:t>Usuario inexistente.</w:t>
      </w:r>
    </w:p>
    <w:p>
      <w:pPr>
        <w:pStyle w:val="BodyText"/>
        <w:numPr>
          <w:ilvl w:val="1"/>
          <w:numId w:val="12"/>
        </w:numPr>
        <w:tabs>
          <w:tab w:val="clear" w:pos="708"/>
          <w:tab w:val="left" w:pos="0" w:leader="none"/>
        </w:tabs>
        <w:spacing w:lineRule="auto" w:line="276" w:before="320" w:after="0"/>
        <w:ind w:hanging="283" w:start="1418"/>
        <w:jc w:val="both"/>
        <w:rPr>
          <w:rFonts w:ascii="Calibri" w:hAnsi="Calibri" w:eastAsia=""/>
          <w:b w:val="false"/>
          <w:bCs w:val="false"/>
          <w:color w:val="000000"/>
          <w:kern w:val="0"/>
        </w:rPr>
      </w:pPr>
      <w:r>
        <w:rPr>
          <w:rFonts w:eastAsia="" w:ascii="Calibri" w:hAnsi="Calibri"/>
          <w:b w:val="false"/>
          <w:bCs w:val="false"/>
          <w:color w:val="000000"/>
          <w:kern w:val="0"/>
        </w:rPr>
        <w:t>Usuario incompleto.</w:t>
      </w:r>
    </w:p>
    <w:p>
      <w:pPr>
        <w:pStyle w:val="BodyText"/>
        <w:numPr>
          <w:ilvl w:val="1"/>
          <w:numId w:val="12"/>
        </w:numPr>
        <w:tabs>
          <w:tab w:val="clear" w:pos="708"/>
          <w:tab w:val="left" w:pos="0" w:leader="none"/>
        </w:tabs>
        <w:spacing w:lineRule="auto" w:line="276" w:before="320" w:after="0"/>
        <w:ind w:hanging="283" w:start="1418"/>
        <w:jc w:val="both"/>
        <w:rPr>
          <w:rFonts w:ascii="Calibri" w:hAnsi="Calibri" w:eastAsia=""/>
          <w:b w:val="false"/>
          <w:bCs w:val="false"/>
          <w:color w:val="000000"/>
          <w:kern w:val="0"/>
        </w:rPr>
      </w:pPr>
      <w:r>
        <w:rPr>
          <w:rFonts w:eastAsia="" w:ascii="Calibri" w:hAnsi="Calibri"/>
          <w:b w:val="false"/>
          <w:bCs w:val="false"/>
          <w:color w:val="000000"/>
          <w:kern w:val="0"/>
        </w:rPr>
        <w:t>Rol no autorizado.</w:t>
      </w:r>
    </w:p>
    <w:p>
      <w:pPr>
        <w:pStyle w:val="BodyText"/>
        <w:numPr>
          <w:ilvl w:val="1"/>
          <w:numId w:val="12"/>
        </w:numPr>
        <w:tabs>
          <w:tab w:val="clear" w:pos="708"/>
          <w:tab w:val="left" w:pos="0" w:leader="none"/>
        </w:tabs>
        <w:spacing w:lineRule="auto" w:line="276" w:before="320" w:after="0"/>
        <w:ind w:hanging="283" w:start="1418"/>
        <w:jc w:val="both"/>
        <w:rPr>
          <w:rFonts w:ascii="Calibri" w:hAnsi="Calibri" w:eastAsia=""/>
          <w:b w:val="false"/>
          <w:bCs w:val="false"/>
          <w:color w:val="000000"/>
          <w:kern w:val="0"/>
        </w:rPr>
      </w:pPr>
      <w:r>
        <w:rPr>
          <w:rFonts w:eastAsia="" w:ascii="Calibri" w:hAnsi="Calibri"/>
          <w:b w:val="false"/>
          <w:bCs w:val="false"/>
          <w:color w:val="000000"/>
          <w:kern w:val="0"/>
        </w:rPr>
        <w:t>Producto sin stock.</w:t>
      </w:r>
    </w:p>
    <w:p>
      <w:pPr>
        <w:pStyle w:val="BodyText"/>
        <w:numPr>
          <w:ilvl w:val="1"/>
          <w:numId w:val="12"/>
        </w:numPr>
        <w:tabs>
          <w:tab w:val="clear" w:pos="708"/>
          <w:tab w:val="left" w:pos="0" w:leader="none"/>
        </w:tabs>
        <w:spacing w:lineRule="auto" w:line="276" w:before="320" w:after="283"/>
        <w:ind w:hanging="283" w:start="1418"/>
        <w:jc w:val="both"/>
        <w:rPr>
          <w:rFonts w:ascii="Calibri" w:hAnsi="Calibri" w:eastAsia=""/>
          <w:b w:val="false"/>
          <w:bCs w:val="false"/>
          <w:color w:val="000000"/>
          <w:kern w:val="0"/>
        </w:rPr>
      </w:pPr>
      <w:r>
        <w:rPr>
          <w:rFonts w:eastAsia="" w:ascii="Calibri" w:hAnsi="Calibri"/>
          <w:b w:val="false"/>
          <w:bCs w:val="false"/>
          <w:color w:val="000000"/>
          <w:kern w:val="0"/>
        </w:rPr>
        <w:t>Venta que no debe guardarse.</w:t>
      </w:r>
    </w:p>
    <w:p>
      <w:pPr>
        <w:pStyle w:val="BodyText"/>
        <w:spacing w:lineRule="auto" w:line="264" w:before="320" w:after="160"/>
        <w:jc w:val="both"/>
        <w:rPr>
          <w:rFonts w:ascii="Calibri" w:hAnsi="Calibri" w:eastAsia=""/>
          <w:b w:val="false"/>
          <w:bCs w:val="false"/>
          <w:color w:val="000000"/>
          <w:kern w:val="0"/>
        </w:rPr>
      </w:pPr>
      <w:r>
        <w:rPr>
          <w:rFonts w:eastAsia="" w:ascii="Calibri" w:hAnsi="Calibri"/>
          <w:b w:val="false"/>
          <w:bCs w:val="false"/>
          <w:color w:val="000000"/>
          <w:kern w:val="0"/>
        </w:rPr>
        <w:t>La cobertura no reemplaza el buen diseño de pruebas, pero sí ayuda a confirmar que las reglas más importantes del sistema fueron ejercitadas automáticamente.</w:t>
      </w:r>
    </w:p>
    <w:p>
      <w:pPr>
        <w:pStyle w:val="Heading1"/>
        <w:widowControl/>
        <w:numPr>
          <w:ilvl w:val="0"/>
          <w:numId w:val="0"/>
        </w:numPr>
        <w:suppressAutoHyphens w:val="true"/>
        <w:bidi w:val="0"/>
        <w:spacing w:lineRule="auto" w:line="264" w:before="320" w:after="160"/>
        <w:ind w:start="0"/>
        <w:jc w:val="both"/>
        <w:rPr>
          <w:rFonts w:ascii="Calibri" w:hAnsi="Calibri" w:eastAsia="" w:cs=""/>
          <w:b/>
          <w:color w:val="2E74B5"/>
          <w:kern w:val="0"/>
          <w:lang w:val="es-CL" w:eastAsia="en-US" w:bidi="ar-SA"/>
        </w:rPr>
      </w:pPr>
      <w:r>
        <w:rPr>
          <w:rFonts w:eastAsia="" w:cs="" w:ascii="Calibri" w:hAnsi="Calibri"/>
          <w:b/>
          <w:color w:val="2E74B5"/>
          <w:kern w:val="0"/>
          <w:lang w:val="es-CL" w:eastAsia="en-US" w:bidi="ar-SA"/>
        </w:rPr>
        <w:t>5. Reflexión técnica</w:t>
      </w:r>
    </w:p>
    <w:p>
      <w:pPr>
        <w:pStyle w:val="Normal"/>
        <w:spacing w:lineRule="auto" w:line="264" w:before="0" w:after="120"/>
        <w:jc w:val="both"/>
        <w:rPr>
          <w:sz w:val="24"/>
          <w:szCs w:val="24"/>
          <w:lang w:val="es-CL"/>
        </w:rPr>
      </w:pPr>
      <w:r>
        <w:rPr>
          <w:rFonts w:ascii="Calibri" w:hAnsi="Calibri"/>
          <w:b w:val="false"/>
          <w:color w:val="222222"/>
          <w:sz w:val="24"/>
          <w:szCs w:val="24"/>
          <w:lang w:val="es-CL"/>
        </w:rPr>
        <w:t>Las pruebas unitarias mejoran la calidad del sistema porque permiten validar reglas criticas antes de llegar a producción. En este caso, evitan errores operativos como ventas sin stock, ventas asociadas a usuarios inexistentes o incompletos, roles no autorizados y totales calculados de forma incorrecta.</w:t>
      </w:r>
    </w:p>
    <w:p>
      <w:pPr>
        <w:pStyle w:val="Normal"/>
        <w:spacing w:lineRule="auto" w:line="264" w:before="0" w:after="120"/>
        <w:jc w:val="both"/>
        <w:rPr>
          <w:sz w:val="24"/>
          <w:szCs w:val="24"/>
          <w:lang w:val="es-CL"/>
        </w:rPr>
      </w:pPr>
      <w:r>
        <w:rPr>
          <w:rFonts w:ascii="Calibri" w:hAnsi="Calibri"/>
          <w:b w:val="false"/>
          <w:color w:val="222222"/>
          <w:sz w:val="24"/>
          <w:szCs w:val="24"/>
          <w:lang w:val="es-CL"/>
        </w:rPr>
        <w:t>Mockito permite simular dependencias entre ventas, usuarios y productos sin depender de una base de datos real. Esta estrategia hace que las pruebas sean rápidas, repetibles y enfocadas en la lógica de negocio. Por ejemplo, para validar una venta sin stock, se configura ProductoRepository para devolver un producto con menor stock que la cantidad solicitada, y luego se verifica que el sistema lance una excepción y no invoque ventaRepository.save.</w:t>
      </w:r>
    </w:p>
    <w:p>
      <w:pPr>
        <w:pStyle w:val="Normal"/>
        <w:spacing w:lineRule="auto" w:line="264" w:before="0" w:after="120"/>
        <w:jc w:val="both"/>
        <w:rPr>
          <w:sz w:val="24"/>
          <w:szCs w:val="24"/>
          <w:lang w:val="es-CL"/>
        </w:rPr>
      </w:pPr>
      <w:r>
        <w:rPr>
          <w:rFonts w:ascii="Calibri" w:hAnsi="Calibri"/>
          <w:b w:val="false"/>
          <w:color w:val="222222"/>
          <w:sz w:val="24"/>
          <w:szCs w:val="24"/>
          <w:lang w:val="es-CL"/>
        </w:rPr>
        <w:t>Medir cobertura con JaCoCo aporta visibilidad sobre que partes del código están siendo ejercitadas por las pruebas. En sistemas con múltiples entidades relacionadas, esto ayuda a detectar reglas importantes sin prueba, reducir regresiones y establecer un criterio objetivo de calidad mínima. La cobertura no reemplaza el buen diseño de casos, pero funciona como una barrera útil para evitar que funcionalidades criticas queden sin verificación automatizada.</w:t>
      </w:r>
      <w:r>
        <w:br w:type="page"/>
      </w:r>
    </w:p>
    <w:p>
      <w:pPr>
        <w:pStyle w:val="Normal"/>
        <w:spacing w:before="0" w:after="160"/>
        <w:rPr>
          <w:b/>
          <w:bCs/>
        </w:rPr>
      </w:pPr>
      <w:r>
        <w:rPr>
          <w:b/>
          <w:bCs/>
        </w:rPr>
        <w:t>Paso 5: Subida de código a GitHub</w:t>
      </w:r>
    </w:p>
    <w:p>
      <w:pPr>
        <w:pStyle w:val="Normal"/>
        <w:rPr>
          <w:rFonts w:ascii="Segoe UI" w:hAnsi="Segoe UI" w:cs="Segoe UI"/>
          <w:sz w:val="18"/>
          <w:szCs w:val="18"/>
        </w:rPr>
      </w:pPr>
      <w:r>
        <w:rPr/>
        <w:t>El código deberás subirlo a tu repositorio GitHub. Si no has creado tu cuenta aún, puedes hacerlo a través del siguiente enlace:</w:t>
      </w:r>
    </w:p>
    <w:p>
      <w:pPr>
        <w:pStyle w:val="Normal"/>
        <w:rPr>
          <w:rFonts w:ascii="Segoe UI" w:hAnsi="Segoe UI" w:cs="Segoe UI"/>
          <w:sz w:val="18"/>
          <w:szCs w:val="18"/>
        </w:rPr>
      </w:pPr>
      <w:hyperlink r:id="rId39">
        <w:r>
          <w:rPr>
            <w:rStyle w:val="Style6"/>
            <w:rFonts w:cs="Arial"/>
            <w:color w:val="0563C1"/>
            <w:u w:val="single"/>
          </w:rPr>
          <w:t>https://github.com/</w:t>
        </w:r>
      </w:hyperlink>
      <w:r>
        <w:rPr>
          <w:rStyle w:val="eop"/>
          <w:rFonts w:cs="Arial"/>
          <w:color w:themeColor="text1" w:val="000000"/>
        </w:rPr>
        <w:t> </w:t>
      </w:r>
    </w:p>
    <w:p>
      <w:pPr>
        <w:pStyle w:val="Normal"/>
        <w:rPr>
          <w:rStyle w:val="normaltextrun"/>
          <w:rFonts w:cs="Arial"/>
        </w:rPr>
      </w:pPr>
      <w:r>
        <w:rPr>
          <w:rFonts w:cs="Arial"/>
        </w:rPr>
      </w:r>
    </w:p>
    <w:p>
      <w:pPr>
        <w:pStyle w:val="Normal"/>
        <w:rPr>
          <w:rFonts w:ascii="Segoe UI" w:hAnsi="Segoe UI" w:cs="Segoe UI"/>
          <w:sz w:val="18"/>
          <w:szCs w:val="18"/>
        </w:rPr>
      </w:pPr>
      <w:r>
        <w:rPr>
          <w:rStyle w:val="normaltextrun"/>
          <w:rFonts w:cs="Arial"/>
        </w:rPr>
        <w:t>Posteriormente, desde el repositorio, deberás generar un enlace de tu proyecto:</w:t>
      </w:r>
      <w:r>
        <w:rPr>
          <w:rStyle w:val="eop"/>
          <w:rFonts w:cs="Arial"/>
        </w:rPr>
        <w:t> </w:t>
      </w:r>
    </w:p>
    <w:p>
      <w:pPr>
        <w:pStyle w:val="Normal"/>
        <w:rPr>
          <w:rFonts w:ascii="Segoe UI" w:hAnsi="Segoe UI" w:cs="Segoe UI"/>
          <w:sz w:val="18"/>
          <w:szCs w:val="18"/>
        </w:rPr>
      </w:pPr>
      <w:r>
        <w:rPr>
          <w:rStyle w:val="normaltextrun"/>
          <w:rFonts w:cs="Arial"/>
          <w:b/>
          <w:bCs/>
        </w:rPr>
        <w:t>Figura 1</w:t>
      </w:r>
      <w:r>
        <w:rPr>
          <w:rStyle w:val="eop"/>
          <w:rFonts w:cs="Arial"/>
        </w:rPr>
        <w:t> </w:t>
      </w:r>
    </w:p>
    <w:p>
      <w:pPr>
        <w:pStyle w:val="Normal"/>
        <w:rPr>
          <w:rFonts w:ascii="Segoe UI" w:hAnsi="Segoe UI" w:cs="Segoe UI"/>
          <w:sz w:val="18"/>
          <w:szCs w:val="18"/>
        </w:rPr>
      </w:pPr>
      <w:r>
        <w:rPr>
          <w:rStyle w:val="normaltextrun"/>
          <w:rFonts w:cs="Arial"/>
        </w:rPr>
        <w:t>Enlace de proyecto GitHub</w:t>
      </w:r>
      <w:r>
        <w:rPr>
          <w:rStyle w:val="eop"/>
          <w:rFonts w:cs="Arial"/>
        </w:rPr>
        <w:t> </w:t>
      </w:r>
    </w:p>
    <w:p>
      <w:pPr>
        <w:pStyle w:val="Normal"/>
        <w:rPr>
          <w:rFonts w:ascii="Segoe UI" w:hAnsi="Segoe UI" w:cs="Segoe UI"/>
          <w:sz w:val="18"/>
          <w:szCs w:val="18"/>
        </w:rPr>
      </w:pPr>
      <w:r>
        <w:rPr/>
        <w:drawing>
          <wp:inline distT="0" distB="0" distL="0" distR="0">
            <wp:extent cx="5610225" cy="1609725"/>
            <wp:effectExtent l="0" t="0" r="0" b="0"/>
            <wp:docPr id="39"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8" descr="Se muestra desde dónde se extrae un enlace en GitHub"/>
                    <pic:cNvPicPr>
                      <a:picLocks noChangeAspect="1" noChangeArrowheads="1"/>
                    </pic:cNvPicPr>
                  </pic:nvPicPr>
                  <pic:blipFill>
                    <a:blip r:embed="rId40"/>
                    <a:srcRect l="2119" t="0" r="0" b="0"/>
                    <a:stretch>
                      <a:fillRect/>
                    </a:stretch>
                  </pic:blipFill>
                  <pic:spPr bwMode="auto">
                    <a:xfrm>
                      <a:off x="0" y="0"/>
                      <a:ext cx="5610225" cy="1609725"/>
                    </a:xfrm>
                    <a:prstGeom prst="rect">
                      <a:avLst/>
                    </a:prstGeom>
                    <a:noFill/>
                  </pic:spPr>
                </pic:pic>
              </a:graphicData>
            </a:graphic>
          </wp:inline>
        </w:drawing>
      </w:r>
      <w:r>
        <w:rPr>
          <w:rStyle w:val="normaltextrun"/>
          <w:rFonts w:cs="Arial"/>
          <w:i/>
          <w:iCs/>
        </w:rPr>
        <w:t xml:space="preserve">Nota. </w:t>
      </w:r>
      <w:r>
        <w:rPr>
          <w:rStyle w:val="normaltextrun"/>
          <w:rFonts w:cs="Arial"/>
        </w:rPr>
        <w:t xml:space="preserve">Ejemplo genérico de donde se extrae un enlace en GitHub. GitHub (s.f.). </w:t>
      </w:r>
      <w:r>
        <w:rPr>
          <w:rStyle w:val="normaltextrun"/>
          <w:rFonts w:cs="Arial"/>
          <w:i/>
          <w:iCs/>
        </w:rPr>
        <w:t>GitHub.</w:t>
      </w:r>
      <w:r>
        <w:rPr>
          <w:rStyle w:val="normaltextrun"/>
          <w:rFonts w:cs="Arial"/>
        </w:rPr>
        <w:t xml:space="preserve"> </w:t>
      </w:r>
      <w:hyperlink r:id="rId41">
        <w:r>
          <w:rPr>
            <w:rStyle w:val="Style6"/>
            <w:rFonts w:cs="Arial"/>
            <w:color w:val="0563C1"/>
            <w:u w:val="single"/>
          </w:rPr>
          <w:t>https://github.com/</w:t>
        </w:r>
      </w:hyperlink>
      <w:r>
        <w:rPr>
          <w:rStyle w:val="eop"/>
          <w:rFonts w:cs="Arial"/>
          <w:color w:themeColor="text1" w:val="000000"/>
        </w:rPr>
        <w:t> </w:t>
      </w:r>
    </w:p>
    <w:p>
      <w:pPr>
        <w:pStyle w:val="Normal"/>
        <w:rPr/>
      </w:pPr>
      <w:r>
        <w:rPr>
          <w:rStyle w:val="normaltextrun"/>
          <w:rFonts w:cs="Arial"/>
          <w:b/>
          <w:bCs/>
        </w:rPr>
        <w:t>Paso 5:</w:t>
      </w:r>
      <w:r>
        <w:rPr>
          <w:rStyle w:val="normaltextrun"/>
          <w:rFonts w:cs="Arial"/>
        </w:rPr>
        <w:t xml:space="preserve"> Para tu entrega, no olvides adjuntar este documento con tus entregables y subir al AVA, junto con el enlace de GitHub a adjuntar en la sección “Entrega”. </w:t>
      </w:r>
      <w:r>
        <w:br w:type="page"/>
      </w:r>
    </w:p>
    <w:p>
      <w:pPr>
        <w:pStyle w:val="Heading1"/>
        <w:spacing w:before="0" w:after="360"/>
        <w:rPr/>
      </w:pPr>
      <w:r>
        <w:rPr/>
        <w:t>Entregables</w:t>
      </w:r>
    </w:p>
    <w:p>
      <w:pPr>
        <w:pStyle w:val="Normal"/>
        <w:rPr/>
      </w:pPr>
      <w:r>
        <w:rPr/>
        <w:t>En este apartado deberás adjuntar lo solicitado:</w:t>
      </w:r>
    </w:p>
    <w:p>
      <w:pPr>
        <w:pStyle w:val="ListParagraph"/>
        <w:numPr>
          <w:ilvl w:val="0"/>
          <w:numId w:val="6"/>
        </w:numPr>
        <w:rPr>
          <w:b/>
          <w:bCs/>
        </w:rPr>
      </w:pPr>
      <w:r>
        <mc:AlternateContent>
          <mc:Choice Requires="wps">
            <w:drawing>
              <wp:anchor distT="3810" distB="2540" distL="3175" distR="3175" simplePos="0" relativeHeight="9" behindDoc="0" locked="0" layoutInCell="1" allowOverlap="1" wp14:anchorId="1CA3D3B0">
                <wp:simplePos x="0" y="0"/>
                <wp:positionH relativeFrom="column">
                  <wp:posOffset>3810</wp:posOffset>
                </wp:positionH>
                <wp:positionV relativeFrom="paragraph">
                  <wp:posOffset>363855</wp:posOffset>
                </wp:positionV>
                <wp:extent cx="6267450" cy="5686425"/>
                <wp:effectExtent l="3175" t="3810" r="3175" b="2540"/>
                <wp:wrapNone/>
                <wp:docPr id="40" name="Cuadro de texto 6"/>
                <a:graphic xmlns:a="http://schemas.openxmlformats.org/drawingml/2006/main">
                  <a:graphicData uri="http://schemas.microsoft.com/office/word/2010/wordprocessingShape">
                    <wps:wsp>
                      <wps:cNvSpPr/>
                      <wps:spPr>
                        <a:xfrm>
                          <a:off x="0" y="0"/>
                          <a:ext cx="6267600" cy="5686560"/>
                        </a:xfrm>
                        <a:prstGeom prst="rect">
                          <a:avLst/>
                        </a:prstGeom>
                        <a:solidFill>
                          <a:schemeClr val="lt1"/>
                        </a:solidFill>
                        <a:ln w="6350">
                          <a:solidFill>
                            <a:srgbClr val="000000"/>
                          </a:solidFill>
                          <a:round/>
                        </a:ln>
                      </wps:spPr>
                      <wps:style>
                        <a:lnRef idx="0"/>
                        <a:fillRef idx="0"/>
                        <a:effectRef idx="0"/>
                        <a:fontRef idx="minor"/>
                      </wps:style>
                      <wps:txbx>
                        <w:txbxContent>
                          <w:p>
                            <w:pPr>
                              <w:pStyle w:val="Contenidodelmarcouser"/>
                              <w:spacing w:before="0" w:after="160"/>
                              <w:rPr/>
                            </w:pPr>
                            <w:r>
                              <w:rPr/>
                            </w:r>
                          </w:p>
                        </w:txbxContent>
                      </wps:txbx>
                      <wps:bodyPr anchor="t">
                        <a:prstTxWarp prst="textNoShape"/>
                        <a:noAutofit/>
                      </wps:bodyPr>
                    </wps:wsp>
                  </a:graphicData>
                </a:graphic>
              </wp:anchor>
            </w:drawing>
          </mc:Choice>
          <mc:Fallback>
            <w:pict>
              <v:rect id="shape_0" fillcolor="white" stroked="t" o:allowincell="f" style="position:absolute;margin-left:0.3pt;margin-top:28.65pt;width:493.45pt;height:447.7pt;mso-wrap-style:none;v-text-anchor:middle" wp14:anchorId="1CA3D3B0">
                <v:fill o:detectmouseclick="t" type="solid" color2="black"/>
                <v:stroke color="black" weight="6480" joinstyle="round" endcap="flat"/>
                <v:textbox>
                  <w:txbxContent>
                    <w:p>
                      <w:pPr>
                        <w:pStyle w:val="Contenidodelmarcouser"/>
                        <w:spacing w:before="0" w:after="160"/>
                        <w:rPr/>
                      </w:pPr>
                      <w:r>
                        <w:rPr/>
                      </w:r>
                    </w:p>
                  </w:txbxContent>
                </v:textbox>
                <w10:wrap type="none"/>
              </v:rect>
            </w:pict>
          </mc:Fallback>
        </mc:AlternateContent>
      </w:r>
      <w:r>
        <w:rPr>
          <w:b/>
          <w:bCs/>
        </w:rPr>
        <w:t>Resumen técnico del avance</w:t>
      </w:r>
    </w:p>
    <w:p>
      <w:pPr>
        <w:pStyle w:val="Normal"/>
        <w:ind w:start="360"/>
        <w:rPr/>
      </w:pPr>
      <w:r>
        <w:rPr/>
      </w:r>
    </w:p>
    <w:p>
      <w:pPr>
        <w:pStyle w:val="ListParagraph"/>
        <w:numPr>
          <w:ilvl w:val="0"/>
          <w:numId w:val="6"/>
        </w:numPr>
        <w:rPr>
          <w:b/>
          <w:bCs/>
        </w:rPr>
      </w:pPr>
      <w:r>
        <w:rPr>
          <w:b/>
          <w:bCs/>
        </w:rPr>
        <w:t>Guía de configuración del entorno de pruebas</w:t>
      </w:r>
    </w:p>
    <w:p>
      <w:pPr>
        <w:pStyle w:val="ListParagraph"/>
        <w:numPr>
          <w:ilvl w:val="0"/>
          <w:numId w:val="6"/>
        </w:numPr>
        <w:rPr>
          <w:b/>
          <w:bCs/>
        </w:rPr>
      </w:pPr>
      <w:r>
        <w:rPr>
          <w:b/>
          <w:bCs/>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ListParagraph"/>
        <w:numPr>
          <w:ilvl w:val="0"/>
          <w:numId w:val="7"/>
        </w:numPr>
        <w:spacing w:before="0" w:after="160"/>
        <w:contextualSpacing/>
        <w:rPr>
          <w:b/>
          <w:bCs/>
        </w:rPr>
      </w:pPr>
      <w:r>
        <mc:AlternateContent>
          <mc:Choice Requires="wps">
            <w:drawing>
              <wp:anchor distT="3175" distB="3175" distL="3175" distR="3175" simplePos="0" relativeHeight="11" behindDoc="0" locked="0" layoutInCell="1" allowOverlap="1" wp14:anchorId="06969D9D">
                <wp:simplePos x="0" y="0"/>
                <wp:positionH relativeFrom="column">
                  <wp:posOffset>3810</wp:posOffset>
                </wp:positionH>
                <wp:positionV relativeFrom="paragraph">
                  <wp:posOffset>362585</wp:posOffset>
                </wp:positionV>
                <wp:extent cx="6267450" cy="6762750"/>
                <wp:effectExtent l="3175" t="3175" r="3175" b="3175"/>
                <wp:wrapNone/>
                <wp:docPr id="41" name="Cuadro de texto 6"/>
                <a:graphic xmlns:a="http://schemas.openxmlformats.org/drawingml/2006/main">
                  <a:graphicData uri="http://schemas.microsoft.com/office/word/2010/wordprocessingShape">
                    <wps:wsp>
                      <wps:cNvSpPr/>
                      <wps:spPr>
                        <a:xfrm>
                          <a:off x="0" y="0"/>
                          <a:ext cx="6267600" cy="6762600"/>
                        </a:xfrm>
                        <a:prstGeom prst="rect">
                          <a:avLst/>
                        </a:prstGeom>
                        <a:solidFill>
                          <a:schemeClr val="lt1"/>
                        </a:solidFill>
                        <a:ln w="6350">
                          <a:solidFill>
                            <a:srgbClr val="000000"/>
                          </a:solidFill>
                          <a:round/>
                        </a:ln>
                      </wps:spPr>
                      <wps:style>
                        <a:lnRef idx="0"/>
                        <a:fillRef idx="0"/>
                        <a:effectRef idx="0"/>
                        <a:fontRef idx="minor"/>
                      </wps:style>
                      <wps:txbx>
                        <w:txbxContent>
                          <w:p>
                            <w:pPr>
                              <w:pStyle w:val="Contenidodelmarcouser"/>
                              <w:spacing w:before="0" w:after="160"/>
                              <w:rPr/>
                            </w:pPr>
                            <w:r>
                              <w:rPr/>
                            </w:r>
                          </w:p>
                        </w:txbxContent>
                      </wps:txbx>
                      <wps:bodyPr anchor="t">
                        <a:prstTxWarp prst="textNoShape"/>
                        <a:noAutofit/>
                      </wps:bodyPr>
                    </wps:wsp>
                  </a:graphicData>
                </a:graphic>
              </wp:anchor>
            </w:drawing>
          </mc:Choice>
          <mc:Fallback>
            <w:pict>
              <v:rect id="shape_0" fillcolor="white" stroked="t" o:allowincell="f" style="position:absolute;margin-left:0.3pt;margin-top:28.55pt;width:493.45pt;height:532.45pt;mso-wrap-style:none;v-text-anchor:middle" wp14:anchorId="06969D9D">
                <v:fill o:detectmouseclick="t" type="solid" color2="black"/>
                <v:stroke color="black" weight="6480" joinstyle="round" endcap="flat"/>
                <v:textbox>
                  <w:txbxContent>
                    <w:p>
                      <w:pPr>
                        <w:pStyle w:val="Contenidodelmarcouser"/>
                        <w:spacing w:before="0" w:after="160"/>
                        <w:rPr/>
                      </w:pPr>
                      <w:r>
                        <w:rPr/>
                      </w:r>
                    </w:p>
                  </w:txbxContent>
                </v:textbox>
                <w10:wrap type="none"/>
              </v:rect>
            </w:pict>
          </mc:Fallback>
        </mc:AlternateContent>
      </w:r>
      <w:r>
        <w:rPr>
          <w:b/>
          <w:bCs/>
        </w:rPr>
        <w:t>Guía de configuración del entorno de pruebas</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pPr>
      <w:r>
        <w:rPr/>
      </w:r>
      <w:r>
        <w:br w:type="page"/>
      </w:r>
    </w:p>
    <w:p>
      <w:pPr>
        <w:pStyle w:val="ListParagraph"/>
        <w:numPr>
          <w:ilvl w:val="0"/>
          <w:numId w:val="7"/>
        </w:numPr>
        <w:spacing w:before="0" w:after="160"/>
        <w:contextualSpacing/>
        <w:rPr/>
      </w:pPr>
      <w:r>
        <w:rPr>
          <w:b/>
          <w:bCs/>
        </w:rPr>
        <w:t>Diseño e implementación de pruebas unitarias</w:t>
      </w:r>
    </w:p>
    <w:p>
      <w:pPr>
        <w:pStyle w:val="Normal"/>
        <w:rPr/>
      </w:pPr>
      <w:r>
        <w:rPr/>
        <mc:AlternateContent>
          <mc:Choice Requires="wps">
            <w:drawing>
              <wp:anchor distT="3175" distB="3175" distL="3175" distR="3175" simplePos="0" relativeHeight="13" behindDoc="0" locked="0" layoutInCell="1" allowOverlap="1" wp14:anchorId="275A2179">
                <wp:simplePos x="0" y="0"/>
                <wp:positionH relativeFrom="column">
                  <wp:posOffset>0</wp:posOffset>
                </wp:positionH>
                <wp:positionV relativeFrom="paragraph">
                  <wp:posOffset>-635</wp:posOffset>
                </wp:positionV>
                <wp:extent cx="6267450" cy="6762750"/>
                <wp:effectExtent l="3175" t="3175" r="3175" b="3175"/>
                <wp:wrapNone/>
                <wp:docPr id="42" name="Cuadro de texto 6"/>
                <a:graphic xmlns:a="http://schemas.openxmlformats.org/drawingml/2006/main">
                  <a:graphicData uri="http://schemas.microsoft.com/office/word/2010/wordprocessingShape">
                    <wps:wsp>
                      <wps:cNvSpPr/>
                      <wps:spPr>
                        <a:xfrm>
                          <a:off x="0" y="0"/>
                          <a:ext cx="6267600" cy="6762600"/>
                        </a:xfrm>
                        <a:prstGeom prst="rect">
                          <a:avLst/>
                        </a:prstGeom>
                        <a:solidFill>
                          <a:schemeClr val="lt1"/>
                        </a:solidFill>
                        <a:ln w="6350">
                          <a:solidFill>
                            <a:srgbClr val="000000"/>
                          </a:solidFill>
                          <a:round/>
                        </a:ln>
                      </wps:spPr>
                      <wps:style>
                        <a:lnRef idx="0"/>
                        <a:fillRef idx="0"/>
                        <a:effectRef idx="0"/>
                        <a:fontRef idx="minor"/>
                      </wps:style>
                      <wps:txbx>
                        <w:txbxContent>
                          <w:p>
                            <w:pPr>
                              <w:pStyle w:val="Contenidodelmarcouser"/>
                              <w:spacing w:before="0" w:after="160"/>
                              <w:rPr/>
                            </w:pPr>
                            <w:r>
                              <w:rPr/>
                            </w:r>
                          </w:p>
                        </w:txbxContent>
                      </wps:txbx>
                      <wps:bodyPr anchor="t">
                        <a:prstTxWarp prst="textNoShape"/>
                        <a:noAutofit/>
                      </wps:bodyPr>
                    </wps:wsp>
                  </a:graphicData>
                </a:graphic>
              </wp:anchor>
            </w:drawing>
          </mc:Choice>
          <mc:Fallback>
            <w:pict>
              <v:rect id="shape_0" fillcolor="white" stroked="t" o:allowincell="f" style="position:absolute;margin-left:0pt;margin-top:-0.05pt;width:493.45pt;height:532.45pt;mso-wrap-style:none;v-text-anchor:middle" wp14:anchorId="275A2179">
                <v:fill o:detectmouseclick="t" type="solid" color2="black"/>
                <v:stroke color="black" weight="6480" joinstyle="round" endcap="flat"/>
                <v:textbox>
                  <w:txbxContent>
                    <w:p>
                      <w:pPr>
                        <w:pStyle w:val="Contenidodelmarcouser"/>
                        <w:spacing w:before="0" w:after="160"/>
                        <w:rPr/>
                      </w:pPr>
                      <w:r>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spacing w:before="0" w:after="160"/>
        <w:rPr/>
      </w:pPr>
      <w:r>
        <w:rPr>
          <w:b/>
          <w:bCs/>
        </w:rPr>
        <w:t>Reflexión técnica</w:t>
      </w:r>
      <w:r>
        <w:rPr/>
        <w:t>:</w:t>
      </w:r>
    </w:p>
    <w:p>
      <w:pPr>
        <w:pStyle w:val="Normal"/>
        <w:rPr/>
      </w:pPr>
      <w:r>
        <w:rPr/>
        <mc:AlternateContent>
          <mc:Choice Requires="wps">
            <w:drawing>
              <wp:anchor distT="3175" distB="3175" distL="3175" distR="3175" simplePos="0" relativeHeight="15" behindDoc="0" locked="0" layoutInCell="1" allowOverlap="1" wp14:anchorId="48FAC31C">
                <wp:simplePos x="0" y="0"/>
                <wp:positionH relativeFrom="column">
                  <wp:posOffset>0</wp:posOffset>
                </wp:positionH>
                <wp:positionV relativeFrom="paragraph">
                  <wp:posOffset>-635</wp:posOffset>
                </wp:positionV>
                <wp:extent cx="6267450" cy="6762750"/>
                <wp:effectExtent l="3175" t="3175" r="3175" b="3175"/>
                <wp:wrapNone/>
                <wp:docPr id="43" name="Cuadro de texto 6"/>
                <a:graphic xmlns:a="http://schemas.openxmlformats.org/drawingml/2006/main">
                  <a:graphicData uri="http://schemas.microsoft.com/office/word/2010/wordprocessingShape">
                    <wps:wsp>
                      <wps:cNvSpPr/>
                      <wps:spPr>
                        <a:xfrm>
                          <a:off x="0" y="0"/>
                          <a:ext cx="6267600" cy="6762600"/>
                        </a:xfrm>
                        <a:prstGeom prst="rect">
                          <a:avLst/>
                        </a:prstGeom>
                        <a:solidFill>
                          <a:schemeClr val="lt1"/>
                        </a:solidFill>
                        <a:ln w="6350">
                          <a:solidFill>
                            <a:srgbClr val="000000"/>
                          </a:solidFill>
                          <a:round/>
                        </a:ln>
                      </wps:spPr>
                      <wps:style>
                        <a:lnRef idx="0"/>
                        <a:fillRef idx="0"/>
                        <a:effectRef idx="0"/>
                        <a:fontRef idx="minor"/>
                      </wps:style>
                      <wps:txbx>
                        <w:txbxContent>
                          <w:p>
                            <w:pPr>
                              <w:pStyle w:val="Contenidodelmarcouser"/>
                              <w:spacing w:before="0" w:after="160"/>
                              <w:rPr/>
                            </w:pPr>
                            <w:r>
                              <w:rPr/>
                            </w:r>
                          </w:p>
                        </w:txbxContent>
                      </wps:txbx>
                      <wps:bodyPr anchor="t">
                        <a:prstTxWarp prst="textNoShape"/>
                        <a:noAutofit/>
                      </wps:bodyPr>
                    </wps:wsp>
                  </a:graphicData>
                </a:graphic>
              </wp:anchor>
            </w:drawing>
          </mc:Choice>
          <mc:Fallback>
            <w:pict>
              <v:rect id="shape_0" fillcolor="white" stroked="t" o:allowincell="f" style="position:absolute;margin-left:0pt;margin-top:-0.05pt;width:493.45pt;height:532.45pt;mso-wrap-style:none;v-text-anchor:middle" wp14:anchorId="48FAC31C">
                <v:fill o:detectmouseclick="t" type="solid" color2="black"/>
                <v:stroke color="black" weight="6480" joinstyle="round" endcap="flat"/>
                <v:textbox>
                  <w:txbxContent>
                    <w:p>
                      <w:pPr>
                        <w:pStyle w:val="Contenidodelmarcouser"/>
                        <w:spacing w:before="0" w:after="160"/>
                        <w:rPr/>
                      </w:pPr>
                      <w:r>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spacing w:before="0" w:after="16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distT="1270" distB="0" distL="1270" distR="0" simplePos="0" relativeHeight="7" behindDoc="0" locked="0" layoutInCell="1" allowOverlap="1" wp14:anchorId="71A805CC">
                <wp:simplePos x="0" y="0"/>
                <wp:positionH relativeFrom="column">
                  <wp:posOffset>-375285</wp:posOffset>
                </wp:positionH>
                <wp:positionV relativeFrom="paragraph">
                  <wp:posOffset>401320</wp:posOffset>
                </wp:positionV>
                <wp:extent cx="7019925" cy="4500245"/>
                <wp:effectExtent l="1270" t="1270" r="0" b="0"/>
                <wp:wrapNone/>
                <wp:docPr id="44" name="Rectángulo: esquinas redondeadas 1"/>
                <a:graphic xmlns:a="http://schemas.openxmlformats.org/drawingml/2006/main">
                  <a:graphicData uri="http://schemas.microsoft.com/office/word/2010/wordprocessingShape">
                    <wps:wsp>
                      <wps:cNvSpPr/>
                      <wps:spPr>
                        <a:xfrm>
                          <a:off x="0" y="0"/>
                          <a:ext cx="7020000" cy="450036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oundrect id="shape_0" fillcolor="#e6e7e8" stroked="f" o:allowincell="f" style="position:absolute;margin-left:-29.55pt;margin-top:31.6pt;width:552.7pt;height:354.3pt;mso-wrap-style:none;v-text-anchor:middle" wp14:anchorId="71A805CC">
                <v:fill o:detectmouseclick="t" type="solid" color2="#191817"/>
                <v:stroke color="#3465a4" weight="12600" joinstyle="miter" endcap="flat"/>
                <w10:wrap type="none"/>
              </v:round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8" behindDoc="0" locked="0" layoutInCell="1" allowOverlap="1">
            <wp:simplePos x="0" y="0"/>
            <wp:positionH relativeFrom="column">
              <wp:posOffset>1642745</wp:posOffset>
            </wp:positionH>
            <wp:positionV relativeFrom="paragraph">
              <wp:posOffset>249555</wp:posOffset>
            </wp:positionV>
            <wp:extent cx="2990850" cy="1179195"/>
            <wp:effectExtent l="0" t="0" r="0" b="0"/>
            <wp:wrapNone/>
            <wp:docPr id="45"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2" descr="Duoc UC Online"/>
                    <pic:cNvPicPr>
                      <a:picLocks noChangeAspect="1" noChangeArrowheads="1"/>
                    </pic:cNvPicPr>
                  </pic:nvPicPr>
                  <pic:blipFill>
                    <a:blip r:embed="rId42"/>
                    <a:stretch>
                      <a:fillRect/>
                    </a:stretch>
                  </pic:blipFill>
                  <pic:spPr bwMode="auto">
                    <a:xfrm>
                      <a:off x="0" y="0"/>
                      <a:ext cx="2990850" cy="117919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Avisolegal"/>
        <w:spacing w:before="0" w:after="0"/>
        <w:rPr/>
      </w:pPr>
      <w: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pStyle w:val="Normal"/>
        <w:widowControl/>
        <w:bidi w:val="0"/>
        <w:spacing w:lineRule="auto" w:line="360" w:before="0" w:after="160"/>
        <w:ind w:start="0"/>
        <w:jc w:val="start"/>
        <w:rPr/>
      </w:pPr>
      <w:r>
        <w:rPr/>
      </w:r>
    </w:p>
    <w:sectPr>
      <w:footerReference w:type="even" r:id="rId43"/>
      <w:footerReference w:type="default" r:id="rId44"/>
      <w:footerReference w:type="first" r:id="rId45"/>
      <w:type w:val="nextPage"/>
      <w:pgSz w:w="12240" w:h="15840"/>
      <w:pgMar w:left="1134" w:right="1185" w:gutter="0" w:header="0" w:top="1559" w:footer="283" w:bottom="3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alibri">
    <w:charset w:val="00" w:characterSet="windows-1252"/>
    <w:family w:val="roman"/>
    <w:pitch w:val="variable"/>
  </w:font>
  <w:font w:name="Consolas">
    <w:charset w:val="00" w:characterSet="windows-1252"/>
    <w:family w:val="roman"/>
    <w:pitch w:val="variable"/>
  </w:font>
  <w:font w:name="Segoe UI">
    <w:charset w:val="00" w:characterSet="windows-1252"/>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2"/>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kern w:val="2"/>
        <w:sz w:val="22"/>
        <w:szCs w:val="22"/>
        <w:lang w:val="es-C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widowControl/>
      <w:suppressAutoHyphens w:val="true"/>
      <w:bidi w:val="0"/>
      <w:spacing w:lineRule="auto" w:line="360" w:before="0" w:after="160"/>
      <w:ind w:start="0"/>
      <w:jc w:val="start"/>
    </w:pPr>
    <w:rPr>
      <w:rFonts w:ascii="Arial" w:hAnsi="Arial" w:eastAsia="Arial" w:cs=""/>
      <w:color w:themeColor="text1" w:themeTint="bf" w:val="404040"/>
      <w:kern w:val="2"/>
      <w:sz w:val="24"/>
      <w:szCs w:val="22"/>
      <w:lang w:val="es-CL" w:eastAsia="en-US" w:bidi="ar-SA"/>
    </w:rPr>
  </w:style>
  <w:style w:type="paragraph" w:styleId="Heading1">
    <w:name w:val="heading 1"/>
    <w:basedOn w:val="Normal"/>
    <w:next w:val="Normal"/>
    <w:link w:val="Ttulo1Car"/>
    <w:autoRedefine/>
    <w:uiPriority w:val="9"/>
    <w:qFormat/>
    <w:rsid w:val="00241db1"/>
    <w:pPr>
      <w:keepNext w:val="true"/>
      <w:keepLines/>
      <w:spacing w:before="600" w:after="360"/>
      <w:jc w:val="both"/>
      <w:outlineLvl w:val="0"/>
    </w:pPr>
    <w:rPr>
      <w:rFonts w:eastAsia="" w:cs="" w:cstheme="majorBidi" w:eastAsiaTheme="majorEastAsia"/>
      <w:b/>
      <w:kern w:val="0"/>
      <w:sz w:val="28"/>
      <w:szCs w:val="28"/>
      <w14:ligatures w14:val="none"/>
    </w:rPr>
  </w:style>
  <w:style w:type="paragraph" w:styleId="Heading2">
    <w:name w:val="heading 2"/>
    <w:basedOn w:val="Normal"/>
    <w:next w:val="Normal"/>
    <w:link w:val="Ttulo2Car"/>
    <w:uiPriority w:val="9"/>
    <w:unhideWhenUsed/>
    <w:qFormat/>
    <w:rsid w:val="0065508a"/>
    <w:pPr>
      <w:keepNext w:val="true"/>
      <w:keepLines/>
      <w:spacing w:before="40" w:after="0"/>
      <w:outlineLvl w:val="1"/>
    </w:pPr>
    <w:rPr>
      <w:rFonts w:eastAsia="" w:cs="" w:cstheme="majorBidi" w:eastAsiaTheme="majorEastAsia"/>
      <w:b/>
      <w:sz w:val="32"/>
      <w:szCs w:val="26"/>
    </w:rPr>
  </w:style>
  <w:style w:type="paragraph" w:styleId="Heading3">
    <w:name w:val="heading 3"/>
    <w:basedOn w:val="Normal"/>
    <w:next w:val="Normal"/>
    <w:link w:val="Ttulo3Car"/>
    <w:uiPriority w:val="9"/>
    <w:unhideWhenUsed/>
    <w:qFormat/>
    <w:rsid w:val="00b26994"/>
    <w:pPr>
      <w:keepNext w:val="true"/>
      <w:keepLines/>
      <w:spacing w:before="160" w:after="120"/>
      <w:outlineLvl w:val="2"/>
    </w:pPr>
    <w:rPr>
      <w:rFonts w:ascii="Arial" w:hAnsi="Arial" w:asciiTheme="majorHAnsi" w:hAnsiTheme="majorHAnsi"/>
      <w:b/>
      <w:szCs w:val="24"/>
    </w:rPr>
  </w:style>
  <w:style w:type="character" w:styleId="DefaultParagraphFont" w:default="1">
    <w:name w:val="Default Paragraph Font"/>
    <w:uiPriority w:val="1"/>
    <w:unhideWhenUsed/>
    <w:qFormat/>
    <w:rPr/>
  </w:style>
  <w:style w:type="character" w:styleId="TtuloCar" w:customStyle="1">
    <w:name w:val="Título Car"/>
    <w:basedOn w:val="DefaultParagraphFont"/>
    <w:uiPriority w:val="10"/>
    <w:qFormat/>
    <w:rsid w:val="00e05d9e"/>
    <w:rPr>
      <w:rFonts w:ascii="Arial" w:hAnsi="Arial" w:eastAsia="" w:cs="" w:cstheme="majorBidi" w:eastAsiaTheme="majorEastAsia"/>
      <w:b/>
      <w:color w:themeColor="text1" w:themeTint="bf" w:val="404040"/>
      <w:spacing w:val="-10"/>
      <w:kern w:val="2"/>
      <w:sz w:val="56"/>
      <w:szCs w:val="56"/>
      <w14:ligatures w14:val="none"/>
    </w:rPr>
  </w:style>
  <w:style w:type="character" w:styleId="carrera1Car" w:customStyle="1">
    <w:name w:val="carrera1 Car"/>
    <w:basedOn w:val="TtuloCar"/>
    <w:link w:val="carrera1"/>
    <w:qFormat/>
    <w:rsid w:val="006873b9"/>
    <w:rPr>
      <w:rFonts w:ascii="Arial" w:hAnsi="Arial" w:eastAsia="" w:cs="" w:cstheme="majorBidi" w:eastAsiaTheme="majorEastAsia"/>
      <w:b/>
      <w:color w:themeColor="text1" w:themeTint="bf" w:val="404040"/>
      <w:spacing w:val="-10"/>
      <w:kern w:val="2"/>
      <w:sz w:val="48"/>
      <w:szCs w:val="56"/>
      <w14:ligatures w14:val="none"/>
    </w:rPr>
  </w:style>
  <w:style w:type="character" w:styleId="carrera2Car" w:customStyle="1">
    <w:name w:val="carrera2 Car"/>
    <w:basedOn w:val="carrera1Car"/>
    <w:link w:val="carrera2"/>
    <w:qFormat/>
    <w:rsid w:val="006873b9"/>
    <w:rPr>
      <w:rFonts w:ascii="Arial" w:hAnsi="Arial" w:eastAsia="" w:cs="" w:cstheme="majorBidi" w:eastAsiaTheme="majorEastAsia"/>
      <w:b/>
      <w:color w:themeColor="text1" w:themeTint="bf" w:val="404040"/>
      <w:spacing w:val="-10"/>
      <w:kern w:val="2"/>
      <w:sz w:val="72"/>
      <w:szCs w:val="90"/>
      <w14:ligatures w14:val="none"/>
    </w:rPr>
  </w:style>
  <w:style w:type="character" w:styleId="Ttulo1Car" w:customStyle="1">
    <w:name w:val="Título 1 Car"/>
    <w:basedOn w:val="DefaultParagraphFont"/>
    <w:uiPriority w:val="9"/>
    <w:qFormat/>
    <w:rsid w:val="00241db1"/>
    <w:rPr>
      <w:rFonts w:ascii="Arial" w:hAnsi="Arial" w:eastAsia="" w:cs="" w:cstheme="majorBidi" w:eastAsiaTheme="majorEastAsia"/>
      <w:b/>
      <w:color w:themeColor="text1" w:themeTint="bf" w:val="404040"/>
      <w:kern w:val="0"/>
      <w:sz w:val="44"/>
      <w:szCs w:val="32"/>
      <w14:ligatures w14:val="none"/>
    </w:rPr>
  </w:style>
  <w:style w:type="character" w:styleId="Hyperlink">
    <w:name w:val="Hyperlink"/>
    <w:basedOn w:val="DefaultParagraphFont"/>
    <w:uiPriority w:val="99"/>
    <w:unhideWhenUsed/>
    <w:rsid w:val="004f1a07"/>
    <w:rPr>
      <w:color w:themeColor="hyperlink" w:val="0563C1"/>
      <w:u w:val="single"/>
    </w:rPr>
  </w:style>
  <w:style w:type="character" w:styleId="Ttulo3Car" w:customStyle="1">
    <w:name w:val="Título 3 Car"/>
    <w:basedOn w:val="DefaultParagraphFont"/>
    <w:uiPriority w:val="9"/>
    <w:qFormat/>
    <w:rsid w:val="00b26994"/>
    <w:rPr>
      <w:rFonts w:ascii="Arial" w:hAnsi="Arial" w:asciiTheme="majorHAnsi" w:hAnsiTheme="majorHAnsi"/>
      <w:b/>
      <w:color w:themeColor="text1" w:themeTint="bf" w:val="404040"/>
      <w:sz w:val="24"/>
      <w:szCs w:val="24"/>
    </w:rPr>
  </w:style>
  <w:style w:type="character" w:styleId="EncabezadoCar" w:customStyle="1">
    <w:name w:val="Encabezado Car"/>
    <w:basedOn w:val="DefaultParagraphFont"/>
    <w:uiPriority w:val="99"/>
    <w:qFormat/>
    <w:rsid w:val="004f1a07"/>
    <w:rPr/>
  </w:style>
  <w:style w:type="character" w:styleId="PiedepginaCar" w:customStyle="1">
    <w:name w:val="Pie de página Car"/>
    <w:basedOn w:val="DefaultParagraphFont"/>
    <w:uiPriority w:val="99"/>
    <w:qFormat/>
    <w:rsid w:val="004f1a07"/>
    <w:rPr/>
  </w:style>
  <w:style w:type="character" w:styleId="SubtleReference">
    <w:name w:val="Subtle Reference"/>
    <w:basedOn w:val="DefaultParagraphFont"/>
    <w:uiPriority w:val="31"/>
    <w:qFormat/>
    <w:rsid w:val="003669a2"/>
    <w:rPr>
      <w:smallCaps/>
      <w:color w:themeColor="text1" w:themeTint="a5" w:val="5A5A5A"/>
    </w:rPr>
  </w:style>
  <w:style w:type="character" w:styleId="PrrafodelistaCar" w:customStyle="1">
    <w:name w:val="Párrafo de lista Car"/>
    <w:link w:val="ListParagraph"/>
    <w:uiPriority w:val="34"/>
    <w:qFormat/>
    <w:locked/>
    <w:rsid w:val="00c06aee"/>
    <w:rPr>
      <w:rFonts w:ascii="Arial" w:hAnsi="Arial"/>
      <w:color w:themeColor="text1" w:themeTint="bf" w:val="404040"/>
      <w:kern w:val="0"/>
      <w:sz w:val="24"/>
      <w14:ligatures w14:val="none"/>
    </w:rPr>
  </w:style>
  <w:style w:type="character" w:styleId="Ttulo2Car" w:customStyle="1">
    <w:name w:val="Título 2 Car"/>
    <w:basedOn w:val="DefaultParagraphFont"/>
    <w:uiPriority w:val="9"/>
    <w:qFormat/>
    <w:rsid w:val="0065508a"/>
    <w:rPr>
      <w:rFonts w:ascii="Arial" w:hAnsi="Arial" w:eastAsia="" w:cs="" w:cstheme="majorBidi" w:eastAsiaTheme="majorEastAsia"/>
      <w:b/>
      <w:color w:themeColor="text1" w:themeTint="bf" w:val="404040"/>
      <w:sz w:val="32"/>
      <w:szCs w:val="26"/>
    </w:rPr>
  </w:style>
  <w:style w:type="character" w:styleId="CitaCar" w:customStyle="1">
    <w:name w:val="Cita Car"/>
    <w:basedOn w:val="DefaultParagraphFont"/>
    <w:link w:val="Quote"/>
    <w:uiPriority w:val="29"/>
    <w:qFormat/>
    <w:rsid w:val="005c2a04"/>
    <w:rPr>
      <w:rFonts w:ascii="Arial" w:hAnsi="Arial"/>
      <w:i/>
      <w:iCs/>
      <w:color w:themeColor="text1" w:themeTint="bf" w:val="404040"/>
      <w:sz w:val="24"/>
    </w:rPr>
  </w:style>
  <w:style w:type="character" w:styleId="CitadestacadaCar" w:customStyle="1">
    <w:name w:val="Cita destacada Car"/>
    <w:basedOn w:val="DefaultParagraphFont"/>
    <w:link w:val="IntenseQuote"/>
    <w:uiPriority w:val="30"/>
    <w:qFormat/>
    <w:rsid w:val="00e92505"/>
    <w:rPr>
      <w:rFonts w:ascii="Arial" w:hAnsi="Arial"/>
      <w:i/>
      <w:iCs/>
      <w:color w:themeColor="accent1" w:val="4472C4"/>
      <w:sz w:val="24"/>
    </w:rPr>
  </w:style>
  <w:style w:type="character" w:styleId="eop" w:customStyle="1">
    <w:name w:val="eop"/>
    <w:basedOn w:val="DefaultParagraphFont"/>
    <w:qFormat/>
    <w:rsid w:val="006f6199"/>
    <w:rPr/>
  </w:style>
  <w:style w:type="character" w:styleId="titulo-tablaCar" w:customStyle="1">
    <w:name w:val="titulo-tabla Car"/>
    <w:basedOn w:val="DefaultParagraphFont"/>
    <w:link w:val="titulo-tabla"/>
    <w:qFormat/>
    <w:rsid w:val="00ae5714"/>
    <w:rPr>
      <w:rFonts w:ascii="Arial" w:hAnsi="Arial"/>
      <w:b/>
      <w:bCs/>
      <w:color w:themeColor="text1" w:themeTint="bf" w:val="404040"/>
      <w:kern w:val="0"/>
      <w:sz w:val="24"/>
      <w14:ligatures w14:val="none"/>
    </w:rPr>
  </w:style>
  <w:style w:type="character" w:styleId="normaltextrun" w:customStyle="1">
    <w:name w:val="normaltextrun"/>
    <w:basedOn w:val="DefaultParagraphFont"/>
    <w:qFormat/>
    <w:rsid w:val="004235bc"/>
    <w:rPr/>
  </w:style>
  <w:style w:type="character" w:styleId="inline-markdown">
    <w:name w:val="inline-markdown"/>
    <w:basedOn w:val="DefaultParagraphFont"/>
    <w:qFormat/>
    <w:rPr/>
  </w:style>
  <w:style w:type="character" w:styleId="CommentReference">
    <w:name w:val="annotation reference"/>
    <w:basedOn w:val="DefaultParagraphFont"/>
    <w:qFormat/>
    <w:rPr>
      <w:sz w:val="16"/>
      <w:szCs w:val="16"/>
    </w:rPr>
  </w:style>
  <w:style w:type="character" w:styleId="TextocomentarioCar">
    <w:name w:val="Texto comentario Car"/>
    <w:basedOn w:val="DefaultParagraphFont"/>
    <w:qFormat/>
    <w:rPr>
      <w:rFonts w:ascii="Arial" w:hAnsi="Arial"/>
      <w:color w:themeColor="dark1" w:themeTint="bf" w:val="404040"/>
      <w:sz w:val="20"/>
      <w:szCs w:val="20"/>
    </w:rPr>
  </w:style>
  <w:style w:type="character" w:styleId="UnresolvedMention">
    <w:name w:val="Unresolved Mention"/>
    <w:basedOn w:val="DefaultParagraphFont"/>
    <w:qFormat/>
    <w:rPr>
      <w:color w:val="605E5C"/>
      <w:shd w:fill="E1DFDD" w:val="clear"/>
    </w:rPr>
  </w:style>
  <w:style w:type="character" w:styleId="Caracteresdenotaalpie">
    <w:name w:val="Caracteres de nota al pie"/>
    <w:qFormat/>
    <w:rPr/>
  </w:style>
  <w:style w:type="character" w:styleId="Caracteresdenotafinal">
    <w:name w:val="Caracteres de nota final"/>
    <w:qFormat/>
    <w:rPr/>
  </w:style>
  <w:style w:type="character" w:styleId="FollowedHyperlink">
    <w:name w:val="FollowedHyperlink"/>
    <w:rPr>
      <w:color w:val="800000"/>
      <w:u w:val="single"/>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tuloCar"/>
    <w:uiPriority w:val="10"/>
    <w:qFormat/>
    <w:rsid w:val="00e05d9e"/>
    <w:pPr>
      <w:spacing w:lineRule="auto" w:line="240" w:before="0" w:after="0"/>
      <w:contextualSpacing/>
    </w:pPr>
    <w:rPr>
      <w:rFonts w:eastAsia="" w:cs="" w:cstheme="majorBidi" w:eastAsiaTheme="majorEastAsia"/>
      <w:b/>
      <w:spacing w:val="-10"/>
      <w:kern w:val="2"/>
      <w:sz w:val="56"/>
      <w:szCs w:val="56"/>
      <w14:ligatures w14:val="none"/>
    </w:rPr>
  </w:style>
  <w:style w:type="paragraph" w:styleId="Bajada-portada" w:customStyle="1">
    <w:name w:val="Bajada-portada"/>
    <w:basedOn w:val="Normal"/>
    <w:qFormat/>
    <w:rsid w:val="00e05d9e"/>
    <w:pPr/>
    <w:rPr>
      <w:kern w:val="0"/>
      <w:sz w:val="44"/>
      <w14:ligatures w14:val="none"/>
    </w:rPr>
  </w:style>
  <w:style w:type="paragraph" w:styleId="carrera1" w:customStyle="1">
    <w:name w:val="carrera1"/>
    <w:basedOn w:val="Title"/>
    <w:next w:val="carrera2"/>
    <w:link w:val="carrera1Car"/>
    <w:qFormat/>
    <w:rsid w:val="006873b9"/>
    <w:pPr/>
    <w:rPr>
      <w:sz w:val="48"/>
    </w:rPr>
  </w:style>
  <w:style w:type="paragraph" w:styleId="carrera2" w:customStyle="1">
    <w:name w:val="carrera2"/>
    <w:link w:val="carrera2Car"/>
    <w:qFormat/>
    <w:rsid w:val="006873b9"/>
    <w:pPr>
      <w:widowControl/>
      <w:suppressAutoHyphens w:val="true"/>
      <w:bidi w:val="0"/>
      <w:spacing w:lineRule="auto" w:line="240" w:before="0" w:after="160"/>
      <w:ind w:start="0"/>
      <w:jc w:val="start"/>
    </w:pPr>
    <w:rPr>
      <w:rFonts w:ascii="Arial" w:hAnsi="Arial" w:eastAsia="" w:cs="" w:cstheme="majorBidi" w:eastAsiaTheme="majorEastAsia"/>
      <w:b/>
      <w:color w:themeColor="text1" w:themeTint="bf" w:val="404040"/>
      <w:spacing w:val="-10"/>
      <w:kern w:val="2"/>
      <w:sz w:val="72"/>
      <w:szCs w:val="90"/>
      <w:lang w:val="es-CL" w:eastAsia="en-US" w:bidi="ar-SA"/>
      <w14:ligatures w14:val="none"/>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4f1a07"/>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4f1a07"/>
    <w:pPr>
      <w:tabs>
        <w:tab w:val="clear" w:pos="708"/>
        <w:tab w:val="center" w:pos="4419" w:leader="none"/>
        <w:tab w:val="right" w:pos="8838" w:leader="none"/>
      </w:tabs>
      <w:spacing w:lineRule="auto" w:line="240" w:before="0" w:after="0"/>
    </w:pPr>
    <w:rPr/>
  </w:style>
  <w:style w:type="paragraph" w:styleId="Ttulocabeceraypie" w:customStyle="1">
    <w:name w:val="Título cabecera y pie"/>
    <w:basedOn w:val="Normal"/>
    <w:uiPriority w:val="1"/>
    <w:qFormat/>
    <w:rsid w:val="00ac7e78"/>
    <w:pPr>
      <w:spacing w:lineRule="auto" w:line="240"/>
    </w:pPr>
    <w:rPr>
      <w:rFonts w:cs="Arial"/>
      <w:b/>
      <w:kern w:val="0"/>
      <w:lang w:val="es-ES"/>
      <w14:ligatures w14:val="none"/>
    </w:rPr>
  </w:style>
  <w:style w:type="paragraph" w:styleId="ListParagraph">
    <w:name w:val="List Paragraph"/>
    <w:basedOn w:val="Normal"/>
    <w:link w:val="PrrafodelistaCar"/>
    <w:uiPriority w:val="34"/>
    <w:qFormat/>
    <w:rsid w:val="00c06aee"/>
    <w:pPr>
      <w:numPr>
        <w:ilvl w:val="0"/>
        <w:numId w:val="1"/>
      </w:numPr>
      <w:spacing w:before="0" w:after="160"/>
      <w:ind w:start="360"/>
      <w:contextualSpacing/>
    </w:pPr>
    <w:rPr>
      <w:kern w:val="0"/>
      <w14:ligatures w14:val="none"/>
    </w:rPr>
  </w:style>
  <w:style w:type="paragraph" w:styleId="TOC1">
    <w:name w:val="toc 1"/>
    <w:basedOn w:val="Normal"/>
    <w:next w:val="Normal"/>
    <w:autoRedefine/>
    <w:uiPriority w:val="39"/>
    <w:unhideWhenUsed/>
    <w:rsid w:val="00b352b3"/>
    <w:pPr>
      <w:spacing w:before="0" w:after="100"/>
    </w:pPr>
    <w:rPr/>
  </w:style>
  <w:style w:type="paragraph" w:styleId="Quote">
    <w:name w:val="Quote"/>
    <w:basedOn w:val="Normal"/>
    <w:next w:val="Normal"/>
    <w:link w:val="CitaCar"/>
    <w:uiPriority w:val="29"/>
    <w:qFormat/>
    <w:rsid w:val="005c2a04"/>
    <w:pPr>
      <w:spacing w:before="200" w:after="160"/>
      <w:ind w:start="864" w:end="864"/>
      <w:jc w:val="center"/>
    </w:pPr>
    <w:rPr>
      <w:i/>
      <w:iCs/>
    </w:rPr>
  </w:style>
  <w:style w:type="paragraph" w:styleId="TOC2">
    <w:name w:val="toc 2"/>
    <w:basedOn w:val="Normal"/>
    <w:next w:val="Normal"/>
    <w:autoRedefine/>
    <w:uiPriority w:val="39"/>
    <w:unhideWhenUsed/>
    <w:rsid w:val="00b352b3"/>
    <w:pPr>
      <w:spacing w:before="0" w:after="100"/>
      <w:ind w:start="240"/>
    </w:pPr>
    <w:rPr/>
  </w:style>
  <w:style w:type="paragraph" w:styleId="paragraph" w:customStyle="1">
    <w:name w:val="paragraph"/>
    <w:basedOn w:val="Normal"/>
    <w:qFormat/>
    <w:rsid w:val="006f6199"/>
    <w:pPr>
      <w:spacing w:lineRule="auto" w:line="240" w:beforeAutospacing="1" w:afterAutospacing="1"/>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lineRule="auto" w:line="240" w:before="120" w:after="120"/>
    </w:pPr>
    <w:rPr>
      <w:b/>
      <w:bCs/>
      <w:kern w:val="0"/>
      <w14:ligatures w14:val="none"/>
    </w:rPr>
  </w:style>
  <w:style w:type="paragraph" w:styleId="IntenseQuote">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texto-tabla" w:customStyle="1">
    <w:name w:val="texto-tabla"/>
    <w:basedOn w:val="Normal"/>
    <w:autoRedefine/>
    <w:qFormat/>
    <w:rsid w:val="00e86514"/>
    <w:pPr>
      <w:spacing w:lineRule="auto" w:line="276" w:before="240" w:after="240"/>
    </w:pPr>
    <w:rPr>
      <w:kern w:val="0"/>
      <w14:ligatures w14:val="none"/>
    </w:rPr>
  </w:style>
  <w:style w:type="paragraph" w:styleId="Avisolegal" w:customStyle="1">
    <w:name w:val="Aviso legal"/>
    <w:basedOn w:val="Normal"/>
    <w:qFormat/>
    <w:rsid w:val="00c677fa"/>
    <w:pPr>
      <w:spacing w:lineRule="auto" w:line="276"/>
      <w:jc w:val="center"/>
    </w:pPr>
    <w:rPr>
      <w:kern w:val="0"/>
      <w:sz w:val="20"/>
      <w14:ligatures w14:val="none"/>
    </w:rPr>
  </w:style>
  <w:style w:type="paragraph" w:styleId="BajadaTtulo" w:customStyle="1">
    <w:name w:val="Bajada Título"/>
    <w:basedOn w:val="Normal"/>
    <w:uiPriority w:val="1"/>
    <w:qFormat/>
    <w:rsid w:val="006873b9"/>
    <w:pPr>
      <w:spacing w:lineRule="auto" w:line="259"/>
    </w:pPr>
    <w:rPr>
      <w:kern w:val="0"/>
      <w:sz w:val="32"/>
      <w:szCs w:val="44"/>
      <w14:ligatures w14:val="none"/>
    </w:rPr>
  </w:style>
  <w:style w:type="paragraph" w:styleId="Epgrafe" w:customStyle="1">
    <w:name w:val="Epígrafe"/>
    <w:basedOn w:val="Normal"/>
    <w:uiPriority w:val="1"/>
    <w:qFormat/>
    <w:rsid w:val="00220e71"/>
    <w:pPr>
      <w:spacing w:lineRule="auto" w:line="259"/>
    </w:pPr>
    <w:rPr>
      <w:b/>
      <w:bCs/>
      <w:kern w:val="0"/>
      <w:sz w:val="36"/>
      <w:szCs w:val="36"/>
      <w14:ligatures w14:val="none"/>
    </w:rPr>
  </w:style>
  <w:style w:type="paragraph" w:styleId="importante14ptoNegrita" w:customStyle="1">
    <w:name w:val="importante + 14 pto Negrita"/>
    <w:basedOn w:val="Normal"/>
    <w:autoRedefine/>
    <w:qFormat/>
    <w:rsid w:val="00c14d5b"/>
    <w:pPr>
      <w:spacing w:before="160" w:after="160"/>
      <w:ind w:start="2268" w:end="567"/>
    </w:pPr>
    <w:rPr>
      <w:b/>
      <w:bCs/>
      <w:kern w:val="0"/>
      <w:sz w:val="28"/>
    </w:rPr>
  </w:style>
  <w:style w:type="paragraph" w:styleId="NormalWeb">
    <w:name w:val="Normal (Web)"/>
    <w:basedOn w:val="Normal"/>
    <w:uiPriority w:val="99"/>
    <w:semiHidden/>
    <w:unhideWhenUsed/>
    <w:qFormat/>
    <w:rsid w:val="00577ab9"/>
    <w:pPr/>
    <w:rPr>
      <w:rFonts w:ascii="Times New Roman" w:hAnsi="Times New Roman" w:cs="Times New Roman"/>
      <w:szCs w:val="24"/>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mmentText">
    <w:name w:val="annotation text"/>
    <w:basedOn w:val="Normal"/>
    <w:pPr>
      <w:spacing w:lineRule="auto" w:line="240"/>
    </w:pPr>
    <w:rPr>
      <w:sz w:val="20"/>
      <w:szCs w:val="20"/>
    </w:rPr>
  </w:style>
  <w:style w:type="paragraph" w:styleId="Contenidodelista">
    <w:name w:val="Contenido de lista"/>
    <w:basedOn w:val="Normal"/>
    <w:qFormat/>
    <w:pPr>
      <w:ind w:start="567"/>
    </w:pPr>
    <w:rPr/>
  </w:style>
  <w:style w:type="paragraph" w:styleId="Contenidodelatabla">
    <w:name w:val="Contenido de la tabla"/>
    <w:basedOn w:val="Normal"/>
    <w:qFormat/>
    <w:pPr>
      <w:widowControl w:val="false"/>
      <w:suppressLineNumbers/>
    </w:pPr>
    <w:rPr/>
  </w:style>
  <w:style w:type="paragraph" w:styleId="ListBullet">
    <w:name w:val="List Bullet"/>
    <w:basedOn w:val="Normal"/>
    <w:pPr>
      <w:numPr>
        <w:ilvl w:val="0"/>
        <w:numId w:val="1"/>
      </w:numPr>
      <w:spacing w:before="0" w:after="200"/>
      <w:contextualSpacing/>
    </w:pPr>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ingunalistauser" w:default="1">
    <w:name w:val="Ninguna lista (user)"/>
    <w:uiPriority w:val="99"/>
    <w:semiHidden/>
    <w:unhideWhenUsed/>
    <w:qFormat/>
  </w:style>
  <w:style w:type="numbering" w:styleId="Ningunalista">
    <w:name w:val="Ninguna lista"/>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c6e4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hyperlink" Target="https://github.com/" TargetMode="External"/><Relationship Id="rId40" Type="http://schemas.openxmlformats.org/officeDocument/2006/relationships/image" Target="media/image37.png"/><Relationship Id="rId41" Type="http://schemas.openxmlformats.org/officeDocument/2006/relationships/hyperlink" Target="https://github.com/" TargetMode="External"/><Relationship Id="rId42" Type="http://schemas.openxmlformats.org/officeDocument/2006/relationships/image" Target="media/image38.png"/><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Relationship Id="rId51" Type="http://schemas.openxmlformats.org/officeDocument/2006/relationships/customXml" Target="../customXml/item2.xml"/><Relationship Id="rId52" Type="http://schemas.openxmlformats.org/officeDocument/2006/relationships/customXml" Target="../customXml/item3.xml"/><Relationship Id="rId5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112</TotalTime>
  <Application>LibreOffice/25.8.6.2$Windows_X86_64 LibreOffice_project/b4b39682cd9868fa725bc664aff94278d315bd04</Application>
  <AppVersion>15.0000</AppVersion>
  <Pages>29</Pages>
  <Words>2643</Words>
  <Characters>14995</Characters>
  <CharactersWithSpaces>17207</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2023-09-21T19:33:00Z</dcterms:created>
  <dc:creator>Duoc UC Online</dc:creator>
  <dc:description/>
  <dc:language>es-CL</dc:language>
  <cp:lastModifiedBy/>
  <dcterms:modified xsi:type="dcterms:W3CDTF">2026-06-14T21:27:54Z</dcterms:modified>
  <cp:revision>178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0x01010070BFDEA41A5D8B46AA5DA2E2389CBE4E</vt:lpwstr>
  </property>
  <property fmtid="{D5CDD505-2E9C-101B-9397-08002B2CF9AE}" pid="4" name="MediaServiceImageTags">
    <vt:lpwstr/>
  </property>
  <property fmtid="{D5CDD505-2E9C-101B-9397-08002B2CF9AE}" pid="5" name="Order">
    <vt:r8>1633500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