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F7ABD" w14:textId="77777777" w:rsidR="00D31967" w:rsidRDefault="00D31967" w:rsidP="00D31967">
      <w:pPr>
        <w:jc w:val="center"/>
      </w:pPr>
    </w:p>
    <w:p w14:paraId="494CC523" w14:textId="77777777" w:rsidR="00D31967" w:rsidRDefault="00D31967" w:rsidP="00D31967">
      <w:pPr>
        <w:jc w:val="center"/>
      </w:pPr>
    </w:p>
    <w:p w14:paraId="56BFF576" w14:textId="77777777" w:rsidR="00D31967" w:rsidRDefault="00D31967" w:rsidP="00D31967">
      <w:pPr>
        <w:jc w:val="center"/>
      </w:pPr>
    </w:p>
    <w:p w14:paraId="20F5C92A" w14:textId="77777777" w:rsidR="00D31967" w:rsidRDefault="00D31967" w:rsidP="00D31967">
      <w:pPr>
        <w:jc w:val="center"/>
      </w:pPr>
    </w:p>
    <w:p w14:paraId="1261FB1B" w14:textId="77777777" w:rsidR="00D31967" w:rsidRDefault="00D31967" w:rsidP="00D31967">
      <w:pPr>
        <w:jc w:val="center"/>
      </w:pPr>
    </w:p>
    <w:p w14:paraId="79A9D6D2" w14:textId="77777777" w:rsidR="00D31967" w:rsidRDefault="00D31967" w:rsidP="00D31967">
      <w:pPr>
        <w:jc w:val="center"/>
      </w:pPr>
    </w:p>
    <w:p w14:paraId="2900BF6B" w14:textId="77777777" w:rsidR="00D31967" w:rsidRDefault="00D31967" w:rsidP="00D31967">
      <w:pPr>
        <w:jc w:val="center"/>
      </w:pPr>
    </w:p>
    <w:p w14:paraId="78CC0256" w14:textId="77777777" w:rsidR="00D31967" w:rsidRDefault="00D31967" w:rsidP="00D31967">
      <w:pPr>
        <w:jc w:val="center"/>
      </w:pPr>
    </w:p>
    <w:p w14:paraId="36D95B2B" w14:textId="77777777" w:rsidR="00D31967" w:rsidRDefault="00D31967" w:rsidP="00D31967">
      <w:pPr>
        <w:jc w:val="center"/>
      </w:pPr>
    </w:p>
    <w:p w14:paraId="3DAB5DED" w14:textId="77777777" w:rsidR="00D31967" w:rsidRDefault="00D31967" w:rsidP="00D31967">
      <w:pPr>
        <w:jc w:val="center"/>
      </w:pPr>
    </w:p>
    <w:p w14:paraId="4CA51B6E" w14:textId="4582956D" w:rsidR="000A6BED" w:rsidRPr="00FC2071" w:rsidRDefault="00D31967" w:rsidP="00D31967">
      <w:pPr>
        <w:jc w:val="center"/>
        <w:rPr>
          <w:b/>
          <w:bCs/>
        </w:rPr>
      </w:pPr>
      <w:r w:rsidRPr="00FC2071">
        <w:rPr>
          <w:b/>
          <w:bCs/>
        </w:rPr>
        <w:t>Advanced Cyber Threat Intelligence Report</w:t>
      </w:r>
    </w:p>
    <w:p w14:paraId="3EEEAAEB" w14:textId="07BBB98A" w:rsidR="00D31967" w:rsidRDefault="00D31967" w:rsidP="00D31967">
      <w:pPr>
        <w:jc w:val="center"/>
      </w:pPr>
      <w:r>
        <w:t>CYB-670</w:t>
      </w:r>
    </w:p>
    <w:p w14:paraId="1DD71700" w14:textId="5FFA30C9" w:rsidR="00D31967" w:rsidRDefault="00D31967" w:rsidP="00D31967">
      <w:pPr>
        <w:jc w:val="center"/>
      </w:pPr>
      <w:r>
        <w:t>Student Name:</w:t>
      </w:r>
      <w:r w:rsidR="002419E4">
        <w:t xml:space="preserve"> Sam Perryman</w:t>
      </w:r>
    </w:p>
    <w:p w14:paraId="3F55B25C" w14:textId="25AD0A2B" w:rsidR="00D31967" w:rsidRDefault="00D31967" w:rsidP="00D31967">
      <w:pPr>
        <w:jc w:val="center"/>
      </w:pPr>
      <w:r>
        <w:t>Instructor Name:</w:t>
      </w:r>
      <w:r w:rsidR="002419E4">
        <w:t xml:space="preserve"> Babur </w:t>
      </w:r>
      <w:proofErr w:type="spellStart"/>
      <w:r w:rsidR="002419E4">
        <w:t>Kohy</w:t>
      </w:r>
      <w:proofErr w:type="spellEnd"/>
    </w:p>
    <w:p w14:paraId="6BE43807" w14:textId="20CC72AD" w:rsidR="00D31967" w:rsidRDefault="00D31967">
      <w:r>
        <w:br w:type="page"/>
      </w:r>
    </w:p>
    <w:p w14:paraId="5E582705" w14:textId="3D006C94" w:rsidR="00D31967" w:rsidRPr="00B00347" w:rsidRDefault="00E33CA6" w:rsidP="00E33CA6">
      <w:pPr>
        <w:rPr>
          <w:b/>
          <w:bCs/>
        </w:rPr>
      </w:pPr>
      <w:r w:rsidRPr="00B00347">
        <w:rPr>
          <w:b/>
          <w:bCs/>
        </w:rPr>
        <w:lastRenderedPageBreak/>
        <w:t>Section 1: Incorporating Threat Intelligence into Incident Responses</w:t>
      </w:r>
    </w:p>
    <w:p w14:paraId="14689442" w14:textId="517DB0C5" w:rsidR="002419E4" w:rsidRDefault="003811A8" w:rsidP="00E33CA6">
      <w:r>
        <w:tab/>
        <w:t xml:space="preserve">Threat intelligence plays a critical role in incident response by providing </w:t>
      </w:r>
      <w:r w:rsidR="003352D2">
        <w:t>security data</w:t>
      </w:r>
      <w:r w:rsidR="00AB3A45">
        <w:t xml:space="preserve"> and </w:t>
      </w:r>
      <w:r w:rsidR="002170AA">
        <w:t>information</w:t>
      </w:r>
      <w:r>
        <w:t xml:space="preserve"> that</w:t>
      </w:r>
      <w:r w:rsidR="002170AA">
        <w:t xml:space="preserve"> </w:t>
      </w:r>
      <w:r w:rsidR="00AB3A45">
        <w:t>helps</w:t>
      </w:r>
      <w:r>
        <w:t xml:space="preserve"> organization</w:t>
      </w:r>
      <w:r w:rsidR="00AB3A45">
        <w:t>s utilize the latest strategies and tactics</w:t>
      </w:r>
      <w:r>
        <w:t xml:space="preserve"> to detect, respond to, and mitigate cyber threats</w:t>
      </w:r>
      <w:r w:rsidR="003352D2">
        <w:t xml:space="preserve"> and gain a more th</w:t>
      </w:r>
      <w:r w:rsidR="00B32CFF">
        <w:t>o</w:t>
      </w:r>
      <w:r w:rsidR="003352D2">
        <w:t xml:space="preserve">rough sense of </w:t>
      </w:r>
      <w:r w:rsidR="00B32CFF">
        <w:t>their</w:t>
      </w:r>
      <w:r w:rsidR="003352D2">
        <w:t xml:space="preserve"> threat landscape</w:t>
      </w:r>
      <w:r>
        <w:t xml:space="preserve">. </w:t>
      </w:r>
      <w:r w:rsidR="007D0277">
        <w:t xml:space="preserve"> </w:t>
      </w:r>
      <w:r w:rsidR="00E70F1C">
        <w:t xml:space="preserve">“The goal of threat </w:t>
      </w:r>
      <w:r w:rsidR="00720AB7">
        <w:t>intelligence is to make threat intelligence an integral part of your cybersecurity strategy, enabling a proactive rather than reactive approach to threats” (Forbes 2024).  Throughout each step of incident response, there are occasions to use threat intelligence to aid in the response process.</w:t>
      </w:r>
      <w:r w:rsidR="00AB3A45">
        <w:t xml:space="preserve">  </w:t>
      </w:r>
    </w:p>
    <w:p w14:paraId="1D7BFD5A" w14:textId="0D101F6B" w:rsidR="008139DD" w:rsidRDefault="003811A8" w:rsidP="00333CC5">
      <w:r>
        <w:tab/>
        <w:t>Threat intelligence is described by Kirvan, Cobb, and Wigmore as “information gathere</w:t>
      </w:r>
      <w:r w:rsidR="00D75692">
        <w:t>d</w:t>
      </w:r>
      <w:r>
        <w:t xml:space="preserve"> from a range of sources about current or potential attacks against an organization</w:t>
      </w:r>
      <w:r w:rsidR="008139DD">
        <w:t>…</w:t>
      </w:r>
      <w:r>
        <w:t xml:space="preserve">” </w:t>
      </w:r>
      <w:r w:rsidR="00333CC5" w:rsidRPr="00333CC5">
        <w:t>(Kirvan et al., 2024)</w:t>
      </w:r>
      <w:r w:rsidR="00333CC5">
        <w:t xml:space="preserve">.   </w:t>
      </w:r>
      <w:r w:rsidR="00B32CFF">
        <w:t>T</w:t>
      </w:r>
      <w:r w:rsidR="00333CC5">
        <w:t>hreat intelligence is intended to give organizations an idea of the risk from external threats</w:t>
      </w:r>
      <w:r w:rsidR="008139DD">
        <w:t>, i</w:t>
      </w:r>
      <w:r w:rsidR="00333CC5">
        <w:t>ncluding everything from zero-day vulnerabilities to advanced persistent threats</w:t>
      </w:r>
      <w:r w:rsidR="00B32CFF">
        <w:t xml:space="preserve"> though it</w:t>
      </w:r>
      <w:r w:rsidR="00333CC5">
        <w:t xml:space="preserve"> also provide</w:t>
      </w:r>
      <w:r w:rsidR="00B32CFF">
        <w:t>s</w:t>
      </w:r>
      <w:r w:rsidR="00333CC5">
        <w:t xml:space="preserve"> detailed information like context of the threats, attacker identities and motivations, and indicators of compromise. </w:t>
      </w:r>
    </w:p>
    <w:p w14:paraId="5EC08CD9" w14:textId="7A1B091C" w:rsidR="00D17409" w:rsidRPr="00D17409" w:rsidRDefault="00D17409" w:rsidP="00333CC5">
      <w:pPr>
        <w:rPr>
          <w:b/>
          <w:bCs/>
        </w:rPr>
      </w:pPr>
      <w:r w:rsidRPr="00D17409">
        <w:rPr>
          <w:b/>
          <w:bCs/>
        </w:rPr>
        <w:t>Threat Intelligence Types</w:t>
      </w:r>
    </w:p>
    <w:p w14:paraId="75882E36" w14:textId="06794970" w:rsidR="00333CC5" w:rsidRDefault="00333CC5" w:rsidP="008139DD">
      <w:pPr>
        <w:ind w:firstLine="720"/>
      </w:pPr>
      <w:r>
        <w:t xml:space="preserve"> </w:t>
      </w:r>
      <w:r w:rsidR="00CF4076">
        <w:t xml:space="preserve">Computer Security Incident Response Teams (CSIRT), security analyst, and other IT professionals navigate the volumes of data resulting from threat intelligence by first understanding the </w:t>
      </w:r>
      <w:r w:rsidR="008139DD">
        <w:t xml:space="preserve">four main types strategic, tactical, </w:t>
      </w:r>
      <w:r w:rsidR="00D75692">
        <w:t>operational</w:t>
      </w:r>
      <w:r w:rsidR="008139DD">
        <w:t xml:space="preserve">, and </w:t>
      </w:r>
      <w:r w:rsidR="00D75692">
        <w:t>technic</w:t>
      </w:r>
      <w:r w:rsidR="008139DD">
        <w:t xml:space="preserve">al. </w:t>
      </w:r>
      <w:r w:rsidR="00DC1C90">
        <w:t xml:space="preserve"> Each focus on a different aspect of threat intelligence, combining to create comprehensive assessment environment. </w:t>
      </w:r>
      <w:r w:rsidR="008139DD">
        <w:t xml:space="preserve"> Strategic intelligence is focused on the collection and analysis of data that can be used to </w:t>
      </w:r>
      <w:r w:rsidR="00D75692">
        <w:t xml:space="preserve">predict potential </w:t>
      </w:r>
      <w:r w:rsidR="007D0277">
        <w:t>cyberattacks</w:t>
      </w:r>
      <w:r w:rsidR="00D75692">
        <w:t xml:space="preserve"> and </w:t>
      </w:r>
      <w:r w:rsidR="00EE6C63">
        <w:t>its</w:t>
      </w:r>
      <w:r w:rsidR="00D75692">
        <w:t xml:space="preserve"> consequences.  It is also considered to be a high-level view of an industry or organization’s threat landscape. </w:t>
      </w:r>
      <w:r>
        <w:t xml:space="preserve"> </w:t>
      </w:r>
      <w:r w:rsidR="00D75692">
        <w:t xml:space="preserve">Tactical intelligence </w:t>
      </w:r>
      <w:r w:rsidR="00891BD4">
        <w:t>is like</w:t>
      </w:r>
      <w:r w:rsidR="00D75692">
        <w:t xml:space="preserve"> a link between strategic and operational intelligence as it includes evidence-based knowledge about tactics, techniques, and procedures used by attackers, ground level details of threats, malware signatures, and indicators of compromise.   </w:t>
      </w:r>
      <w:r w:rsidR="00891BD4">
        <w:t xml:space="preserve">Operational intelligence focuses on information collected from chat rooms, social media, antivirus logs, and past events to determine information for cyberattacks or campaigns.  Technical intelligence concentrates on the signs that a cyberattack has begun and identifies the attack surface.   </w:t>
      </w:r>
    </w:p>
    <w:p w14:paraId="0635D733" w14:textId="5BD96BF6" w:rsidR="00D17409" w:rsidRPr="00D17409" w:rsidRDefault="00D17409" w:rsidP="00D17409">
      <w:pPr>
        <w:rPr>
          <w:b/>
          <w:bCs/>
        </w:rPr>
      </w:pPr>
      <w:r w:rsidRPr="00D17409">
        <w:rPr>
          <w:b/>
          <w:bCs/>
        </w:rPr>
        <w:t>Intelligence Lifecycle</w:t>
      </w:r>
    </w:p>
    <w:p w14:paraId="6BE41DC5" w14:textId="77777777" w:rsidR="00296324" w:rsidRDefault="007D0277" w:rsidP="008139DD">
      <w:pPr>
        <w:ind w:firstLine="720"/>
      </w:pPr>
      <w:r>
        <w:t xml:space="preserve">The lifecycle of intelligence is seen as a repeating circle of 5 steps: Goals and objectives, data collection, data processing, </w:t>
      </w:r>
      <w:r w:rsidR="00247CBB">
        <w:t>analysis of data, and reporting findings.  The first step, goals and objectives, refers to the process of determining which threat intelligence sources and tools will be most effective and what hope to be achieved.  Data is collected from logs and third-party data feeds such as hacker forums, social media, malicious IP addresses, and threat research reports.  This data</w:t>
      </w:r>
      <w:r w:rsidR="00916227">
        <w:t xml:space="preserve"> is then processed by automated systems and applications that correlate and aggregate data for dissemination.  Once data is processed, it can be analyzed to answer questions like when, why, and how suspicious events occurred.  Intelligence reports are then tailored to specific teams to identify how their area of responsibility is affected.  The information in these reports is then used to </w:t>
      </w:r>
      <w:r w:rsidR="00296324">
        <w:t xml:space="preserve">set goals and objectives as the process begins anew.  </w:t>
      </w:r>
    </w:p>
    <w:p w14:paraId="4E923B9F" w14:textId="727FD5FA" w:rsidR="00247CBB" w:rsidRDefault="00E679E6" w:rsidP="008139DD">
      <w:pPr>
        <w:ind w:firstLine="720"/>
      </w:pPr>
      <w:r>
        <w:t>An incident</w:t>
      </w:r>
      <w:r w:rsidR="00296324">
        <w:t xml:space="preserve"> response is the result of an event</w:t>
      </w:r>
      <w:r>
        <w:t xml:space="preserve"> triggering an alert, followed by a group of correlated alerts forming an incident that is deemed a genuine threat by human or automated tools.  Incidents can occur in the form of phishing, ransomware, man in the middle, or unauthorized access to </w:t>
      </w:r>
      <w:r>
        <w:lastRenderedPageBreak/>
        <w:t xml:space="preserve">name a few. </w:t>
      </w:r>
      <w:r w:rsidR="00115D29">
        <w:t xml:space="preserve">TTPs refers to the tactics, techniques, and procedures used in </w:t>
      </w:r>
      <w:proofErr w:type="spellStart"/>
      <w:r w:rsidR="00115D29">
        <w:t>cyber attacks</w:t>
      </w:r>
      <w:proofErr w:type="spellEnd"/>
      <w:r w:rsidR="00115D29">
        <w:t>.  “</w:t>
      </w:r>
      <w:r w:rsidR="00115D29" w:rsidRPr="00115D29">
        <w:t>Tactics describe the technical objective an adversary is trying to achieve (“why”), techniques are different mechanisms they use to achieve it (“what”), and procedures are exactly how the adversary achieves a specific result (“how”).</w:t>
      </w:r>
      <w:r w:rsidR="00115D29">
        <w:t xml:space="preserve">” (Cybersecurity and Infrastructure Security Agency 2024). </w:t>
      </w:r>
      <w:r>
        <w:t xml:space="preserve"> The </w:t>
      </w:r>
      <w:r w:rsidR="00C02C0C">
        <w:t>alternatives</w:t>
      </w:r>
      <w:r>
        <w:t xml:space="preserve"> in types of incidents and the varying</w:t>
      </w:r>
      <w:r w:rsidR="00115D29">
        <w:t xml:space="preserve"> </w:t>
      </w:r>
      <w:r>
        <w:t xml:space="preserve">TTPs </w:t>
      </w:r>
      <w:r w:rsidR="00C02C0C">
        <w:t>that can be used for each necessitates an incident response plan that “</w:t>
      </w:r>
      <w:r w:rsidR="00C02C0C" w:rsidRPr="00C02C0C">
        <w:t>defines roles and responsibilities and includes the steps needed to properly resolve, document, and communicate about an incident</w:t>
      </w:r>
      <w:r w:rsidR="00C02C0C">
        <w:t xml:space="preserve">” (Microsoft n.d.).  </w:t>
      </w:r>
      <w:r w:rsidR="006B16FC">
        <w:t xml:space="preserve">Response plans not only provide detailed information </w:t>
      </w:r>
      <w:r w:rsidR="002170AA">
        <w:t>on</w:t>
      </w:r>
      <w:r w:rsidR="006B16FC">
        <w:t xml:space="preserve"> what should be done at each phase of an attack, but they also can be used in the aftermath to give customers and stakeholders peace of mind</w:t>
      </w:r>
      <w:r w:rsidR="00916227">
        <w:t xml:space="preserve"> </w:t>
      </w:r>
      <w:r w:rsidR="006B16FC">
        <w:t xml:space="preserve">that all necessary steps </w:t>
      </w:r>
      <w:r w:rsidR="00F73ACE">
        <w:t>were</w:t>
      </w:r>
      <w:r w:rsidR="006B16FC">
        <w:t xml:space="preserve"> taken in response to the incident.  </w:t>
      </w:r>
      <w:r w:rsidR="00107ED0">
        <w:t xml:space="preserve"> </w:t>
      </w:r>
    </w:p>
    <w:p w14:paraId="4BF7E97D" w14:textId="1E950A30" w:rsidR="00107ED0" w:rsidRDefault="00107ED0" w:rsidP="008139DD">
      <w:pPr>
        <w:ind w:firstLine="720"/>
      </w:pPr>
      <w:r>
        <w:t xml:space="preserve">Incident response frameworks are provided by several organizations including NIST (National Institute of Standards and Technology, CISA (Cybersecurity and Infrastructure Security Agency), the SANS Institute, ISO (International Organization for Standardization), CrowdStrike and others.  </w:t>
      </w:r>
      <w:r w:rsidR="007D3B91">
        <w:t xml:space="preserve">According </w:t>
      </w:r>
      <w:r w:rsidR="00FF1052">
        <w:t>to CISA</w:t>
      </w:r>
      <w:r w:rsidR="00F73ACE">
        <w:t xml:space="preserve">’s </w:t>
      </w:r>
      <w:r w:rsidR="000913A0">
        <w:t>“</w:t>
      </w:r>
      <w:r w:rsidR="000631E5">
        <w:t>Cyber Incident</w:t>
      </w:r>
      <w:r w:rsidR="00F73ACE">
        <w:t xml:space="preserve"> Response</w:t>
      </w:r>
      <w:r w:rsidR="000913A0">
        <w:t>”</w:t>
      </w:r>
      <w:r w:rsidR="00FF1052">
        <w:t xml:space="preserve"> </w:t>
      </w:r>
      <w:r w:rsidR="000631E5">
        <w:t>description</w:t>
      </w:r>
      <w:r w:rsidR="00FF1052">
        <w:t>,</w:t>
      </w:r>
      <w:r w:rsidR="000631E5">
        <w:t xml:space="preserve"> its playbook</w:t>
      </w:r>
      <w:r w:rsidR="007D3B91">
        <w:t xml:space="preserve"> “</w:t>
      </w:r>
      <w:r w:rsidR="007D3B91" w:rsidRPr="007D3B91">
        <w:t>Provides incident response, management and coordination activities for cyber incidents occurring in the critical infrastructure sectors as well as Government entities at the Federal, State, Local, Tribal, and Territorial levels</w:t>
      </w:r>
      <w:r w:rsidR="007D3B91">
        <w:t>” (Cybersecurity and Infrastructure Security Agency n.d.)</w:t>
      </w:r>
      <w:r w:rsidR="00ED0B82">
        <w:t xml:space="preserve">. This playbook also looks to track successful actions across the organization as well as assisting with cataloging incidents.  </w:t>
      </w:r>
      <w:r w:rsidR="00FF1052">
        <w:t>Incidents that contain confirmed malicious activity</w:t>
      </w:r>
      <w:r w:rsidR="007D3B91">
        <w:t xml:space="preserve"> </w:t>
      </w:r>
      <w:r w:rsidR="00FF1052">
        <w:t xml:space="preserve">and carry a major incident declaration or the reasonable possibility of one apply to this playbook.  </w:t>
      </w:r>
    </w:p>
    <w:p w14:paraId="4044C0AA" w14:textId="328CC54B" w:rsidR="00891BD4" w:rsidRDefault="007D0277" w:rsidP="008139DD">
      <w:pPr>
        <w:ind w:firstLine="720"/>
      </w:pPr>
      <w:r>
        <w:t xml:space="preserve"> </w:t>
      </w:r>
      <w:r w:rsidR="00FF1052">
        <w:t xml:space="preserve">CISA’s incident response process is triggered with the identification of and communication of an incident to CISA and agency network </w:t>
      </w:r>
      <w:r w:rsidR="00E91D21">
        <w:t>defenders’</w:t>
      </w:r>
      <w:r w:rsidR="00FF1052">
        <w:t xml:space="preserve"> constitution a declaration, though this does not require an official declaration of a major incident.</w:t>
      </w:r>
      <w:r w:rsidR="00E91D21">
        <w:t xml:space="preserve">  CISA also breaks the incident response lifecycle into five phases Preparation, detection and analysis, containment, eradication and recovery, post-incident activity, and coordination.  This differs from the NIST framework in the containment, eradication, and recovery and separated into two phases and the coordination phases is added.  </w:t>
      </w:r>
    </w:p>
    <w:p w14:paraId="2B5DD4A8" w14:textId="12866F7F" w:rsidR="00D17409" w:rsidRPr="00D17409" w:rsidRDefault="00D17409" w:rsidP="00D17409">
      <w:pPr>
        <w:rPr>
          <w:b/>
          <w:bCs/>
        </w:rPr>
      </w:pPr>
      <w:r w:rsidRPr="00D17409">
        <w:rPr>
          <w:b/>
          <w:bCs/>
        </w:rPr>
        <w:t>Preparation Phase</w:t>
      </w:r>
    </w:p>
    <w:p w14:paraId="1CFBDF25" w14:textId="4E9B000D" w:rsidR="00E91D21" w:rsidRDefault="00E91D21" w:rsidP="008139DD">
      <w:pPr>
        <w:ind w:firstLine="720"/>
      </w:pPr>
      <w:r>
        <w:t xml:space="preserve">The preparation phase has a goal of ensuring resilient architectures and systems so that even in a compromised state, critical operations are maintained by, preparing for major incidents to mitigate the impact on the organization as well as developing an understanding of “normal” </w:t>
      </w:r>
      <w:r w:rsidR="00407D97">
        <w:t xml:space="preserve">activity through established system and network baselines. </w:t>
      </w:r>
      <w:r w:rsidR="00DC1C90">
        <w:t>Strategic and operational</w:t>
      </w:r>
      <w:r w:rsidR="00407D97">
        <w:t xml:space="preserve"> </w:t>
      </w:r>
      <w:r w:rsidR="00DC1C90">
        <w:t>t</w:t>
      </w:r>
      <w:r w:rsidR="00407D97">
        <w:t xml:space="preserve">hreat intelligence can play </w:t>
      </w:r>
      <w:r w:rsidR="00DC1C90">
        <w:t>a key role</w:t>
      </w:r>
      <w:r w:rsidR="00407D97">
        <w:t xml:space="preserve"> in the preparation phase for several ways by helping to identify threats, and updating plans, and in the training of personnel to name a few.  </w:t>
      </w:r>
      <w:r w:rsidR="007242FF">
        <w:t xml:space="preserve">When using threat intelligence an organization can develop an idea of the types and attacks it may face based on industry trends found in TI feeds.  The ability to </w:t>
      </w:r>
      <w:r w:rsidR="000913A0">
        <w:t>assess</w:t>
      </w:r>
      <w:r w:rsidR="007242FF">
        <w:t xml:space="preserve"> and update IR plans and training opportunities can be derived from </w:t>
      </w:r>
      <w:r w:rsidR="00115D29">
        <w:t xml:space="preserve">adversary indicators, TTPs, and associated defensive measures shared through </w:t>
      </w:r>
      <w:r w:rsidR="00513E6C">
        <w:t>CISA’s</w:t>
      </w:r>
      <w:r w:rsidR="00115D29">
        <w:t xml:space="preserve"> Automated Indicator Sharing</w:t>
      </w:r>
      <w:r w:rsidR="00513E6C">
        <w:t xml:space="preserve"> program</w:t>
      </w:r>
      <w:r w:rsidR="007242FF">
        <w:t xml:space="preserve">.  </w:t>
      </w:r>
    </w:p>
    <w:p w14:paraId="49B39A46" w14:textId="103C38C1" w:rsidR="00D17409" w:rsidRPr="00D17409" w:rsidRDefault="00D17409" w:rsidP="00D17409">
      <w:pPr>
        <w:rPr>
          <w:b/>
          <w:bCs/>
        </w:rPr>
      </w:pPr>
      <w:r w:rsidRPr="00D17409">
        <w:rPr>
          <w:b/>
          <w:bCs/>
        </w:rPr>
        <w:t>Detection and Analysis Phase</w:t>
      </w:r>
    </w:p>
    <w:p w14:paraId="7E102416" w14:textId="229691AC" w:rsidR="007242FF" w:rsidRDefault="007242FF" w:rsidP="008139DD">
      <w:pPr>
        <w:ind w:firstLine="720"/>
      </w:pPr>
      <w:r>
        <w:t xml:space="preserve">The detection and analysis phase </w:t>
      </w:r>
      <w:r w:rsidR="00B26D04">
        <w:t>involves one of the more difficult aspects of incident response, accurately determining</w:t>
      </w:r>
      <w:r>
        <w:t xml:space="preserve"> whether an incident occurred, and if so its type</w:t>
      </w:r>
      <w:r w:rsidR="00B26D04">
        <w:t>, extent,</w:t>
      </w:r>
      <w:r>
        <w:t xml:space="preserve"> and severity</w:t>
      </w:r>
      <w:r w:rsidR="00B26D04">
        <w:t>.  The purpose of this phase is “</w:t>
      </w:r>
      <w:r w:rsidR="00B26D04" w:rsidRPr="00B26D04">
        <w:t xml:space="preserve">To detect and analyze events, implement defined processes, appropriate technology, and sufficient baseline information to monitor, detect, and alert on anomalous and suspicious activity. Ensure there are procedures to deconflict potential incidents with authorized </w:t>
      </w:r>
      <w:r w:rsidR="00B26D04" w:rsidRPr="00B26D04">
        <w:lastRenderedPageBreak/>
        <w:t>activity</w:t>
      </w:r>
      <w:r w:rsidR="00B26D04">
        <w:t xml:space="preserve">” </w:t>
      </w:r>
      <w:r w:rsidR="007B31BF">
        <w:t xml:space="preserve">(Cybersecurity and Infrastructure Security Agency 2024).  </w:t>
      </w:r>
      <w:r w:rsidR="00EE6C63">
        <w:t>One example of the tactical intelligence</w:t>
      </w:r>
      <w:r w:rsidR="004E6D38">
        <w:t xml:space="preserve"> used during this phase is to “</w:t>
      </w:r>
      <w:r w:rsidR="004E6D38" w:rsidRPr="004E6D38">
        <w:t>Compare TTPs to adversary TTPs documented in ATT&amp;CK and analyze how the TTPs fit into the attack lifecycle.</w:t>
      </w:r>
      <w:r w:rsidR="004E6D38">
        <w:t xml:space="preserve">”  (Cybersecurity and Infrastructure Security Agency 2024).  </w:t>
      </w:r>
    </w:p>
    <w:p w14:paraId="257EB661" w14:textId="7142A73E" w:rsidR="00D17409" w:rsidRPr="00D17409" w:rsidRDefault="00D17409" w:rsidP="00D17409">
      <w:pPr>
        <w:rPr>
          <w:b/>
          <w:bCs/>
        </w:rPr>
      </w:pPr>
      <w:r w:rsidRPr="00D17409">
        <w:rPr>
          <w:b/>
          <w:bCs/>
        </w:rPr>
        <w:t>Containment Phase</w:t>
      </w:r>
    </w:p>
    <w:p w14:paraId="59023186" w14:textId="715A0500" w:rsidR="00DE76E6" w:rsidRDefault="00513E6C" w:rsidP="00DE76E6">
      <w:pPr>
        <w:ind w:firstLine="720"/>
      </w:pPr>
      <w:r>
        <w:t xml:space="preserve">Containment, </w:t>
      </w:r>
      <w:r w:rsidR="00BA23B5">
        <w:t xml:space="preserve">always </w:t>
      </w:r>
      <w:r>
        <w:t xml:space="preserve">a </w:t>
      </w:r>
      <w:r w:rsidR="00BA23B5">
        <w:t>high priority for</w:t>
      </w:r>
      <w:r>
        <w:t xml:space="preserve"> incident response</w:t>
      </w:r>
      <w:r w:rsidR="00BA23B5">
        <w:t>,</w:t>
      </w:r>
      <w:r>
        <w:t xml:space="preserve"> can include isolation of affected systems and networks, creating forensic images to preserve evidence, updating firewalls, blocking unauthorized access, changing administrative passwords, rotating private keys, and directing adversaries to a sandbox for observation.  </w:t>
      </w:r>
      <w:r w:rsidR="00EE6C63">
        <w:t>Based on operational and</w:t>
      </w:r>
      <w:r w:rsidR="00F01F38">
        <w:t xml:space="preserve"> tactical intelligence</w:t>
      </w:r>
      <w:r w:rsidR="00EE6C63">
        <w:t xml:space="preserve"> t</w:t>
      </w:r>
      <w:r w:rsidR="00BA23B5">
        <w:t xml:space="preserve">he best containment strategy to use can depend on potential loss or damage to IT assets, forfeiture of critical services, time required to implement, and level of effectiveness.  </w:t>
      </w:r>
      <w:r w:rsidR="00DE76E6">
        <w:t>Real-time updates found on incident databases also allow IR teams to adjust containment strategies based on current best available threat reporting.  Another way that threat intelligence plays a role in containment is “v</w:t>
      </w:r>
      <w:r w:rsidR="00DE76E6" w:rsidRPr="00DE76E6">
        <w:t>alidating the IP addresses used to launch threats and cross-referencing them with IP addresses used in previous or similar incidents</w:t>
      </w:r>
      <w:r w:rsidR="00DE76E6">
        <w:t xml:space="preserve">” </w:t>
      </w:r>
      <w:r w:rsidR="00DE76E6" w:rsidRPr="00DE76E6">
        <w:t>(RSI Security, 2022)</w:t>
      </w:r>
      <w:r w:rsidR="00DE76E6">
        <w:t xml:space="preserve"> using </w:t>
      </w:r>
      <w:r w:rsidR="00EA3455">
        <w:t xml:space="preserve">tools such as MITRE ATT&amp;CK framework, </w:t>
      </w:r>
      <w:proofErr w:type="spellStart"/>
      <w:r w:rsidR="00EA3455">
        <w:t>AbuseIPDB</w:t>
      </w:r>
      <w:proofErr w:type="spellEnd"/>
      <w:r w:rsidR="00EA3455">
        <w:t xml:space="preserve">, or Auth0 Signals. </w:t>
      </w:r>
    </w:p>
    <w:p w14:paraId="7B42A4BC" w14:textId="2BAE84FF" w:rsidR="00D17409" w:rsidRPr="00D17409" w:rsidRDefault="00D17409" w:rsidP="00D17409">
      <w:pPr>
        <w:rPr>
          <w:b/>
          <w:bCs/>
        </w:rPr>
      </w:pPr>
      <w:r w:rsidRPr="00D17409">
        <w:rPr>
          <w:b/>
          <w:bCs/>
        </w:rPr>
        <w:t>Eradication and Recovery Phase</w:t>
      </w:r>
    </w:p>
    <w:p w14:paraId="78D9B92C" w14:textId="2516EB03" w:rsidR="00EA3455" w:rsidRDefault="00EA3455" w:rsidP="00DE76E6">
      <w:pPr>
        <w:ind w:firstLine="720"/>
      </w:pPr>
      <w:r>
        <w:t xml:space="preserve">The purpose of the </w:t>
      </w:r>
      <w:r w:rsidR="000C0844">
        <w:t>eradication and recovery phase is to resume normal operations by removing all artifacts of the incident and performing remediation tasks on the vulnerabilities that allowed for the incident to occur.</w:t>
      </w:r>
      <w:r w:rsidR="00603247">
        <w:t xml:space="preserve">  </w:t>
      </w:r>
      <w:r w:rsidR="000C0844">
        <w:t xml:space="preserve">According to </w:t>
      </w:r>
      <w:r w:rsidR="007833BD">
        <w:t>CISA,</w:t>
      </w:r>
      <w:r w:rsidR="000C0844">
        <w:t xml:space="preserve"> eradication activities include remediation of infected IT environments, reimaging affected systems, replacing compromised fi</w:t>
      </w:r>
      <w:r w:rsidR="007833BD">
        <w:t>l</w:t>
      </w:r>
      <w:r w:rsidR="000C0844">
        <w:t>es, installing patches</w:t>
      </w:r>
      <w:r w:rsidR="007833BD">
        <w:t>, and developing response scenarios for alternative attack vectors.  Recovery includes connecting</w:t>
      </w:r>
      <w:r w:rsidR="007D4746">
        <w:t xml:space="preserve"> new and</w:t>
      </w:r>
      <w:r w:rsidR="007833BD">
        <w:t xml:space="preserve"> rebuilt systems to the network, tightening perimeter security, testing systems, and monitoring operations. (Cybersecurity and Infrastructure Security Agency 2024)</w:t>
      </w:r>
      <w:r w:rsidR="00450A58">
        <w:t>.</w:t>
      </w:r>
      <w:r w:rsidR="000C0844">
        <w:t xml:space="preserve">  </w:t>
      </w:r>
      <w:r w:rsidR="00603247">
        <w:t>Technical, operational, and strategic</w:t>
      </w:r>
      <w:r w:rsidR="00450A58">
        <w:t xml:space="preserve"> threat intelligence is incorporated into this </w:t>
      </w:r>
      <w:r w:rsidR="000913A0">
        <w:t>phase</w:t>
      </w:r>
      <w:r w:rsidR="00450A58">
        <w:t xml:space="preserve"> guiding eradication efforts and when updating security measures.  Detailed information on a threat</w:t>
      </w:r>
      <w:r w:rsidR="007D4746">
        <w:t>’</w:t>
      </w:r>
      <w:r w:rsidR="00450A58">
        <w:t>s behavior can drive eradication decisions based on known persistence mechanisms, while threat intelligence can also outline new updated configurations and patches to assist in recovery and prevention of future incidents.</w:t>
      </w:r>
      <w:r w:rsidR="000C0844">
        <w:t xml:space="preserve"> </w:t>
      </w:r>
    </w:p>
    <w:p w14:paraId="2DC54DAE" w14:textId="371085EF" w:rsidR="00D17409" w:rsidRPr="00D17409" w:rsidRDefault="00D17409" w:rsidP="00D17409">
      <w:pPr>
        <w:rPr>
          <w:b/>
          <w:bCs/>
        </w:rPr>
      </w:pPr>
      <w:r w:rsidRPr="00D17409">
        <w:rPr>
          <w:b/>
          <w:bCs/>
        </w:rPr>
        <w:t>Post Incident Activity Phase</w:t>
      </w:r>
    </w:p>
    <w:p w14:paraId="0661D68A" w14:textId="721B1A7F" w:rsidR="00450A58" w:rsidRDefault="007D4746" w:rsidP="00DE76E6">
      <w:pPr>
        <w:ind w:firstLine="720"/>
      </w:pPr>
      <w:r>
        <w:t>The p</w:t>
      </w:r>
      <w:r w:rsidR="00450A58">
        <w:t xml:space="preserve">ost-incident </w:t>
      </w:r>
      <w:r>
        <w:t xml:space="preserve">activity phase, which is </w:t>
      </w:r>
      <w:r w:rsidR="00BD6F94">
        <w:t>the fourth</w:t>
      </w:r>
      <w:r>
        <w:t xml:space="preserve"> and final phase of the NIST </w:t>
      </w:r>
      <w:r w:rsidR="00BD6F94">
        <w:t>framework,</w:t>
      </w:r>
      <w:r>
        <w:t xml:space="preserve"> is </w:t>
      </w:r>
      <w:r w:rsidR="00BD6F94">
        <w:t>the time</w:t>
      </w:r>
      <w:r>
        <w:t xml:space="preserve"> </w:t>
      </w:r>
      <w:r w:rsidR="00BD6F94">
        <w:t>to perform</w:t>
      </w:r>
      <w:r>
        <w:t xml:space="preserve"> a comprehensive examination of the incident</w:t>
      </w:r>
      <w:r w:rsidR="0092787B">
        <w:t xml:space="preserve"> to determine </w:t>
      </w:r>
      <w:r>
        <w:t>root cause,</w:t>
      </w:r>
      <w:r w:rsidR="00BD6F94">
        <w:t xml:space="preserve"> vulnerabilities, and steps taken in response.  </w:t>
      </w:r>
      <w:r>
        <w:t xml:space="preserve"> </w:t>
      </w:r>
      <w:r w:rsidR="00BD6F94">
        <w:t>This is also an opportunity to meet with stakeholders and personnel to advise them on the details of the incident and the lesson that should be learned from it.  NIST recommends questions like those below are asked and answered.</w:t>
      </w:r>
    </w:p>
    <w:p w14:paraId="0C0C7313" w14:textId="5047ABDC" w:rsidR="00BD6F94" w:rsidRDefault="00BD6F94" w:rsidP="00BD6F94">
      <w:pPr>
        <w:pStyle w:val="ListParagraph"/>
        <w:numPr>
          <w:ilvl w:val="0"/>
          <w:numId w:val="14"/>
        </w:numPr>
      </w:pPr>
      <w:r>
        <w:t>Exactly what happened and at what time?</w:t>
      </w:r>
    </w:p>
    <w:p w14:paraId="4C76503D" w14:textId="06B5AB83" w:rsidR="00BD6F94" w:rsidRDefault="00BD6F94" w:rsidP="00BD6F94">
      <w:pPr>
        <w:pStyle w:val="ListParagraph"/>
        <w:numPr>
          <w:ilvl w:val="0"/>
          <w:numId w:val="14"/>
        </w:numPr>
      </w:pPr>
      <w:r>
        <w:t>How well did staff perform in dealing with the incident?</w:t>
      </w:r>
    </w:p>
    <w:p w14:paraId="39155B74" w14:textId="4ED53523" w:rsidR="00BD6F94" w:rsidRDefault="00BD6F94" w:rsidP="00BD6F94">
      <w:pPr>
        <w:pStyle w:val="ListParagraph"/>
        <w:numPr>
          <w:ilvl w:val="0"/>
          <w:numId w:val="14"/>
        </w:numPr>
      </w:pPr>
      <w:r>
        <w:t>Were documented procedures followed?</w:t>
      </w:r>
    </w:p>
    <w:p w14:paraId="6ED9DEBD" w14:textId="43D7D9D8" w:rsidR="00BD6F94" w:rsidRDefault="00BD6F94" w:rsidP="00BD6F94">
      <w:pPr>
        <w:pStyle w:val="ListParagraph"/>
        <w:numPr>
          <w:ilvl w:val="0"/>
          <w:numId w:val="14"/>
        </w:numPr>
      </w:pPr>
      <w:r>
        <w:t>What information was needed sooner?</w:t>
      </w:r>
    </w:p>
    <w:p w14:paraId="362B70E4" w14:textId="6EA4F33D" w:rsidR="00BD6F94" w:rsidRDefault="00BD6F94" w:rsidP="00BD6F94">
      <w:pPr>
        <w:pStyle w:val="ListParagraph"/>
        <w:numPr>
          <w:ilvl w:val="0"/>
          <w:numId w:val="14"/>
        </w:numPr>
      </w:pPr>
      <w:r>
        <w:t>How could information sharing with other organizations have been improved?</w:t>
      </w:r>
    </w:p>
    <w:p w14:paraId="55E7641F" w14:textId="63C428C8" w:rsidR="0092787B" w:rsidRDefault="0092787B" w:rsidP="00BD6F94">
      <w:pPr>
        <w:pStyle w:val="ListParagraph"/>
        <w:numPr>
          <w:ilvl w:val="0"/>
          <w:numId w:val="14"/>
        </w:numPr>
      </w:pPr>
      <w:r>
        <w:t>What corrective actions can prevent similar incidents in the future?</w:t>
      </w:r>
    </w:p>
    <w:p w14:paraId="2B2ED129" w14:textId="7CCA20AE" w:rsidR="00BD6F94" w:rsidRDefault="00BD6F94" w:rsidP="00BD6F94">
      <w:pPr>
        <w:pStyle w:val="ListParagraph"/>
        <w:numPr>
          <w:ilvl w:val="0"/>
          <w:numId w:val="14"/>
        </w:numPr>
      </w:pPr>
      <w:r>
        <w:lastRenderedPageBreak/>
        <w:t>What pr</w:t>
      </w:r>
      <w:r w:rsidR="0092787B">
        <w:t>ecursor</w:t>
      </w:r>
      <w:r>
        <w:t>s or indicators should be watched for in the future to detect similar incidents?</w:t>
      </w:r>
    </w:p>
    <w:p w14:paraId="497A69A2" w14:textId="77777777" w:rsidR="008447A9" w:rsidRDefault="008447A9" w:rsidP="00BD6F94">
      <w:pPr>
        <w:pStyle w:val="ListParagraph"/>
        <w:numPr>
          <w:ilvl w:val="0"/>
          <w:numId w:val="14"/>
        </w:numPr>
      </w:pPr>
      <w:r>
        <w:t>What additional tools or resources are needed to detect, analyze, and mitigate future incidents?</w:t>
      </w:r>
      <w:r>
        <w:tab/>
      </w:r>
      <w:r>
        <w:tab/>
      </w:r>
      <w:r>
        <w:tab/>
      </w:r>
    </w:p>
    <w:p w14:paraId="60843A4D" w14:textId="03C9BE69" w:rsidR="008447A9" w:rsidRDefault="008447A9" w:rsidP="0092787B">
      <w:pPr>
        <w:pStyle w:val="ListParagraph"/>
        <w:ind w:left="1440"/>
        <w:jc w:val="right"/>
      </w:pPr>
      <w:r>
        <w:t>(National Institute of Standards and Technology 2012)</w:t>
      </w:r>
    </w:p>
    <w:p w14:paraId="524D1E4B" w14:textId="56867765" w:rsidR="008447A9" w:rsidRDefault="008447A9" w:rsidP="008447A9">
      <w:r>
        <w:tab/>
        <w:t xml:space="preserve">Answering these questions can help one to achieve the objective of the post-incident analysis which is to “understand the intricacies of an incident to reveal invaluable insights that can inform future cybersecurity strategies, build organizational </w:t>
      </w:r>
      <w:r w:rsidR="00256CE0">
        <w:t>resilience</w:t>
      </w:r>
      <w:r>
        <w:t xml:space="preserve">, and pave the way for improved </w:t>
      </w:r>
      <w:r w:rsidR="00256CE0">
        <w:t>and optimized security operations” (Mukherjee 2023)</w:t>
      </w:r>
      <w:r w:rsidR="0092787B">
        <w:t xml:space="preserve">. </w:t>
      </w:r>
      <w:r w:rsidR="00313519">
        <w:t>Applying strategic and operational intelligence, this phase uses artifacts like</w:t>
      </w:r>
      <w:r w:rsidR="0092787B">
        <w:t xml:space="preserve"> </w:t>
      </w:r>
      <w:r w:rsidR="00313519">
        <w:t>t</w:t>
      </w:r>
      <w:r w:rsidR="0092787B">
        <w:t>he forensic images created during the Containment phase.  Organizations should have established protocols and processes for efficiently preserving evidence</w:t>
      </w:r>
      <w:r w:rsidR="00E70F1C">
        <w:t xml:space="preserve"> including a chain of custody and adherence to any government and industry regulations.  Threat intelligence plays a role in this phase by aiding in quick identification of threats to help minimize damage and learning from past incidents to refine defense and prepare for future attacks.</w:t>
      </w:r>
    </w:p>
    <w:p w14:paraId="50A16B6B" w14:textId="2079A15F" w:rsidR="00D17409" w:rsidRPr="00D17409" w:rsidRDefault="00D17409" w:rsidP="008447A9">
      <w:pPr>
        <w:rPr>
          <w:b/>
          <w:bCs/>
        </w:rPr>
      </w:pPr>
      <w:r w:rsidRPr="00D17409">
        <w:rPr>
          <w:b/>
          <w:bCs/>
        </w:rPr>
        <w:t>Coordination Phase</w:t>
      </w:r>
    </w:p>
    <w:p w14:paraId="3409BB86" w14:textId="5093908C" w:rsidR="00607B8E" w:rsidRPr="00DE76E6" w:rsidRDefault="00720AB7" w:rsidP="00720AB7">
      <w:r>
        <w:tab/>
        <w:t>The coordination phase is for establishing</w:t>
      </w:r>
      <w:r w:rsidR="00843681">
        <w:t xml:space="preserve"> channels for follow-up communications and identifying stakeholders to establish who will participate in incident response.  For this final phase, threat intelligence can be used to compare alternative plans to find the best available options. </w:t>
      </w:r>
    </w:p>
    <w:p w14:paraId="643BFE89" w14:textId="4432C902" w:rsidR="00115D29" w:rsidRPr="00333CC5" w:rsidRDefault="00115D29" w:rsidP="008139DD">
      <w:pPr>
        <w:ind w:firstLine="720"/>
      </w:pPr>
    </w:p>
    <w:p w14:paraId="33D9C02C" w14:textId="0461C13C" w:rsidR="003811A8" w:rsidRDefault="003811A8" w:rsidP="00E33CA6"/>
    <w:p w14:paraId="72B8D2D9" w14:textId="1D857465" w:rsidR="00465B43" w:rsidRDefault="002419E4" w:rsidP="00E33CA6">
      <w:r>
        <w:t xml:space="preserve">    </w:t>
      </w:r>
    </w:p>
    <w:p w14:paraId="4D1D50E2" w14:textId="11E9DCE3" w:rsidR="00E33CA6" w:rsidRDefault="00465B43" w:rsidP="00E33CA6">
      <w:r>
        <w:br w:type="page"/>
      </w:r>
    </w:p>
    <w:p w14:paraId="4BD449CC" w14:textId="2DE8D2B0" w:rsidR="00E33CA6" w:rsidRPr="00E2559E" w:rsidRDefault="000E6462" w:rsidP="00E33CA6">
      <w:pPr>
        <w:rPr>
          <w:b/>
          <w:bCs/>
          <w:lang w:val="fr-FR"/>
        </w:rPr>
      </w:pPr>
      <w:r w:rsidRPr="00E2559E">
        <w:rPr>
          <w:b/>
          <w:bCs/>
          <w:lang w:val="fr-FR"/>
        </w:rPr>
        <w:lastRenderedPageBreak/>
        <w:t xml:space="preserve">Section 2: </w:t>
      </w:r>
      <w:r w:rsidR="005B5613" w:rsidRPr="00E2559E">
        <w:rPr>
          <w:b/>
          <w:bCs/>
          <w:lang w:val="fr-FR"/>
        </w:rPr>
        <w:t xml:space="preserve">Alien Vault OTX </w:t>
      </w:r>
      <w:proofErr w:type="spellStart"/>
      <w:r w:rsidR="005B5613" w:rsidRPr="00E2559E">
        <w:rPr>
          <w:b/>
          <w:bCs/>
          <w:lang w:val="fr-FR"/>
        </w:rPr>
        <w:t>Exercise</w:t>
      </w:r>
      <w:proofErr w:type="spellEnd"/>
      <w:r w:rsidR="005B5613" w:rsidRPr="00E2559E">
        <w:rPr>
          <w:b/>
          <w:bCs/>
          <w:lang w:val="fr-FR"/>
        </w:rPr>
        <w:t xml:space="preserve"> </w:t>
      </w:r>
      <w:proofErr w:type="spellStart"/>
      <w:r w:rsidR="005B5613" w:rsidRPr="00E2559E">
        <w:rPr>
          <w:b/>
          <w:bCs/>
          <w:lang w:val="fr-FR"/>
        </w:rPr>
        <w:t>Results</w:t>
      </w:r>
      <w:proofErr w:type="spellEnd"/>
    </w:p>
    <w:p w14:paraId="3188C623" w14:textId="41973CDF" w:rsidR="005B5613" w:rsidRDefault="005B5613" w:rsidP="00E33CA6">
      <w:r>
        <w:t>Using the</w:t>
      </w:r>
      <w:r w:rsidR="00875E67">
        <w:t xml:space="preserve"> lab instructions for the </w:t>
      </w:r>
      <w:r w:rsidR="002170AA">
        <w:t>Alien</w:t>
      </w:r>
      <w:r w:rsidR="00875E67">
        <w:t xml:space="preserve"> Vault OTX exercise, </w:t>
      </w:r>
      <w:r>
        <w:t>respond to each of the following questions:</w:t>
      </w:r>
    </w:p>
    <w:p w14:paraId="672A614D" w14:textId="459BBEE1" w:rsidR="005B5613" w:rsidRDefault="005B5613" w:rsidP="00E33CA6">
      <w:r>
        <w:t>1a. What is the name, category, count, and feature count of the malware with largest circle in the dashboard view?</w:t>
      </w:r>
    </w:p>
    <w:p w14:paraId="49193B2D" w14:textId="69E40245" w:rsidR="00465B43" w:rsidRPr="00465B43" w:rsidRDefault="00465B43" w:rsidP="00E33CA6">
      <w:pPr>
        <w:rPr>
          <w:b/>
          <w:bCs/>
          <w:i/>
          <w:iCs/>
        </w:rPr>
      </w:pPr>
      <w:r w:rsidRPr="00465B43">
        <w:rPr>
          <w:b/>
          <w:bCs/>
          <w:i/>
          <w:iCs/>
        </w:rPr>
        <w:t>Name - Backdoor: Win32/</w:t>
      </w:r>
      <w:proofErr w:type="spellStart"/>
      <w:r w:rsidRPr="00465B43">
        <w:rPr>
          <w:b/>
          <w:bCs/>
          <w:i/>
          <w:iCs/>
        </w:rPr>
        <w:t>Berbew</w:t>
      </w:r>
      <w:proofErr w:type="spellEnd"/>
    </w:p>
    <w:p w14:paraId="607A128F" w14:textId="559BDFB9" w:rsidR="00465B43" w:rsidRPr="00465B43" w:rsidRDefault="00465B43" w:rsidP="00E33CA6">
      <w:pPr>
        <w:rPr>
          <w:b/>
          <w:bCs/>
          <w:i/>
          <w:iCs/>
        </w:rPr>
      </w:pPr>
      <w:r w:rsidRPr="00465B43">
        <w:rPr>
          <w:b/>
          <w:bCs/>
          <w:i/>
          <w:iCs/>
        </w:rPr>
        <w:t>Category – Backdoor</w:t>
      </w:r>
    </w:p>
    <w:p w14:paraId="2F745F14" w14:textId="3F52FDEB" w:rsidR="00465B43" w:rsidRPr="00465B43" w:rsidRDefault="00465B43" w:rsidP="00E33CA6">
      <w:pPr>
        <w:rPr>
          <w:b/>
          <w:bCs/>
          <w:i/>
          <w:iCs/>
        </w:rPr>
      </w:pPr>
      <w:r w:rsidRPr="00465B43">
        <w:rPr>
          <w:b/>
          <w:bCs/>
          <w:i/>
          <w:iCs/>
        </w:rPr>
        <w:t>Count – 26,626</w:t>
      </w:r>
    </w:p>
    <w:p w14:paraId="5C846C7D" w14:textId="76AD13DB" w:rsidR="00465B43" w:rsidRDefault="00465B43" w:rsidP="00E33CA6">
      <w:pPr>
        <w:rPr>
          <w:b/>
          <w:bCs/>
          <w:i/>
          <w:iCs/>
        </w:rPr>
      </w:pPr>
      <w:r w:rsidRPr="00465B43">
        <w:rPr>
          <w:b/>
          <w:bCs/>
          <w:i/>
          <w:iCs/>
        </w:rPr>
        <w:t xml:space="preserve">Feature Count </w:t>
      </w:r>
      <w:r w:rsidR="00212DAA">
        <w:rPr>
          <w:b/>
          <w:bCs/>
          <w:i/>
          <w:iCs/>
        </w:rPr>
        <w:t>–</w:t>
      </w:r>
      <w:r w:rsidRPr="00465B43">
        <w:rPr>
          <w:b/>
          <w:bCs/>
          <w:i/>
          <w:iCs/>
        </w:rPr>
        <w:t xml:space="preserve"> 6</w:t>
      </w:r>
    </w:p>
    <w:p w14:paraId="2EC43370" w14:textId="77777777" w:rsidR="00212DAA" w:rsidRPr="00465B43" w:rsidRDefault="00212DAA" w:rsidP="00E33CA6">
      <w:pPr>
        <w:rPr>
          <w:b/>
          <w:bCs/>
          <w:i/>
          <w:iCs/>
        </w:rPr>
      </w:pPr>
    </w:p>
    <w:p w14:paraId="573C3F2F" w14:textId="7014D41B" w:rsidR="005B5613" w:rsidRDefault="005B5613" w:rsidP="00E33CA6">
      <w:r>
        <w:t>1b. Pick one of the related pulses for the malware you selected and list the ID of the pulse, the total number of IOCS and type and count for each. Also, provide a screenshot of the results.</w:t>
      </w:r>
    </w:p>
    <w:p w14:paraId="6343B3D9" w14:textId="4819ADBA" w:rsidR="00465B43" w:rsidRPr="00465B43" w:rsidRDefault="00465B43" w:rsidP="00465B43">
      <w:pPr>
        <w:rPr>
          <w:b/>
          <w:bCs/>
          <w:i/>
          <w:iCs/>
        </w:rPr>
      </w:pPr>
      <w:r w:rsidRPr="00465B43">
        <w:rPr>
          <w:b/>
          <w:bCs/>
          <w:i/>
          <w:iCs/>
        </w:rPr>
        <w:t>Name - [GS 543] Miria Botnet IOCs 0 SEC-1275-1</w:t>
      </w:r>
    </w:p>
    <w:p w14:paraId="766CC5DE" w14:textId="10F03E78" w:rsidR="00465B43" w:rsidRPr="00465B43" w:rsidRDefault="00465B43" w:rsidP="00465B43">
      <w:pPr>
        <w:rPr>
          <w:b/>
          <w:bCs/>
          <w:i/>
          <w:iCs/>
        </w:rPr>
      </w:pPr>
      <w:r w:rsidRPr="00465B43">
        <w:rPr>
          <w:b/>
          <w:bCs/>
          <w:i/>
          <w:iCs/>
        </w:rPr>
        <w:t>ID – 66fe3c5883a62e0d171b78</w:t>
      </w:r>
    </w:p>
    <w:p w14:paraId="7247A62C" w14:textId="076BBF7A" w:rsidR="00465B43" w:rsidRPr="00465B43" w:rsidRDefault="00465B43" w:rsidP="00465B43">
      <w:pPr>
        <w:rPr>
          <w:b/>
          <w:bCs/>
          <w:i/>
          <w:iCs/>
        </w:rPr>
      </w:pPr>
      <w:r w:rsidRPr="00465B43">
        <w:rPr>
          <w:b/>
          <w:bCs/>
          <w:i/>
          <w:iCs/>
        </w:rPr>
        <w:t>Total IOCs – 517</w:t>
      </w:r>
    </w:p>
    <w:p w14:paraId="6498C507" w14:textId="444D271F" w:rsidR="00465B43" w:rsidRPr="00465B43" w:rsidRDefault="00465B43" w:rsidP="00465B43">
      <w:pPr>
        <w:rPr>
          <w:b/>
          <w:bCs/>
          <w:i/>
          <w:iCs/>
        </w:rPr>
      </w:pPr>
      <w:r w:rsidRPr="00465B43">
        <w:rPr>
          <w:b/>
          <w:bCs/>
          <w:i/>
          <w:iCs/>
        </w:rPr>
        <w:t>FileHash-SHA256 – 157</w:t>
      </w:r>
    </w:p>
    <w:p w14:paraId="20204713" w14:textId="45CD5017" w:rsidR="00465B43" w:rsidRPr="00465B43" w:rsidRDefault="00465B43" w:rsidP="00465B43">
      <w:pPr>
        <w:rPr>
          <w:b/>
          <w:bCs/>
          <w:i/>
          <w:iCs/>
        </w:rPr>
      </w:pPr>
      <w:r w:rsidRPr="00465B43">
        <w:rPr>
          <w:b/>
          <w:bCs/>
          <w:i/>
          <w:iCs/>
        </w:rPr>
        <w:t>FileHash-SHA1 – 157</w:t>
      </w:r>
    </w:p>
    <w:p w14:paraId="2EDC5194" w14:textId="076061A5" w:rsidR="00465B43" w:rsidRPr="00465B43" w:rsidRDefault="00465B43" w:rsidP="00465B43">
      <w:pPr>
        <w:rPr>
          <w:b/>
          <w:bCs/>
          <w:i/>
          <w:iCs/>
        </w:rPr>
      </w:pPr>
      <w:r w:rsidRPr="00465B43">
        <w:rPr>
          <w:b/>
          <w:bCs/>
          <w:i/>
          <w:iCs/>
        </w:rPr>
        <w:t>FileHash-MD5 – 157</w:t>
      </w:r>
    </w:p>
    <w:p w14:paraId="53A86B76" w14:textId="5C872FF0" w:rsidR="00465B43" w:rsidRPr="00465B43" w:rsidRDefault="00465B43" w:rsidP="00465B43">
      <w:pPr>
        <w:rPr>
          <w:b/>
          <w:bCs/>
          <w:i/>
          <w:iCs/>
        </w:rPr>
      </w:pPr>
      <w:r w:rsidRPr="00465B43">
        <w:rPr>
          <w:b/>
          <w:bCs/>
          <w:i/>
          <w:iCs/>
        </w:rPr>
        <w:t>IPv4 – 38</w:t>
      </w:r>
    </w:p>
    <w:p w14:paraId="05AAB6E0" w14:textId="77777777" w:rsidR="00465B43" w:rsidRDefault="00465B43" w:rsidP="00465B43">
      <w:pPr>
        <w:rPr>
          <w:b/>
          <w:bCs/>
          <w:i/>
          <w:iCs/>
        </w:rPr>
      </w:pPr>
      <w:r w:rsidRPr="00465B43">
        <w:rPr>
          <w:b/>
          <w:bCs/>
          <w:i/>
          <w:iCs/>
        </w:rPr>
        <w:t>URL – 4</w:t>
      </w:r>
    </w:p>
    <w:p w14:paraId="7A523D81" w14:textId="3490241F" w:rsidR="00465B43" w:rsidRDefault="00465B43" w:rsidP="00465B43">
      <w:r>
        <w:rPr>
          <w:noProof/>
        </w:rPr>
        <w:drawing>
          <wp:inline distT="0" distB="0" distL="0" distR="0" wp14:anchorId="65BDE1DC" wp14:editId="408EADEE">
            <wp:extent cx="3534268" cy="1438476"/>
            <wp:effectExtent l="0" t="0" r="0" b="9525"/>
            <wp:docPr id="569312793" name="Picture 2" descr="A blue and yellow colo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3" name="Picture 2" descr="A blue and yellow color schem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34268" cy="1438476"/>
                    </a:xfrm>
                    <a:prstGeom prst="rect">
                      <a:avLst/>
                    </a:prstGeom>
                  </pic:spPr>
                </pic:pic>
              </a:graphicData>
            </a:graphic>
          </wp:inline>
        </w:drawing>
      </w:r>
      <w:r>
        <w:t xml:space="preserve"> </w:t>
      </w:r>
    </w:p>
    <w:p w14:paraId="72EF595A" w14:textId="77777777" w:rsidR="00465B43" w:rsidRDefault="00465B43" w:rsidP="00E33CA6"/>
    <w:p w14:paraId="065ACC8B" w14:textId="77777777" w:rsidR="00465B43" w:rsidRDefault="00465B43" w:rsidP="00E33CA6"/>
    <w:p w14:paraId="2A9E0CA2" w14:textId="77777777" w:rsidR="00465B43" w:rsidRDefault="00465B43" w:rsidP="00E33CA6"/>
    <w:p w14:paraId="10328830" w14:textId="77777777" w:rsidR="00465B43" w:rsidRDefault="00465B43" w:rsidP="00E33CA6"/>
    <w:p w14:paraId="63B83A48" w14:textId="77777777" w:rsidR="00465B43" w:rsidRDefault="00465B43" w:rsidP="00E33CA6"/>
    <w:p w14:paraId="02F3CB4A" w14:textId="7D9F4F75" w:rsidR="005B5613" w:rsidRDefault="005B5613" w:rsidP="00E33CA6">
      <w:r>
        <w:lastRenderedPageBreak/>
        <w:t>1c. For the same pulse you selected in part b, show the threat infrastructure screenshot along with the ID of pulse, and a table with the specific breakdown of counts for each country.</w:t>
      </w:r>
    </w:p>
    <w:p w14:paraId="0E9F65B7" w14:textId="645044BB" w:rsidR="00465B43" w:rsidRPr="00212DAA" w:rsidRDefault="00465B43" w:rsidP="00E33CA6">
      <w:pPr>
        <w:rPr>
          <w:b/>
          <w:bCs/>
          <w:i/>
          <w:iCs/>
        </w:rPr>
      </w:pPr>
      <w:r w:rsidRPr="00465B43">
        <w:rPr>
          <w:b/>
          <w:bCs/>
          <w:i/>
          <w:iCs/>
        </w:rPr>
        <w:t>Pulse ID – 66fe3c5883a62e0d171b78</w:t>
      </w:r>
    </w:p>
    <w:p w14:paraId="6B69C0E5" w14:textId="77777777" w:rsidR="00465B43" w:rsidRDefault="00465B43" w:rsidP="00E33CA6">
      <w:r>
        <w:rPr>
          <w:noProof/>
        </w:rPr>
        <w:drawing>
          <wp:inline distT="0" distB="0" distL="0" distR="0" wp14:anchorId="4576B743" wp14:editId="7B10060C">
            <wp:extent cx="5362575" cy="2265915"/>
            <wp:effectExtent l="0" t="0" r="0" b="1270"/>
            <wp:docPr id="1031190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0209"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8639" cy="2289604"/>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4230"/>
        <w:gridCol w:w="4405"/>
      </w:tblGrid>
      <w:tr w:rsidR="00465B43" w14:paraId="48ECFA19" w14:textId="77777777" w:rsidTr="00465B43">
        <w:tc>
          <w:tcPr>
            <w:tcW w:w="715" w:type="dxa"/>
          </w:tcPr>
          <w:p w14:paraId="525BD143" w14:textId="77777777" w:rsidR="00465B43" w:rsidRDefault="00465B43" w:rsidP="00E33CA6"/>
        </w:tc>
        <w:tc>
          <w:tcPr>
            <w:tcW w:w="4230" w:type="dxa"/>
          </w:tcPr>
          <w:p w14:paraId="2777E869" w14:textId="320B78C7" w:rsidR="00465B43" w:rsidRDefault="00465B43" w:rsidP="00465B43">
            <w:pPr>
              <w:jc w:val="center"/>
            </w:pPr>
            <w:r>
              <w:t>Country</w:t>
            </w:r>
          </w:p>
        </w:tc>
        <w:tc>
          <w:tcPr>
            <w:tcW w:w="4405" w:type="dxa"/>
          </w:tcPr>
          <w:p w14:paraId="3E1BBB4B" w14:textId="3302C87E" w:rsidR="00465B43" w:rsidRDefault="00465B43" w:rsidP="00465B43">
            <w:pPr>
              <w:jc w:val="center"/>
            </w:pPr>
            <w:r>
              <w:t>Counts</w:t>
            </w:r>
          </w:p>
        </w:tc>
      </w:tr>
      <w:tr w:rsidR="00465B43" w14:paraId="4082859F" w14:textId="77777777" w:rsidTr="00465B43">
        <w:tc>
          <w:tcPr>
            <w:tcW w:w="715" w:type="dxa"/>
          </w:tcPr>
          <w:p w14:paraId="4643605B" w14:textId="77777777" w:rsidR="00465B43" w:rsidRDefault="00465B43" w:rsidP="00E33CA6"/>
        </w:tc>
        <w:tc>
          <w:tcPr>
            <w:tcW w:w="4230" w:type="dxa"/>
          </w:tcPr>
          <w:p w14:paraId="21D463A5" w14:textId="38336EBF" w:rsidR="00465B43" w:rsidRDefault="00465B43" w:rsidP="00E33CA6">
            <w:r>
              <w:t>Hong Kong</w:t>
            </w:r>
          </w:p>
        </w:tc>
        <w:tc>
          <w:tcPr>
            <w:tcW w:w="4405" w:type="dxa"/>
          </w:tcPr>
          <w:p w14:paraId="6BFF6996" w14:textId="19135EA6" w:rsidR="00465B43" w:rsidRDefault="00465B43" w:rsidP="00E33CA6">
            <w:r>
              <w:t>10</w:t>
            </w:r>
          </w:p>
        </w:tc>
      </w:tr>
      <w:tr w:rsidR="00465B43" w14:paraId="5920D8CF" w14:textId="77777777" w:rsidTr="00465B43">
        <w:tc>
          <w:tcPr>
            <w:tcW w:w="715" w:type="dxa"/>
          </w:tcPr>
          <w:p w14:paraId="6A4CEE6A" w14:textId="77777777" w:rsidR="00465B43" w:rsidRDefault="00465B43" w:rsidP="00E33CA6"/>
        </w:tc>
        <w:tc>
          <w:tcPr>
            <w:tcW w:w="4230" w:type="dxa"/>
          </w:tcPr>
          <w:p w14:paraId="2463478E" w14:textId="4A9AEC85" w:rsidR="00465B43" w:rsidRDefault="00F75BA9" w:rsidP="00E33CA6">
            <w:r>
              <w:t>Other</w:t>
            </w:r>
          </w:p>
        </w:tc>
        <w:tc>
          <w:tcPr>
            <w:tcW w:w="4405" w:type="dxa"/>
          </w:tcPr>
          <w:p w14:paraId="0FBCCD68" w14:textId="185AFF8E" w:rsidR="00465B43" w:rsidRDefault="00F75BA9" w:rsidP="00E33CA6">
            <w:r>
              <w:t>10</w:t>
            </w:r>
          </w:p>
        </w:tc>
      </w:tr>
      <w:tr w:rsidR="00465B43" w14:paraId="7698AEA5" w14:textId="77777777" w:rsidTr="00465B43">
        <w:tc>
          <w:tcPr>
            <w:tcW w:w="715" w:type="dxa"/>
          </w:tcPr>
          <w:p w14:paraId="5C2A68B8" w14:textId="77777777" w:rsidR="00465B43" w:rsidRDefault="00465B43" w:rsidP="00E33CA6"/>
        </w:tc>
        <w:tc>
          <w:tcPr>
            <w:tcW w:w="4230" w:type="dxa"/>
          </w:tcPr>
          <w:p w14:paraId="62004DC8" w14:textId="772CEA10" w:rsidR="00465B43" w:rsidRDefault="00F75BA9" w:rsidP="00E33CA6">
            <w:r>
              <w:t>United States</w:t>
            </w:r>
          </w:p>
        </w:tc>
        <w:tc>
          <w:tcPr>
            <w:tcW w:w="4405" w:type="dxa"/>
          </w:tcPr>
          <w:p w14:paraId="40B4E3EC" w14:textId="57D90567" w:rsidR="00465B43" w:rsidRDefault="00F75BA9" w:rsidP="00E33CA6">
            <w:r>
              <w:t>9</w:t>
            </w:r>
          </w:p>
        </w:tc>
      </w:tr>
      <w:tr w:rsidR="00465B43" w14:paraId="39FF3AF8" w14:textId="77777777" w:rsidTr="00465B43">
        <w:tc>
          <w:tcPr>
            <w:tcW w:w="715" w:type="dxa"/>
          </w:tcPr>
          <w:p w14:paraId="5A70EEF2" w14:textId="77777777" w:rsidR="00465B43" w:rsidRDefault="00465B43" w:rsidP="00E33CA6"/>
        </w:tc>
        <w:tc>
          <w:tcPr>
            <w:tcW w:w="4230" w:type="dxa"/>
          </w:tcPr>
          <w:p w14:paraId="398B8F42" w14:textId="3E0420C3" w:rsidR="00465B43" w:rsidRDefault="00465B43" w:rsidP="00E33CA6">
            <w:r>
              <w:t>Czechia</w:t>
            </w:r>
          </w:p>
        </w:tc>
        <w:tc>
          <w:tcPr>
            <w:tcW w:w="4405" w:type="dxa"/>
          </w:tcPr>
          <w:p w14:paraId="3A03AC8C" w14:textId="0CC8199E" w:rsidR="00465B43" w:rsidRDefault="00465B43" w:rsidP="00E33CA6">
            <w:r>
              <w:t>2</w:t>
            </w:r>
          </w:p>
        </w:tc>
      </w:tr>
      <w:tr w:rsidR="00465B43" w14:paraId="68E93CD3" w14:textId="77777777" w:rsidTr="00465B43">
        <w:tc>
          <w:tcPr>
            <w:tcW w:w="715" w:type="dxa"/>
          </w:tcPr>
          <w:p w14:paraId="0F861A35" w14:textId="77777777" w:rsidR="00465B43" w:rsidRDefault="00465B43" w:rsidP="00E33CA6"/>
        </w:tc>
        <w:tc>
          <w:tcPr>
            <w:tcW w:w="4230" w:type="dxa"/>
          </w:tcPr>
          <w:p w14:paraId="26A81C20" w14:textId="673EB94B" w:rsidR="00465B43" w:rsidRDefault="00465B43" w:rsidP="00E33CA6">
            <w:r>
              <w:t>France</w:t>
            </w:r>
          </w:p>
        </w:tc>
        <w:tc>
          <w:tcPr>
            <w:tcW w:w="4405" w:type="dxa"/>
          </w:tcPr>
          <w:p w14:paraId="1A4BCC4C" w14:textId="6C5769C1" w:rsidR="00465B43" w:rsidRDefault="00465B43" w:rsidP="00E33CA6">
            <w:r>
              <w:t>2</w:t>
            </w:r>
          </w:p>
        </w:tc>
      </w:tr>
      <w:tr w:rsidR="00465B43" w14:paraId="75B23BC6" w14:textId="77777777" w:rsidTr="00465B43">
        <w:tc>
          <w:tcPr>
            <w:tcW w:w="715" w:type="dxa"/>
          </w:tcPr>
          <w:p w14:paraId="56CF53DA" w14:textId="77777777" w:rsidR="00465B43" w:rsidRDefault="00465B43" w:rsidP="00E33CA6"/>
        </w:tc>
        <w:tc>
          <w:tcPr>
            <w:tcW w:w="4230" w:type="dxa"/>
          </w:tcPr>
          <w:p w14:paraId="6AD0ACEE" w14:textId="4ED0C398" w:rsidR="00465B43" w:rsidRDefault="00465B43" w:rsidP="00E33CA6">
            <w:r>
              <w:t>Vietnam</w:t>
            </w:r>
          </w:p>
        </w:tc>
        <w:tc>
          <w:tcPr>
            <w:tcW w:w="4405" w:type="dxa"/>
          </w:tcPr>
          <w:p w14:paraId="62872563" w14:textId="39EC73B6" w:rsidR="00465B43" w:rsidRDefault="00465B43" w:rsidP="00E33CA6">
            <w:r>
              <w:t>2</w:t>
            </w:r>
          </w:p>
        </w:tc>
      </w:tr>
    </w:tbl>
    <w:p w14:paraId="129C19ED" w14:textId="0ED3B8EB" w:rsidR="00465B43" w:rsidRDefault="00465B43" w:rsidP="00E33CA6"/>
    <w:p w14:paraId="29359760" w14:textId="5EE368B4" w:rsidR="005B5613" w:rsidRDefault="005B5613" w:rsidP="00E33CA6">
      <w:r>
        <w:t>1d. Use the Browse-&gt;Indicators tab to provide a count for the IPv4 and IPv6 IOCs. In your response provide the exact count of IPv4 and IPv6 IOCs at the time of your query. Which count is larger between the IPv4 and IPv6? Explain why one has significantly more counts than the other.</w:t>
      </w:r>
    </w:p>
    <w:p w14:paraId="73A2AA85" w14:textId="21864D5F" w:rsidR="00212DAA" w:rsidRDefault="00212DAA" w:rsidP="00E33CA6">
      <w:pPr>
        <w:rPr>
          <w:b/>
          <w:bCs/>
          <w:i/>
          <w:iCs/>
        </w:rPr>
      </w:pPr>
      <w:r w:rsidRPr="00212DAA">
        <w:rPr>
          <w:b/>
          <w:bCs/>
          <w:i/>
          <w:iCs/>
        </w:rPr>
        <w:t xml:space="preserve">IPv4 – 14,000 </w:t>
      </w:r>
      <w:r>
        <w:rPr>
          <w:b/>
          <w:bCs/>
          <w:i/>
          <w:iCs/>
        </w:rPr>
        <w:t xml:space="preserve">| </w:t>
      </w:r>
      <w:r w:rsidRPr="00212DAA">
        <w:rPr>
          <w:b/>
          <w:bCs/>
          <w:i/>
          <w:iCs/>
        </w:rPr>
        <w:t>IPv6 – 215</w:t>
      </w:r>
    </w:p>
    <w:p w14:paraId="01789484" w14:textId="2C9BB02A" w:rsidR="00212DAA" w:rsidRPr="00212DAA" w:rsidRDefault="00212DAA" w:rsidP="00E33CA6">
      <w:pPr>
        <w:rPr>
          <w:b/>
          <w:bCs/>
          <w:i/>
          <w:iCs/>
        </w:rPr>
      </w:pPr>
      <w:r w:rsidRPr="00212DAA">
        <w:rPr>
          <w:b/>
          <w:bCs/>
          <w:i/>
          <w:iCs/>
        </w:rPr>
        <w:t xml:space="preserve">       IPv4 is has more indicators,  due in part to it using a 32-bit address format with up to 4.3 billion addresses, while  IPv6 uses a 128-bit address format allowing roughly 340 undecillion addresses.  IPv4 also has been in use longer creating more extensive attack and vulnerability history.</w:t>
      </w:r>
      <w:r w:rsidRPr="00212DAA">
        <w:rPr>
          <w:noProof/>
        </w:rPr>
        <w:t xml:space="preserve"> </w:t>
      </w:r>
      <w:r>
        <w:rPr>
          <w:noProof/>
        </w:rPr>
        <w:t xml:space="preserve"> </w:t>
      </w:r>
      <w:r>
        <w:rPr>
          <w:noProof/>
        </w:rPr>
        <w:drawing>
          <wp:inline distT="0" distB="0" distL="0" distR="0" wp14:anchorId="71F4D09F" wp14:editId="37ED7B30">
            <wp:extent cx="2771775" cy="2036055"/>
            <wp:effectExtent l="0" t="0" r="0" b="2540"/>
            <wp:docPr id="21088224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2436"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6649" cy="2098401"/>
                    </a:xfrm>
                    <a:prstGeom prst="rect">
                      <a:avLst/>
                    </a:prstGeom>
                  </pic:spPr>
                </pic:pic>
              </a:graphicData>
            </a:graphic>
          </wp:inline>
        </w:drawing>
      </w:r>
    </w:p>
    <w:p w14:paraId="0CF8E0DF" w14:textId="77777777" w:rsidR="00212DAA" w:rsidRDefault="005B5613" w:rsidP="00E33CA6">
      <w:r>
        <w:lastRenderedPageBreak/>
        <w:t xml:space="preserve">1e. Use the Browse-&gt;Indicators tab to search the role of Ransomware.  What IOC type makes up most of the Ransomware IOCs for this query? </w:t>
      </w:r>
    </w:p>
    <w:p w14:paraId="0B776262" w14:textId="1BD864BD" w:rsidR="00212DAA" w:rsidRPr="00212DAA" w:rsidRDefault="00212DAA" w:rsidP="00E33CA6">
      <w:pPr>
        <w:rPr>
          <w:b/>
          <w:bCs/>
          <w:i/>
          <w:iCs/>
        </w:rPr>
      </w:pPr>
      <w:r w:rsidRPr="00212DAA">
        <w:rPr>
          <w:b/>
          <w:bCs/>
          <w:i/>
          <w:iCs/>
        </w:rPr>
        <w:t xml:space="preserve">The IOC type with the most occurrences for this </w:t>
      </w:r>
      <w:r w:rsidR="001918EB" w:rsidRPr="00212DAA">
        <w:rPr>
          <w:b/>
          <w:bCs/>
          <w:i/>
          <w:iCs/>
        </w:rPr>
        <w:t>query is</w:t>
      </w:r>
      <w:r w:rsidRPr="00212DAA">
        <w:rPr>
          <w:b/>
          <w:bCs/>
          <w:i/>
          <w:iCs/>
        </w:rPr>
        <w:t xml:space="preserve"> FileHash-SHA256 with 121</w:t>
      </w:r>
      <w:r>
        <w:rPr>
          <w:b/>
          <w:bCs/>
          <w:i/>
          <w:iCs/>
        </w:rPr>
        <w:t>.</w:t>
      </w:r>
    </w:p>
    <w:p w14:paraId="260C2D0E" w14:textId="77777777" w:rsidR="00212DAA" w:rsidRDefault="00212DAA" w:rsidP="00E33CA6"/>
    <w:p w14:paraId="7F5698F4" w14:textId="1CB51730" w:rsidR="00965991" w:rsidRDefault="00965991" w:rsidP="00965991">
      <w:r>
        <w:t xml:space="preserve">f1. How many pulses has the user </w:t>
      </w:r>
      <w:proofErr w:type="spellStart"/>
      <w:r>
        <w:t>MetaDefender</w:t>
      </w:r>
      <w:proofErr w:type="spellEnd"/>
      <w:r>
        <w:t xml:space="preserve"> contributed? (Hint: </w:t>
      </w:r>
      <w:r w:rsidRPr="007538CE">
        <w:t>/</w:t>
      </w:r>
      <w:proofErr w:type="spellStart"/>
      <w:r w:rsidRPr="007538CE">
        <w:t>api</w:t>
      </w:r>
      <w:proofErr w:type="spellEnd"/>
      <w:r w:rsidRPr="007538CE">
        <w:t>/v1/pulses/user/</w:t>
      </w:r>
      <w:r>
        <w:t>{username}, You will need to use your OTX-API-KEY to retrieve this result.)</w:t>
      </w:r>
    </w:p>
    <w:p w14:paraId="53D2CA76" w14:textId="208FCC11" w:rsidR="00212DAA" w:rsidRDefault="00212DAA" w:rsidP="00965991">
      <w:pPr>
        <w:rPr>
          <w:b/>
          <w:bCs/>
          <w:i/>
          <w:iCs/>
        </w:rPr>
      </w:pPr>
      <w:proofErr w:type="spellStart"/>
      <w:r w:rsidRPr="00212DAA">
        <w:rPr>
          <w:b/>
          <w:bCs/>
          <w:i/>
          <w:iCs/>
        </w:rPr>
        <w:t>MetaDefender</w:t>
      </w:r>
      <w:proofErr w:type="spellEnd"/>
      <w:r w:rsidRPr="00212DAA">
        <w:rPr>
          <w:b/>
          <w:bCs/>
          <w:i/>
          <w:iCs/>
        </w:rPr>
        <w:t xml:space="preserve"> has contributed 15,221 pulses.  Syntax used - “curl https://otx.alienvault.com/api/v1/pulses/user/MetaDefender -H "X-OTX-API-KEY: e0f3f5da917e8d6939812a342f5e37e81f30dae157785f1c17a616d6a0d3b850”</w:t>
      </w:r>
    </w:p>
    <w:p w14:paraId="39BBBF1B" w14:textId="77777777" w:rsidR="00212DAA" w:rsidRDefault="00212DAA" w:rsidP="00965991"/>
    <w:p w14:paraId="5641AC6C" w14:textId="138C68FE" w:rsidR="00965991" w:rsidRDefault="00965991" w:rsidP="00965991">
      <w:r>
        <w:t>f2.</w:t>
      </w:r>
      <w:r w:rsidRPr="00965991">
        <w:t xml:space="preserve"> </w:t>
      </w:r>
      <w:r>
        <w:t>What is the slug string for the Bitcoin Address indicator type. (Hint: the API will list the indicator, types, descriptions, slugs and other information)</w:t>
      </w:r>
    </w:p>
    <w:p w14:paraId="64C10DD1" w14:textId="6D468D1E" w:rsidR="00212DAA" w:rsidRDefault="00212DAA" w:rsidP="00965991">
      <w:pPr>
        <w:rPr>
          <w:b/>
          <w:bCs/>
          <w:i/>
          <w:iCs/>
        </w:rPr>
      </w:pPr>
      <w:r w:rsidRPr="00212DAA">
        <w:rPr>
          <w:b/>
          <w:bCs/>
          <w:i/>
          <w:iCs/>
        </w:rPr>
        <w:t xml:space="preserve">The slug string for the Bitcoin Address indicator type is </w:t>
      </w:r>
      <w:r>
        <w:rPr>
          <w:b/>
          <w:bCs/>
          <w:i/>
          <w:iCs/>
        </w:rPr>
        <w:t>“</w:t>
      </w:r>
      <w:proofErr w:type="spellStart"/>
      <w:r w:rsidRPr="00212DAA">
        <w:rPr>
          <w:b/>
          <w:bCs/>
          <w:i/>
          <w:iCs/>
        </w:rPr>
        <w:t>bitcoin_addres</w:t>
      </w:r>
      <w:r>
        <w:rPr>
          <w:b/>
          <w:bCs/>
          <w:i/>
          <w:iCs/>
        </w:rPr>
        <w:t>s</w:t>
      </w:r>
      <w:proofErr w:type="spellEnd"/>
      <w:r>
        <w:rPr>
          <w:b/>
          <w:bCs/>
          <w:i/>
          <w:iCs/>
        </w:rPr>
        <w:t>”</w:t>
      </w:r>
      <w:r w:rsidRPr="00212DAA">
        <w:rPr>
          <w:b/>
          <w:bCs/>
          <w:i/>
          <w:iCs/>
        </w:rPr>
        <w:t>.</w:t>
      </w:r>
    </w:p>
    <w:p w14:paraId="1DC69A93" w14:textId="77777777" w:rsidR="00212DAA" w:rsidRPr="00212DAA" w:rsidRDefault="00212DAA" w:rsidP="00965991">
      <w:pPr>
        <w:rPr>
          <w:b/>
          <w:bCs/>
          <w:i/>
          <w:iCs/>
        </w:rPr>
      </w:pPr>
    </w:p>
    <w:p w14:paraId="593895DC" w14:textId="77777777" w:rsidR="00965991" w:rsidRDefault="00965991" w:rsidP="00965991">
      <w:r>
        <w:t xml:space="preserve">f3. Have there been any malware samples analyzed by AlienVault Labs which have been observed connecting to microsoft.com? If yes, then list one malware detected and the date of the detection. (Hint: </w:t>
      </w:r>
      <w:r w:rsidRPr="001D0FC9">
        <w:t>/</w:t>
      </w:r>
      <w:proofErr w:type="spellStart"/>
      <w:r w:rsidRPr="001D0FC9">
        <w:t>api</w:t>
      </w:r>
      <w:proofErr w:type="spellEnd"/>
      <w:r w:rsidRPr="001D0FC9">
        <w:t>/v1/indicators/domain/{domain}/{section}</w:t>
      </w:r>
      <w:r>
        <w:t>, Use malware for the section).</w:t>
      </w:r>
    </w:p>
    <w:p w14:paraId="089DFC29" w14:textId="2257AB14" w:rsidR="00212DAA" w:rsidRPr="00212DAA" w:rsidRDefault="00212DAA" w:rsidP="00965991">
      <w:pPr>
        <w:rPr>
          <w:b/>
          <w:bCs/>
          <w:i/>
          <w:iCs/>
        </w:rPr>
      </w:pPr>
      <w:r w:rsidRPr="00212DAA">
        <w:rPr>
          <w:b/>
          <w:bCs/>
          <w:i/>
          <w:iCs/>
        </w:rPr>
        <w:t>Yes, 46,537</w:t>
      </w:r>
    </w:p>
    <w:p w14:paraId="0E4B1EED" w14:textId="2520C266" w:rsidR="00212DAA" w:rsidRPr="00212DAA" w:rsidRDefault="00212DAA" w:rsidP="00965991">
      <w:pPr>
        <w:rPr>
          <w:b/>
          <w:bCs/>
          <w:i/>
          <w:iCs/>
        </w:rPr>
      </w:pPr>
      <w:r w:rsidRPr="00212DAA">
        <w:rPr>
          <w:b/>
          <w:bCs/>
          <w:i/>
          <w:iCs/>
        </w:rPr>
        <w:t>Win.Trojan.Tofsee-7102058-0</w:t>
      </w:r>
    </w:p>
    <w:p w14:paraId="57E16039" w14:textId="77777777" w:rsidR="00212DAA" w:rsidRPr="00212DAA" w:rsidRDefault="00212DAA" w:rsidP="00212DAA">
      <w:pPr>
        <w:rPr>
          <w:b/>
          <w:bCs/>
          <w:i/>
          <w:iCs/>
        </w:rPr>
      </w:pPr>
      <w:r w:rsidRPr="00212DAA">
        <w:rPr>
          <w:b/>
          <w:bCs/>
          <w:i/>
          <w:iCs/>
        </w:rPr>
        <w:t>curl https://otx.alienvault.com/api/v1/indicators/domain/http://microsoft.com/malware</w:t>
      </w:r>
    </w:p>
    <w:p w14:paraId="354BF007" w14:textId="77777777" w:rsidR="00212DAA" w:rsidRDefault="00212DAA" w:rsidP="00965991"/>
    <w:p w14:paraId="706482A3" w14:textId="53F65828" w:rsidR="00965991" w:rsidRDefault="00965991" w:rsidP="00965991">
      <w:r>
        <w:t xml:space="preserve">f4. When does the SSL certificate for </w:t>
      </w:r>
      <w:r w:rsidR="001A4B76">
        <w:t>webapps</w:t>
      </w:r>
      <w:r>
        <w:t xml:space="preserve">.umgc.edu expire? (Hint: </w:t>
      </w:r>
      <w:proofErr w:type="spellStart"/>
      <w:r w:rsidRPr="007538CE">
        <w:t>api</w:t>
      </w:r>
      <w:proofErr w:type="spellEnd"/>
      <w:r w:rsidRPr="007538CE">
        <w:t>/v1/indicators/domain/{domain}/</w:t>
      </w:r>
      <w:proofErr w:type="spellStart"/>
      <w:r w:rsidRPr="007538CE">
        <w:t>http_scans</w:t>
      </w:r>
      <w:proofErr w:type="spellEnd"/>
      <w:r>
        <w:t>, Look for “</w:t>
      </w:r>
      <w:r w:rsidRPr="007538CE">
        <w:t xml:space="preserve">443 Certificate </w:t>
      </w:r>
      <w:proofErr w:type="spellStart"/>
      <w:r w:rsidRPr="007538CE">
        <w:t>Notafter</w:t>
      </w:r>
      <w:proofErr w:type="spellEnd"/>
      <w:r>
        <w:t>”)</w:t>
      </w:r>
    </w:p>
    <w:p w14:paraId="1A2B77C9" w14:textId="109F0EFF" w:rsidR="00212DAA" w:rsidRPr="00212DAA" w:rsidRDefault="00212DAA" w:rsidP="00965991">
      <w:pPr>
        <w:rPr>
          <w:b/>
          <w:bCs/>
          <w:i/>
          <w:iCs/>
        </w:rPr>
      </w:pPr>
      <w:r w:rsidRPr="00212DAA">
        <w:rPr>
          <w:b/>
          <w:bCs/>
          <w:i/>
          <w:iCs/>
        </w:rPr>
        <w:t xml:space="preserve">Sep 4 23:59:59 2021 GMT </w:t>
      </w:r>
    </w:p>
    <w:p w14:paraId="68C5AC66" w14:textId="3E4823CC" w:rsidR="00212DAA" w:rsidRDefault="00212DAA" w:rsidP="00965991">
      <w:pPr>
        <w:rPr>
          <w:b/>
          <w:bCs/>
          <w:i/>
          <w:iCs/>
        </w:rPr>
      </w:pPr>
      <w:r w:rsidRPr="00212DAA">
        <w:rPr>
          <w:b/>
          <w:bCs/>
          <w:i/>
          <w:iCs/>
        </w:rPr>
        <w:t xml:space="preserve"> curl https://otx.alienvault.com/api/v1/indicators/domain/webapps.umgc.edu/http_scans</w:t>
      </w:r>
    </w:p>
    <w:p w14:paraId="79EE2E66" w14:textId="77777777" w:rsidR="00212DAA" w:rsidRPr="00212DAA" w:rsidRDefault="00212DAA" w:rsidP="00965991">
      <w:pPr>
        <w:rPr>
          <w:b/>
          <w:bCs/>
          <w:i/>
          <w:iCs/>
        </w:rPr>
      </w:pPr>
    </w:p>
    <w:p w14:paraId="49B0BDC1" w14:textId="77777777" w:rsidR="004619E8" w:rsidRDefault="004619E8" w:rsidP="00281F32"/>
    <w:p w14:paraId="05B2E649" w14:textId="77777777" w:rsidR="004619E8" w:rsidRDefault="004619E8" w:rsidP="00281F32"/>
    <w:p w14:paraId="19E43078" w14:textId="77777777" w:rsidR="004619E8" w:rsidRDefault="004619E8" w:rsidP="00281F32"/>
    <w:p w14:paraId="21EDA300" w14:textId="77777777" w:rsidR="004619E8" w:rsidRDefault="004619E8" w:rsidP="00281F32"/>
    <w:p w14:paraId="08759FBB" w14:textId="77777777" w:rsidR="004619E8" w:rsidRDefault="004619E8" w:rsidP="00281F32"/>
    <w:p w14:paraId="5BF04450" w14:textId="09962E84" w:rsidR="00281F32" w:rsidRPr="001D5471" w:rsidRDefault="00281F32" w:rsidP="00281F32">
      <w:r>
        <w:lastRenderedPageBreak/>
        <w:t>2</w:t>
      </w:r>
      <w:r w:rsidRPr="001D5471">
        <w:t xml:space="preserve">. Summarize in 2-3 paragraphs, how you would use Alien Vault OTX as part of a cybersecurity program you managed or were part of. Discuss how it might integrate with other development tools and inform and be part of strategic, </w:t>
      </w:r>
      <w:r w:rsidR="004619E8" w:rsidRPr="001D5471">
        <w:t>operational,</w:t>
      </w:r>
      <w:r w:rsidRPr="001D5471">
        <w:t xml:space="preserve"> and tactical threat intelligence.</w:t>
      </w:r>
    </w:p>
    <w:p w14:paraId="6EB5E098" w14:textId="35ECD61F" w:rsidR="00281F32" w:rsidRDefault="004619E8" w:rsidP="00281F32">
      <w:r>
        <w:tab/>
      </w:r>
    </w:p>
    <w:p w14:paraId="6394077D" w14:textId="63922D9B" w:rsidR="004619E8" w:rsidRDefault="004619E8" w:rsidP="00281F32">
      <w:r>
        <w:tab/>
        <w:t xml:space="preserve">AlienVault Open Threat Exchange (OTX) is a platform that allows you to access and share threat intelligence.  Linke many cybersecurity tools, OTX has the ability to integrate with other tools that can be helpful and enhance its uses.  This collaborative use of tools is aimed at enhancing an </w:t>
      </w:r>
      <w:r w:rsidR="004E589A">
        <w:t>organization’s</w:t>
      </w:r>
      <w:r>
        <w:t xml:space="preserve"> security posture with centralized threat data, real-time updates, and automation of manual processes.  Additional objectives of tool integration are improving threat detection and community collaboration, which can bring together the global cybersecurity community to contribute.  OTX plays a </w:t>
      </w:r>
      <w:r w:rsidR="004E589A">
        <w:t>role</w:t>
      </w:r>
      <w:r>
        <w:t xml:space="preserve"> in strategic, operational, and tactical intelligence in several ways.  </w:t>
      </w:r>
    </w:p>
    <w:p w14:paraId="1FB31E79" w14:textId="63646DE6" w:rsidR="004619E8" w:rsidRDefault="004619E8" w:rsidP="00281F32">
      <w:r>
        <w:t xml:space="preserve">     Methods for integrating OTX with other tools includes</w:t>
      </w:r>
    </w:p>
    <w:p w14:paraId="30E19FC4" w14:textId="77777777" w:rsidR="004619E8" w:rsidRDefault="004619E8" w:rsidP="004619E8">
      <w:pPr>
        <w:pStyle w:val="ListParagraph"/>
        <w:numPr>
          <w:ilvl w:val="0"/>
          <w:numId w:val="16"/>
        </w:numPr>
      </w:pPr>
      <w:proofErr w:type="spellStart"/>
      <w:r>
        <w:t>DirectConnect</w:t>
      </w:r>
      <w:proofErr w:type="spellEnd"/>
      <w:r>
        <w:t xml:space="preserve"> API - Allows you to synchronize threat intelligence from OTX to existing security tools.</w:t>
      </w:r>
    </w:p>
    <w:p w14:paraId="5A15618C" w14:textId="77777777" w:rsidR="004619E8" w:rsidRDefault="004619E8" w:rsidP="004619E8">
      <w:pPr>
        <w:pStyle w:val="ListParagraph"/>
        <w:numPr>
          <w:ilvl w:val="0"/>
          <w:numId w:val="16"/>
        </w:numPr>
      </w:pPr>
      <w:r>
        <w:t xml:space="preserve">Direct Connect Agents – These agents help integrate OTX into infrastructure to detect threats to your environment. </w:t>
      </w:r>
    </w:p>
    <w:p w14:paraId="4BF1F130" w14:textId="269AB384" w:rsidR="004619E8" w:rsidRDefault="004619E8" w:rsidP="004619E8">
      <w:pPr>
        <w:pStyle w:val="ListParagraph"/>
        <w:numPr>
          <w:ilvl w:val="0"/>
          <w:numId w:val="16"/>
        </w:numPr>
      </w:pPr>
      <w:r>
        <w:t xml:space="preserve"> SDKs – Software Development kits for Java, python, Node.js, and Go, assist with documentation, sample code, and debugging, and automation and ingestion of threat intelligence.</w:t>
      </w:r>
    </w:p>
    <w:p w14:paraId="5B422E6A" w14:textId="77777777" w:rsidR="004619E8" w:rsidRDefault="004619E8" w:rsidP="004619E8">
      <w:pPr>
        <w:pStyle w:val="ListParagraph"/>
        <w:numPr>
          <w:ilvl w:val="0"/>
          <w:numId w:val="16"/>
        </w:numPr>
      </w:pPr>
      <w:r>
        <w:t>STIX/</w:t>
      </w:r>
      <w:proofErr w:type="spellStart"/>
      <w:r>
        <w:t>TaxII</w:t>
      </w:r>
      <w:proofErr w:type="spellEnd"/>
      <w:r>
        <w:t xml:space="preserve"> Feeds – Indicators can be downloaded in STIX format, and OTX can be used as a TAXI server, to consume intelligence through the TAXII client.</w:t>
      </w:r>
    </w:p>
    <w:p w14:paraId="144FEEF2" w14:textId="77777777" w:rsidR="004619E8" w:rsidRDefault="004619E8" w:rsidP="004619E8"/>
    <w:p w14:paraId="6D77B475" w14:textId="77777777" w:rsidR="004619E8" w:rsidRDefault="004619E8" w:rsidP="004619E8">
      <w:pPr>
        <w:ind w:firstLine="720"/>
      </w:pPr>
      <w:r>
        <w:t xml:space="preserve">OTX also plays a role in informing and contributing to all forms of intelligence.  Strategic, operational, and tactical threat intelligence each make use of OTX.  Strategic intelligence uses OTX to provide a comprehensive look at the global threat landscape with contributions from over 200,000 worldwide contributors. Planning and policies, another key portion of strategic threat intelligence can be enhanced with OTX.  Operational threat intelligence benefits from the real-time threat detection and improved incident response.  Tactical threat intelligence can be improve in terms of threat hunting and automation of workflows.  </w:t>
      </w:r>
    </w:p>
    <w:p w14:paraId="5E6CDDBB" w14:textId="711332A6" w:rsidR="004619E8" w:rsidRDefault="004619E8" w:rsidP="004619E8">
      <w:pPr>
        <w:ind w:firstLine="720"/>
      </w:pPr>
      <w:r>
        <w:t xml:space="preserve">AlienVault OTX as threat intelligence sharing platform that brings a brings numerous capabilities to a cyber professional and when combined with additional tools through integration its uses and capabilities are that much more useful.  OTX should also play a huge role in each type of threat intelligence. </w:t>
      </w:r>
    </w:p>
    <w:p w14:paraId="2BC45F7C" w14:textId="77777777" w:rsidR="004619E8" w:rsidRDefault="004619E8" w:rsidP="00281F32"/>
    <w:p w14:paraId="575C645B" w14:textId="77777777" w:rsidR="004619E8" w:rsidRDefault="004619E8" w:rsidP="00281F32"/>
    <w:p w14:paraId="4CF38973" w14:textId="77777777" w:rsidR="004619E8" w:rsidRDefault="004619E8" w:rsidP="00281F32"/>
    <w:p w14:paraId="697B1733" w14:textId="77777777" w:rsidR="00B16F60" w:rsidRDefault="00B16F60" w:rsidP="00281F32"/>
    <w:p w14:paraId="5C869BC5" w14:textId="77777777" w:rsidR="00B16F60" w:rsidRDefault="00B16F60" w:rsidP="00281F32"/>
    <w:p w14:paraId="172372F2" w14:textId="2F3E7B0D" w:rsidR="00281F32" w:rsidRPr="00B00347" w:rsidRDefault="00281F32" w:rsidP="00281F32">
      <w:pPr>
        <w:rPr>
          <w:b/>
          <w:bCs/>
        </w:rPr>
      </w:pPr>
      <w:r w:rsidRPr="00B00347">
        <w:rPr>
          <w:b/>
          <w:bCs/>
        </w:rPr>
        <w:lastRenderedPageBreak/>
        <w:t xml:space="preserve">Section 3: </w:t>
      </w:r>
      <w:r w:rsidR="00E66066" w:rsidRPr="00B00347">
        <w:rPr>
          <w:b/>
          <w:bCs/>
        </w:rPr>
        <w:t>Use Threat Intelligence Tools</w:t>
      </w:r>
    </w:p>
    <w:p w14:paraId="0D47E6B3" w14:textId="392B077A" w:rsidR="000C7B32" w:rsidRDefault="000C7B32" w:rsidP="00281F32">
      <w:r>
        <w:t>3.1 Cisco Talos</w:t>
      </w:r>
    </w:p>
    <w:p w14:paraId="476B6590" w14:textId="2631FB28" w:rsidR="000C7B32" w:rsidRDefault="000C7B32" w:rsidP="000C7B32">
      <w:pPr>
        <w:pStyle w:val="ListParagraph"/>
        <w:numPr>
          <w:ilvl w:val="0"/>
          <w:numId w:val="3"/>
        </w:numPr>
      </w:pPr>
      <w:r>
        <w:t>Which continent has the least amount of email reports? List the continent’s name and provide a screen capture of that continent.</w:t>
      </w:r>
      <w:r w:rsidR="00FE285F">
        <w:t xml:space="preserve"> </w:t>
      </w:r>
    </w:p>
    <w:p w14:paraId="6029F763" w14:textId="7D623AE2" w:rsidR="00FE285F" w:rsidRPr="00FE285F" w:rsidRDefault="00FE285F" w:rsidP="00FE285F">
      <w:pPr>
        <w:pStyle w:val="ListParagraph"/>
        <w:rPr>
          <w:b/>
          <w:bCs/>
        </w:rPr>
      </w:pPr>
      <w:r>
        <w:rPr>
          <w:b/>
          <w:bCs/>
        </w:rPr>
        <w:t xml:space="preserve">Africa      </w:t>
      </w:r>
      <w:r>
        <w:rPr>
          <w:b/>
          <w:bCs/>
          <w:noProof/>
        </w:rPr>
        <w:drawing>
          <wp:inline distT="0" distB="0" distL="0" distR="0" wp14:anchorId="4462F77A" wp14:editId="03742749">
            <wp:extent cx="2647950" cy="2171700"/>
            <wp:effectExtent l="0" t="0" r="0" b="0"/>
            <wp:docPr id="1180055147" name="Picture 1" descr="A map of the world with a green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5147" name="Picture 1" descr="A map of the world with a green poi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48320" cy="2172003"/>
                    </a:xfrm>
                    <a:prstGeom prst="rect">
                      <a:avLst/>
                    </a:prstGeom>
                  </pic:spPr>
                </pic:pic>
              </a:graphicData>
            </a:graphic>
          </wp:inline>
        </w:drawing>
      </w:r>
    </w:p>
    <w:p w14:paraId="7E2413C2" w14:textId="77777777" w:rsidR="000C7B32" w:rsidRDefault="000C7B32" w:rsidP="000C7B32">
      <w:pPr>
        <w:pStyle w:val="ListParagraph"/>
      </w:pPr>
    </w:p>
    <w:p w14:paraId="4917007F" w14:textId="77777777" w:rsidR="000C7B32" w:rsidRDefault="000C7B32" w:rsidP="000C7B32">
      <w:pPr>
        <w:pStyle w:val="ListParagraph"/>
        <w:numPr>
          <w:ilvl w:val="0"/>
          <w:numId w:val="3"/>
        </w:numPr>
      </w:pPr>
      <w:r>
        <w:t xml:space="preserve"> Use the zoom feature to zoom into the closest malware report to the area in which you live. Provide a screenshot showing the IP address, domain name, last day volume and email type.</w:t>
      </w:r>
    </w:p>
    <w:p w14:paraId="2B9D6253" w14:textId="78499E65" w:rsidR="00FE285F" w:rsidRDefault="00FE285F" w:rsidP="00FE285F">
      <w:r>
        <w:t xml:space="preserve">  </w:t>
      </w:r>
      <w:r>
        <w:tab/>
      </w:r>
      <w:r>
        <w:rPr>
          <w:noProof/>
        </w:rPr>
        <w:drawing>
          <wp:inline distT="0" distB="0" distL="0" distR="0" wp14:anchorId="3B4E7C15" wp14:editId="70116EA3">
            <wp:extent cx="5581482" cy="3362325"/>
            <wp:effectExtent l="0" t="0" r="635" b="0"/>
            <wp:docPr id="1095369194"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9194" name="Picture 2" descr="A screenshot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98609" cy="3372643"/>
                    </a:xfrm>
                    <a:prstGeom prst="rect">
                      <a:avLst/>
                    </a:prstGeom>
                  </pic:spPr>
                </pic:pic>
              </a:graphicData>
            </a:graphic>
          </wp:inline>
        </w:drawing>
      </w:r>
    </w:p>
    <w:p w14:paraId="1F8040EE" w14:textId="77777777" w:rsidR="00FE285F" w:rsidRDefault="00FE285F" w:rsidP="00FE285F"/>
    <w:p w14:paraId="127AEE44" w14:textId="77777777" w:rsidR="000C7B32" w:rsidRDefault="000C7B32" w:rsidP="000C7B32">
      <w:pPr>
        <w:pStyle w:val="ListParagraph"/>
        <w:ind w:left="1440"/>
      </w:pPr>
    </w:p>
    <w:p w14:paraId="11137049" w14:textId="77777777" w:rsidR="000C7B32" w:rsidRDefault="000C7B32" w:rsidP="000C7B32">
      <w:pPr>
        <w:pStyle w:val="ListParagraph"/>
        <w:numPr>
          <w:ilvl w:val="0"/>
          <w:numId w:val="3"/>
        </w:numPr>
      </w:pPr>
      <w:r>
        <w:lastRenderedPageBreak/>
        <w:t xml:space="preserve">From the main </w:t>
      </w:r>
      <w:proofErr w:type="spellStart"/>
      <w:r>
        <w:t>talos</w:t>
      </w:r>
      <w:proofErr w:type="spellEnd"/>
      <w:r>
        <w:t xml:space="preserve"> page, search for mail.umgc.edu.  Using the results answer these questions:</w:t>
      </w:r>
    </w:p>
    <w:p w14:paraId="31C7623C" w14:textId="77777777" w:rsidR="000C7B32" w:rsidRDefault="000C7B32" w:rsidP="000C7B32">
      <w:pPr>
        <w:pStyle w:val="ListParagraph"/>
      </w:pPr>
    </w:p>
    <w:p w14:paraId="491056BD" w14:textId="13A2651D" w:rsidR="000C7B32" w:rsidRDefault="000C7B32" w:rsidP="000C7B32">
      <w:pPr>
        <w:pStyle w:val="ListParagraph"/>
        <w:numPr>
          <w:ilvl w:val="0"/>
          <w:numId w:val="4"/>
        </w:numPr>
      </w:pPr>
      <w:r>
        <w:t xml:space="preserve">Who is the network owner for mail.umgc.edu? </w:t>
      </w:r>
      <w:proofErr w:type="spellStart"/>
      <w:r w:rsidR="00FE285F">
        <w:rPr>
          <w:b/>
          <w:bCs/>
        </w:rPr>
        <w:t>microsoft</w:t>
      </w:r>
      <w:proofErr w:type="spellEnd"/>
      <w:r w:rsidR="00FE285F">
        <w:rPr>
          <w:b/>
          <w:bCs/>
        </w:rPr>
        <w:t xml:space="preserve"> </w:t>
      </w:r>
      <w:proofErr w:type="spellStart"/>
      <w:r w:rsidR="00FE285F">
        <w:rPr>
          <w:b/>
          <w:bCs/>
        </w:rPr>
        <w:t>corp</w:t>
      </w:r>
      <w:proofErr w:type="spellEnd"/>
    </w:p>
    <w:p w14:paraId="12DC5A51" w14:textId="66DC1485" w:rsidR="000C7B32" w:rsidRDefault="000C7B32" w:rsidP="000C7B32">
      <w:pPr>
        <w:pStyle w:val="ListParagraph"/>
        <w:numPr>
          <w:ilvl w:val="0"/>
          <w:numId w:val="4"/>
        </w:numPr>
      </w:pPr>
      <w:r>
        <w:t xml:space="preserve"> What is the current web reputation for mail.umgc.edu? </w:t>
      </w:r>
      <w:r w:rsidR="00FE285F">
        <w:rPr>
          <w:b/>
          <w:bCs/>
        </w:rPr>
        <w:t>Favorable</w:t>
      </w:r>
    </w:p>
    <w:p w14:paraId="2A819E1C" w14:textId="4CD42C01" w:rsidR="000C7B32" w:rsidRDefault="000C7B32" w:rsidP="000C7B32">
      <w:pPr>
        <w:pStyle w:val="ListParagraph"/>
        <w:numPr>
          <w:ilvl w:val="0"/>
          <w:numId w:val="4"/>
        </w:numPr>
      </w:pPr>
      <w:r>
        <w:t xml:space="preserve">When does the domain expire for umgc.edu (Hint: use the </w:t>
      </w:r>
      <w:proofErr w:type="spellStart"/>
      <w:r>
        <w:t>WhoIs</w:t>
      </w:r>
      <w:proofErr w:type="spellEnd"/>
      <w:r>
        <w:t xml:space="preserve"> tab)</w:t>
      </w:r>
      <w:r w:rsidR="00FE285F">
        <w:t xml:space="preserve"> </w:t>
      </w:r>
      <w:r w:rsidR="00FE285F">
        <w:rPr>
          <w:b/>
          <w:bCs/>
        </w:rPr>
        <w:t>31-Jul-2027</w:t>
      </w:r>
    </w:p>
    <w:p w14:paraId="499B52FE" w14:textId="77777777" w:rsidR="000C7B32" w:rsidRDefault="000C7B32" w:rsidP="000C7B32">
      <w:pPr>
        <w:pStyle w:val="ListParagraph"/>
        <w:ind w:left="1800"/>
      </w:pPr>
    </w:p>
    <w:p w14:paraId="66CBA44D" w14:textId="6B9A8D94" w:rsidR="000C7B32" w:rsidRDefault="000C7B32" w:rsidP="000C7B32">
      <w:pPr>
        <w:pStyle w:val="ListParagraph"/>
        <w:numPr>
          <w:ilvl w:val="0"/>
          <w:numId w:val="3"/>
        </w:numPr>
      </w:pPr>
      <w:r>
        <w:t xml:space="preserve">Use the </w:t>
      </w:r>
      <w:hyperlink r:id="rId15" w:history="1">
        <w:r w:rsidRPr="00E2559E">
          <w:rPr>
            <w:rStyle w:val="Hyperlink"/>
          </w:rPr>
          <w:t>email &amp; spam filter</w:t>
        </w:r>
      </w:hyperlink>
      <w:r>
        <w:t xml:space="preserve"> to determine which 3 countries send out the most spam. (Hint: select top 100 countries and the spam option.</w:t>
      </w:r>
    </w:p>
    <w:p w14:paraId="27E3086F" w14:textId="77777777" w:rsidR="00FE285F" w:rsidRDefault="00FE285F" w:rsidP="00FE285F">
      <w:pPr>
        <w:pStyle w:val="ListParagraph"/>
      </w:pPr>
    </w:p>
    <w:p w14:paraId="3AAB2FD2" w14:textId="70D7281A" w:rsidR="00FE285F" w:rsidRPr="00FE285F" w:rsidRDefault="00FE285F" w:rsidP="00FE285F">
      <w:pPr>
        <w:pStyle w:val="ListParagraph"/>
        <w:rPr>
          <w:b/>
          <w:bCs/>
        </w:rPr>
      </w:pPr>
      <w:r>
        <w:rPr>
          <w:b/>
          <w:bCs/>
        </w:rPr>
        <w:t>United States, Germany, and Russia</w:t>
      </w:r>
    </w:p>
    <w:p w14:paraId="2D6B097F" w14:textId="77777777" w:rsidR="000C7B32" w:rsidRDefault="000C7B32" w:rsidP="000C7B32"/>
    <w:p w14:paraId="7E5819B6" w14:textId="77777777" w:rsidR="000C7B32" w:rsidRDefault="000C7B32" w:rsidP="000C7B32">
      <w:pPr>
        <w:pStyle w:val="ListParagraph"/>
        <w:numPr>
          <w:ilvl w:val="0"/>
          <w:numId w:val="3"/>
        </w:numPr>
      </w:pPr>
      <w:r>
        <w:t xml:space="preserve"> Use the Vulnerability reports option to select recent (within the last 12 months) vulnerability that has a CVSS score of 10. Drill down into the data and provide the name of the vulnerability, the CVE-number, and the summary. Study the vulnerability and summarize how you would use this information to attack an organization if they hadn’t patched or updated their system.  </w:t>
      </w:r>
    </w:p>
    <w:p w14:paraId="72F5E1DD" w14:textId="77777777" w:rsidR="001557D7" w:rsidRDefault="001557D7" w:rsidP="001557D7">
      <w:pPr>
        <w:pStyle w:val="ListParagraph"/>
      </w:pPr>
    </w:p>
    <w:p w14:paraId="1BAAC602" w14:textId="77777777" w:rsidR="001557D7" w:rsidRPr="001557D7" w:rsidRDefault="001557D7" w:rsidP="001557D7">
      <w:pPr>
        <w:pStyle w:val="ListParagraph"/>
      </w:pPr>
      <w:r>
        <w:t xml:space="preserve">Name- </w:t>
      </w:r>
      <w:r w:rsidRPr="001557D7">
        <w:rPr>
          <w:b/>
          <w:bCs/>
        </w:rPr>
        <w:t xml:space="preserve">Weston Embedded </w:t>
      </w:r>
      <w:proofErr w:type="spellStart"/>
      <w:r w:rsidRPr="001557D7">
        <w:rPr>
          <w:b/>
          <w:bCs/>
        </w:rPr>
        <w:t>uC</w:t>
      </w:r>
      <w:proofErr w:type="spellEnd"/>
      <w:r w:rsidRPr="001557D7">
        <w:rPr>
          <w:b/>
          <w:bCs/>
        </w:rPr>
        <w:t>-HTTP HTTP Server heap-based buffer overflow vulnerability</w:t>
      </w:r>
    </w:p>
    <w:p w14:paraId="017AF806" w14:textId="0E39E140" w:rsidR="001557D7" w:rsidRDefault="001557D7" w:rsidP="001557D7">
      <w:pPr>
        <w:pStyle w:val="ListParagraph"/>
        <w:rPr>
          <w:b/>
          <w:bCs/>
        </w:rPr>
      </w:pPr>
      <w:r>
        <w:t xml:space="preserve">CVE- </w:t>
      </w:r>
      <w:r>
        <w:rPr>
          <w:b/>
          <w:bCs/>
        </w:rPr>
        <w:t>CVE-2023-45318</w:t>
      </w:r>
    </w:p>
    <w:p w14:paraId="39D1A5BF" w14:textId="3FDA5DE8" w:rsidR="00B02EA4" w:rsidRDefault="001557D7" w:rsidP="00B02EA4">
      <w:pPr>
        <w:pStyle w:val="ListParagraph"/>
        <w:rPr>
          <w:b/>
          <w:bCs/>
        </w:rPr>
      </w:pPr>
      <w:r>
        <w:t>Summary -</w:t>
      </w:r>
      <w:r>
        <w:rPr>
          <w:b/>
          <w:bCs/>
        </w:rPr>
        <w:t xml:space="preserve"> </w:t>
      </w:r>
      <w:r w:rsidRPr="001557D7">
        <w:rPr>
          <w:b/>
          <w:bCs/>
        </w:rPr>
        <w:t xml:space="preserve">A heap-based buffer overflow vulnerability exists in the HTTP Server functionality of Weston Embedded </w:t>
      </w:r>
      <w:proofErr w:type="spellStart"/>
      <w:r w:rsidRPr="001557D7">
        <w:rPr>
          <w:b/>
          <w:bCs/>
        </w:rPr>
        <w:t>uC</w:t>
      </w:r>
      <w:proofErr w:type="spellEnd"/>
      <w:r w:rsidRPr="001557D7">
        <w:rPr>
          <w:b/>
          <w:bCs/>
        </w:rPr>
        <w:t>-HTTP git commit 80d4004. A specially crafted network packet can lead to arbitrary code execution. An attacker can send a malicious packet to trigger this vulnerability.</w:t>
      </w:r>
      <w:r>
        <w:rPr>
          <w:b/>
          <w:bCs/>
        </w:rPr>
        <w:t xml:space="preserve">  </w:t>
      </w:r>
      <w:r w:rsidR="00B02EA4">
        <w:rPr>
          <w:b/>
          <w:bCs/>
        </w:rPr>
        <w:t>(Cisco 2023)</w:t>
      </w:r>
    </w:p>
    <w:p w14:paraId="462F1197" w14:textId="5B81CCFD" w:rsidR="00B02EA4" w:rsidRPr="00B02EA4" w:rsidRDefault="00B02EA4" w:rsidP="00B02EA4">
      <w:pPr>
        <w:pStyle w:val="ListParagraph"/>
        <w:rPr>
          <w:b/>
          <w:bCs/>
        </w:rPr>
      </w:pPr>
      <w:r>
        <w:t xml:space="preserve">Possible Attack – </w:t>
      </w:r>
      <w:r>
        <w:rPr>
          <w:b/>
          <w:bCs/>
        </w:rPr>
        <w:t xml:space="preserve">Based on the information provided, I think that be best method of attack would be to send </w:t>
      </w:r>
      <w:r w:rsidR="00EA7A18">
        <w:rPr>
          <w:b/>
          <w:bCs/>
        </w:rPr>
        <w:t xml:space="preserve">a malicious network packet with </w:t>
      </w:r>
      <w:r w:rsidR="001732B5">
        <w:rPr>
          <w:b/>
          <w:bCs/>
        </w:rPr>
        <w:t>a protocol version string within the request with “</w:t>
      </w:r>
      <w:r w:rsidR="001732B5" w:rsidRPr="001732B5">
        <w:rPr>
          <w:b/>
          <w:bCs/>
        </w:rPr>
        <w:t>bytes whose value is less than 0x21 (exclamation point in ascii) or greater than 0x7e (tilde in ascii) [1], an integer underflow condition will occur within the internal variable used to store the remaining length of the receive buffer.</w:t>
      </w:r>
      <w:r w:rsidR="001732B5">
        <w:rPr>
          <w:b/>
          <w:bCs/>
        </w:rPr>
        <w:t xml:space="preserve">” (Cisco 2023).  Upon gaining access to the system, I would look to perform lateral movement searching for sensitive data and opportunities to create a persistent attack.  Use of C2 for data exfiltration of any sensitive data that is located. </w:t>
      </w:r>
      <w:r w:rsidR="00EA7A18">
        <w:rPr>
          <w:b/>
          <w:bCs/>
        </w:rPr>
        <w:t xml:space="preserve">  </w:t>
      </w:r>
    </w:p>
    <w:p w14:paraId="7D70914A" w14:textId="6589A19E" w:rsidR="001557D7" w:rsidRDefault="001557D7" w:rsidP="001557D7">
      <w:pPr>
        <w:pStyle w:val="ListParagraph"/>
      </w:pPr>
    </w:p>
    <w:p w14:paraId="7EFEDEF1" w14:textId="50ED5712" w:rsidR="000C7B32" w:rsidRDefault="000C7B32" w:rsidP="00281F32">
      <w:r>
        <w:t xml:space="preserve">3.2 </w:t>
      </w:r>
      <w:r w:rsidR="00B00347">
        <w:t>Nmap exercise</w:t>
      </w:r>
    </w:p>
    <w:p w14:paraId="5D8908C9" w14:textId="5EAF8697" w:rsidR="00875E67" w:rsidRDefault="002A0B52" w:rsidP="002A0B52">
      <w:pPr>
        <w:pStyle w:val="ListParagraph"/>
        <w:numPr>
          <w:ilvl w:val="0"/>
          <w:numId w:val="5"/>
        </w:numPr>
        <w:spacing w:before="100" w:beforeAutospacing="1" w:after="100" w:afterAutospacing="1" w:line="240" w:lineRule="auto"/>
        <w:rPr>
          <w:rFonts w:cstheme="minorHAnsi"/>
        </w:rPr>
      </w:pPr>
      <w:r w:rsidRPr="000C59B2">
        <w:rPr>
          <w:rFonts w:cstheme="minorHAnsi"/>
        </w:rPr>
        <w:t>What</w:t>
      </w:r>
      <w:r w:rsidR="00875E67">
        <w:rPr>
          <w:rFonts w:cstheme="minorHAnsi"/>
        </w:rPr>
        <w:t xml:space="preserve"> were</w:t>
      </w:r>
      <w:r w:rsidRPr="000C59B2">
        <w:rPr>
          <w:rFonts w:cstheme="minorHAnsi"/>
        </w:rPr>
        <w:t xml:space="preserve"> the IP address</w:t>
      </w:r>
      <w:r w:rsidR="00875E67">
        <w:rPr>
          <w:rFonts w:cstheme="minorHAnsi"/>
        </w:rPr>
        <w:t>es</w:t>
      </w:r>
      <w:r w:rsidRPr="000C59B2">
        <w:rPr>
          <w:rFonts w:cstheme="minorHAnsi"/>
        </w:rPr>
        <w:t xml:space="preserve"> </w:t>
      </w:r>
      <w:r w:rsidR="00875E67">
        <w:rPr>
          <w:rFonts w:cstheme="minorHAnsi"/>
        </w:rPr>
        <w:t>for each of the sites you scanned?</w:t>
      </w:r>
    </w:p>
    <w:p w14:paraId="47E514B1" w14:textId="5A2FAF84"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umgc-tomcat9.azurewebsites.net</w:t>
      </w:r>
      <w:r>
        <w:rPr>
          <w:rFonts w:cstheme="minorHAnsi"/>
        </w:rPr>
        <w:t xml:space="preserve"> -</w:t>
      </w:r>
      <w:r w:rsidR="00F249C2">
        <w:rPr>
          <w:rFonts w:cstheme="minorHAnsi"/>
          <w:b/>
          <w:bCs/>
        </w:rPr>
        <w:t>10.13.246.13</w:t>
      </w:r>
    </w:p>
    <w:p w14:paraId="3A57A9AF" w14:textId="438FEFAD"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umgc-juiceshop.azurewebsites.net</w:t>
      </w:r>
      <w:r>
        <w:rPr>
          <w:rFonts w:cstheme="minorHAnsi"/>
        </w:rPr>
        <w:t xml:space="preserve"> </w:t>
      </w:r>
      <w:r w:rsidR="00197E39">
        <w:rPr>
          <w:rFonts w:cstheme="minorHAnsi"/>
        </w:rPr>
        <w:t>–</w:t>
      </w:r>
      <w:r w:rsidRPr="00875E67">
        <w:rPr>
          <w:rFonts w:cstheme="minorHAnsi"/>
        </w:rPr>
        <w:t xml:space="preserve"> </w:t>
      </w:r>
      <w:r w:rsidR="00197E39">
        <w:rPr>
          <w:rFonts w:cstheme="minorHAnsi"/>
          <w:b/>
          <w:bCs/>
        </w:rPr>
        <w:t>10.13.246.5</w:t>
      </w:r>
    </w:p>
    <w:p w14:paraId="5015812E" w14:textId="5CE0EEFA"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umgc-web-dvwa.azurewebsites.net</w:t>
      </w:r>
      <w:r>
        <w:rPr>
          <w:rFonts w:cstheme="minorHAnsi"/>
        </w:rPr>
        <w:t xml:space="preserve"> </w:t>
      </w:r>
      <w:r w:rsidR="00197E39">
        <w:rPr>
          <w:rFonts w:cstheme="minorHAnsi"/>
        </w:rPr>
        <w:t>–</w:t>
      </w:r>
      <w:r>
        <w:rPr>
          <w:rFonts w:cstheme="minorHAnsi"/>
        </w:rPr>
        <w:t xml:space="preserve"> </w:t>
      </w:r>
      <w:r w:rsidR="00197E39">
        <w:rPr>
          <w:rFonts w:cstheme="minorHAnsi"/>
          <w:b/>
          <w:bCs/>
        </w:rPr>
        <w:t>10.13.246.8</w:t>
      </w:r>
    </w:p>
    <w:p w14:paraId="64099D0C" w14:textId="36AD2107"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Your UMGC VLE Windows Desktop</w:t>
      </w:r>
      <w:r>
        <w:rPr>
          <w:rFonts w:cstheme="minorHAnsi"/>
        </w:rPr>
        <w:t xml:space="preserve"> </w:t>
      </w:r>
      <w:r w:rsidR="00197DB3">
        <w:rPr>
          <w:rFonts w:cstheme="minorHAnsi"/>
        </w:rPr>
        <w:t>–</w:t>
      </w:r>
      <w:r>
        <w:rPr>
          <w:rFonts w:cstheme="minorHAnsi"/>
        </w:rPr>
        <w:t xml:space="preserve"> </w:t>
      </w:r>
      <w:r w:rsidR="00197DB3">
        <w:rPr>
          <w:rFonts w:cstheme="minorHAnsi"/>
          <w:b/>
          <w:bCs/>
        </w:rPr>
        <w:t>10.11.48.133</w:t>
      </w:r>
    </w:p>
    <w:p w14:paraId="2569CA7B" w14:textId="2053E13F" w:rsidR="002A0B52"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Your UMGC VLE Kali Desktop</w:t>
      </w:r>
      <w:r>
        <w:rPr>
          <w:rFonts w:cstheme="minorHAnsi"/>
        </w:rPr>
        <w:t xml:space="preserve"> </w:t>
      </w:r>
      <w:r w:rsidR="00645E32">
        <w:rPr>
          <w:rFonts w:cstheme="minorHAnsi"/>
        </w:rPr>
        <w:t>–</w:t>
      </w:r>
      <w:r>
        <w:rPr>
          <w:rFonts w:cstheme="minorHAnsi"/>
        </w:rPr>
        <w:t xml:space="preserve"> </w:t>
      </w:r>
      <w:r w:rsidR="00645E32">
        <w:rPr>
          <w:rFonts w:cstheme="minorHAnsi"/>
          <w:b/>
          <w:bCs/>
        </w:rPr>
        <w:t>10.11.48.132</w:t>
      </w:r>
      <w:r w:rsidR="002A0B52" w:rsidRPr="00875E67">
        <w:rPr>
          <w:rFonts w:cstheme="minorHAnsi"/>
        </w:rPr>
        <w:br/>
      </w:r>
    </w:p>
    <w:p w14:paraId="61F08A2B" w14:textId="77777777" w:rsidR="00794B87" w:rsidRDefault="00794B87" w:rsidP="00794B87">
      <w:pPr>
        <w:pStyle w:val="ListParagraph"/>
        <w:spacing w:before="100" w:beforeAutospacing="1" w:after="100" w:afterAutospacing="1" w:line="240" w:lineRule="auto"/>
        <w:rPr>
          <w:rFonts w:cstheme="minorHAnsi"/>
        </w:rPr>
      </w:pPr>
    </w:p>
    <w:p w14:paraId="427F3CD4" w14:textId="77777777" w:rsidR="00794B87" w:rsidRPr="00875E67" w:rsidRDefault="00794B87" w:rsidP="00794B87">
      <w:pPr>
        <w:pStyle w:val="ListParagraph"/>
        <w:spacing w:before="100" w:beforeAutospacing="1" w:after="100" w:afterAutospacing="1" w:line="240" w:lineRule="auto"/>
        <w:rPr>
          <w:rFonts w:cstheme="minorHAnsi"/>
        </w:rPr>
      </w:pPr>
    </w:p>
    <w:p w14:paraId="10EC5EBB" w14:textId="77777777" w:rsidR="00875E67" w:rsidRDefault="002A0B52" w:rsidP="002A0B52">
      <w:pPr>
        <w:numPr>
          <w:ilvl w:val="0"/>
          <w:numId w:val="5"/>
        </w:numPr>
        <w:spacing w:before="100" w:beforeAutospacing="1" w:after="100" w:afterAutospacing="1" w:line="240" w:lineRule="auto"/>
        <w:rPr>
          <w:rFonts w:cstheme="minorHAnsi"/>
        </w:rPr>
      </w:pPr>
      <w:r w:rsidRPr="00533953">
        <w:rPr>
          <w:rFonts w:cstheme="minorHAnsi"/>
        </w:rPr>
        <w:lastRenderedPageBreak/>
        <w:t>How many ports were scanned</w:t>
      </w:r>
      <w:r w:rsidR="00875E67">
        <w:rPr>
          <w:rFonts w:cstheme="minorHAnsi"/>
        </w:rPr>
        <w:t xml:space="preserve"> for each site</w:t>
      </w:r>
      <w:r>
        <w:rPr>
          <w:rFonts w:cstheme="minorHAnsi"/>
        </w:rPr>
        <w:t>?</w:t>
      </w:r>
    </w:p>
    <w:p w14:paraId="7B063C3C" w14:textId="7C748399"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umgc-tomcat9.azurewebsites.net</w:t>
      </w:r>
      <w:r>
        <w:rPr>
          <w:rFonts w:cstheme="minorHAnsi"/>
        </w:rPr>
        <w:t xml:space="preserve"> -</w:t>
      </w:r>
      <w:r w:rsidR="00F249C2">
        <w:rPr>
          <w:rFonts w:cstheme="minorHAnsi"/>
          <w:b/>
          <w:bCs/>
        </w:rPr>
        <w:t>1000</w:t>
      </w:r>
    </w:p>
    <w:p w14:paraId="3941D0E5" w14:textId="26F2E999"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umgc-juiceshop.azurewebsites.net</w:t>
      </w:r>
      <w:r>
        <w:rPr>
          <w:rFonts w:cstheme="minorHAnsi"/>
        </w:rPr>
        <w:t xml:space="preserve"> -</w:t>
      </w:r>
      <w:r w:rsidRPr="00875E67">
        <w:rPr>
          <w:rFonts w:cstheme="minorHAnsi"/>
        </w:rPr>
        <w:t xml:space="preserve"> </w:t>
      </w:r>
      <w:r w:rsidR="00197E39">
        <w:rPr>
          <w:rFonts w:cstheme="minorHAnsi"/>
          <w:b/>
          <w:bCs/>
        </w:rPr>
        <w:t>1000</w:t>
      </w:r>
    </w:p>
    <w:p w14:paraId="2CF7A7DA" w14:textId="6EC12B62"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umgc-web-dvwa.azurewebsites.net</w:t>
      </w:r>
      <w:r>
        <w:rPr>
          <w:rFonts w:cstheme="minorHAnsi"/>
        </w:rPr>
        <w:t xml:space="preserve"> - </w:t>
      </w:r>
      <w:r w:rsidR="00197DB3">
        <w:rPr>
          <w:rFonts w:cstheme="minorHAnsi"/>
          <w:b/>
          <w:bCs/>
        </w:rPr>
        <w:t>1000</w:t>
      </w:r>
    </w:p>
    <w:p w14:paraId="33EF14B0" w14:textId="6482D2AD" w:rsid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Your UMGC VLE Windows Desktop</w:t>
      </w:r>
      <w:r>
        <w:rPr>
          <w:rFonts w:cstheme="minorHAnsi"/>
        </w:rPr>
        <w:t xml:space="preserve"> - </w:t>
      </w:r>
      <w:r w:rsidR="00197DB3">
        <w:rPr>
          <w:rFonts w:cstheme="minorHAnsi"/>
          <w:b/>
          <w:bCs/>
        </w:rPr>
        <w:t>1000</w:t>
      </w:r>
    </w:p>
    <w:p w14:paraId="06FCD9C5" w14:textId="33AA8BC9"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Pr>
          <w:rFonts w:cstheme="minorHAnsi"/>
        </w:rPr>
        <w:t xml:space="preserve">Your UMGC VLE Kali Desktop - </w:t>
      </w:r>
      <w:r w:rsidR="00645E32">
        <w:rPr>
          <w:rFonts w:cstheme="minorHAnsi"/>
          <w:b/>
          <w:bCs/>
        </w:rPr>
        <w:t>1000</w:t>
      </w:r>
    </w:p>
    <w:p w14:paraId="4B56BC3B" w14:textId="77777777" w:rsidR="00875E67" w:rsidRDefault="002A0B52" w:rsidP="002A0B52">
      <w:pPr>
        <w:numPr>
          <w:ilvl w:val="0"/>
          <w:numId w:val="5"/>
        </w:numPr>
        <w:spacing w:before="100" w:beforeAutospacing="1" w:after="100" w:afterAutospacing="1" w:line="240" w:lineRule="auto"/>
        <w:rPr>
          <w:rFonts w:cstheme="minorHAnsi"/>
        </w:rPr>
      </w:pPr>
      <w:r w:rsidRPr="00533953">
        <w:rPr>
          <w:rFonts w:cstheme="minorHAnsi"/>
        </w:rPr>
        <w:t>Which ports were discovered as being open</w:t>
      </w:r>
      <w:r w:rsidR="00875E67">
        <w:rPr>
          <w:rFonts w:cstheme="minorHAnsi"/>
        </w:rPr>
        <w:t xml:space="preserve"> for each site</w:t>
      </w:r>
      <w:r w:rsidRPr="00533953">
        <w:rPr>
          <w:rFonts w:cstheme="minorHAnsi"/>
        </w:rPr>
        <w:t>?</w:t>
      </w:r>
    </w:p>
    <w:p w14:paraId="0611F8CC" w14:textId="6060F156"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umgc-tomcat9.azurewebsites.net</w:t>
      </w:r>
      <w:r>
        <w:rPr>
          <w:rFonts w:cstheme="minorHAnsi"/>
        </w:rPr>
        <w:t xml:space="preserve"> </w:t>
      </w:r>
      <w:r w:rsidR="00F249C2">
        <w:rPr>
          <w:rFonts w:cstheme="minorHAnsi"/>
        </w:rPr>
        <w:t xml:space="preserve">– </w:t>
      </w:r>
      <w:r w:rsidR="00F249C2">
        <w:rPr>
          <w:rFonts w:cstheme="minorHAnsi"/>
          <w:b/>
          <w:bCs/>
        </w:rPr>
        <w:t>80, 443</w:t>
      </w:r>
    </w:p>
    <w:p w14:paraId="7A8268D2" w14:textId="6EE46030"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umgc-juiceshop.azurewebsites.net</w:t>
      </w:r>
      <w:r>
        <w:rPr>
          <w:rFonts w:cstheme="minorHAnsi"/>
        </w:rPr>
        <w:t xml:space="preserve"> </w:t>
      </w:r>
      <w:r w:rsidR="00197E39">
        <w:rPr>
          <w:rFonts w:cstheme="minorHAnsi"/>
        </w:rPr>
        <w:t>–</w:t>
      </w:r>
      <w:r w:rsidRPr="00875E67">
        <w:rPr>
          <w:rFonts w:cstheme="minorHAnsi"/>
        </w:rPr>
        <w:t xml:space="preserve"> </w:t>
      </w:r>
      <w:r w:rsidR="00197E39">
        <w:rPr>
          <w:rFonts w:cstheme="minorHAnsi"/>
          <w:b/>
          <w:bCs/>
        </w:rPr>
        <w:t>80, 443</w:t>
      </w:r>
    </w:p>
    <w:p w14:paraId="77FC41C3" w14:textId="377F1967"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umgc-web-dvwa.azurewebsites.net</w:t>
      </w:r>
      <w:r>
        <w:rPr>
          <w:rFonts w:cstheme="minorHAnsi"/>
        </w:rPr>
        <w:t xml:space="preserve"> </w:t>
      </w:r>
      <w:r w:rsidR="00197DB3">
        <w:rPr>
          <w:rFonts w:cstheme="minorHAnsi"/>
        </w:rPr>
        <w:t>–</w:t>
      </w:r>
      <w:r>
        <w:rPr>
          <w:rFonts w:cstheme="minorHAnsi"/>
        </w:rPr>
        <w:t xml:space="preserve"> </w:t>
      </w:r>
      <w:r w:rsidR="00197DB3" w:rsidRPr="00197DB3">
        <w:rPr>
          <w:rFonts w:cstheme="minorHAnsi"/>
          <w:b/>
          <w:bCs/>
        </w:rPr>
        <w:t>80, 443</w:t>
      </w:r>
    </w:p>
    <w:p w14:paraId="2373D140" w14:textId="3DBECB4F" w:rsid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Your UMGC VLE Windows Desktop</w:t>
      </w:r>
      <w:r>
        <w:rPr>
          <w:rFonts w:cstheme="minorHAnsi"/>
        </w:rPr>
        <w:t xml:space="preserve"> </w:t>
      </w:r>
      <w:r w:rsidR="00197DB3">
        <w:rPr>
          <w:rFonts w:cstheme="minorHAnsi"/>
        </w:rPr>
        <w:t>–</w:t>
      </w:r>
      <w:r>
        <w:rPr>
          <w:rFonts w:cstheme="minorHAnsi"/>
        </w:rPr>
        <w:t xml:space="preserve"> </w:t>
      </w:r>
      <w:r w:rsidR="00197DB3">
        <w:rPr>
          <w:rFonts w:cstheme="minorHAnsi"/>
          <w:b/>
          <w:bCs/>
        </w:rPr>
        <w:t>22, 135, 139, 445, 1947, 2179, 3389, 8000, 8089</w:t>
      </w:r>
    </w:p>
    <w:p w14:paraId="00D292C9" w14:textId="34504B04"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Pr>
          <w:rFonts w:cstheme="minorHAnsi"/>
        </w:rPr>
        <w:t xml:space="preserve">Your UMGC VLE Kali Desktop </w:t>
      </w:r>
      <w:r w:rsidR="00645E32">
        <w:rPr>
          <w:rFonts w:cstheme="minorHAnsi"/>
        </w:rPr>
        <w:t xml:space="preserve">– </w:t>
      </w:r>
      <w:r w:rsidR="00645E32">
        <w:rPr>
          <w:rFonts w:cstheme="minorHAnsi"/>
          <w:b/>
          <w:bCs/>
        </w:rPr>
        <w:t>22, 3389</w:t>
      </w:r>
    </w:p>
    <w:p w14:paraId="57C03CE8" w14:textId="77777777" w:rsidR="00F249C2" w:rsidRDefault="002A0B52" w:rsidP="002A0B52">
      <w:pPr>
        <w:numPr>
          <w:ilvl w:val="0"/>
          <w:numId w:val="5"/>
        </w:numPr>
        <w:spacing w:before="100" w:beforeAutospacing="1" w:after="100" w:afterAutospacing="1" w:line="240" w:lineRule="auto"/>
        <w:rPr>
          <w:rFonts w:cstheme="minorHAnsi"/>
        </w:rPr>
      </w:pPr>
      <w:r w:rsidRPr="00CA4428">
        <w:rPr>
          <w:rFonts w:cstheme="minorHAnsi"/>
        </w:rPr>
        <w:t xml:space="preserve">For the ports that were discovered to be open, what service runs on each port. </w:t>
      </w:r>
      <w:r w:rsidR="00875E67">
        <w:rPr>
          <w:rFonts w:cstheme="minorHAnsi"/>
        </w:rPr>
        <w:t>Note, you only need to list each port once since the service will be same.</w:t>
      </w:r>
      <w:r w:rsidRPr="00CA4428">
        <w:rPr>
          <w:rFonts w:cstheme="minorHAnsi"/>
        </w:rPr>
        <w:t xml:space="preserve"> </w:t>
      </w:r>
    </w:p>
    <w:p w14:paraId="5B2FE5BD" w14:textId="527854A2" w:rsidR="00F249C2" w:rsidRDefault="00197DB3" w:rsidP="00F249C2">
      <w:pPr>
        <w:spacing w:before="100" w:beforeAutospacing="1" w:after="100" w:afterAutospacing="1" w:line="240" w:lineRule="auto"/>
        <w:ind w:left="720"/>
        <w:rPr>
          <w:rFonts w:cstheme="minorHAnsi"/>
          <w:b/>
          <w:bCs/>
        </w:rPr>
      </w:pPr>
      <w:r>
        <w:rPr>
          <w:rFonts w:cstheme="minorHAnsi"/>
          <w:b/>
          <w:bCs/>
        </w:rPr>
        <w:t>22-ssh</w:t>
      </w:r>
      <w:r w:rsidR="00645E32">
        <w:rPr>
          <w:rFonts w:cstheme="minorHAnsi"/>
          <w:b/>
          <w:bCs/>
        </w:rPr>
        <w:t xml:space="preserve"> |</w:t>
      </w:r>
      <w:r>
        <w:rPr>
          <w:rFonts w:cstheme="minorHAnsi"/>
          <w:b/>
          <w:bCs/>
        </w:rPr>
        <w:t xml:space="preserve"> </w:t>
      </w:r>
      <w:r w:rsidR="00F249C2">
        <w:rPr>
          <w:rFonts w:cstheme="minorHAnsi"/>
          <w:b/>
          <w:bCs/>
        </w:rPr>
        <w:t>80-http</w:t>
      </w:r>
      <w:r w:rsidR="00645E32">
        <w:rPr>
          <w:rFonts w:cstheme="minorHAnsi"/>
          <w:b/>
          <w:bCs/>
        </w:rPr>
        <w:t xml:space="preserve"> |</w:t>
      </w:r>
      <w:r>
        <w:rPr>
          <w:rFonts w:cstheme="minorHAnsi"/>
          <w:b/>
          <w:bCs/>
        </w:rPr>
        <w:t xml:space="preserve"> 135-msrpc</w:t>
      </w:r>
      <w:r w:rsidR="00645E32">
        <w:rPr>
          <w:rFonts w:cstheme="minorHAnsi"/>
          <w:b/>
          <w:bCs/>
        </w:rPr>
        <w:t xml:space="preserve"> |</w:t>
      </w:r>
      <w:r>
        <w:rPr>
          <w:rFonts w:cstheme="minorHAnsi"/>
          <w:b/>
          <w:bCs/>
        </w:rPr>
        <w:t xml:space="preserve"> 139-netbios-ssn</w:t>
      </w:r>
      <w:r w:rsidR="00645E32">
        <w:rPr>
          <w:rFonts w:cstheme="minorHAnsi"/>
          <w:b/>
          <w:bCs/>
        </w:rPr>
        <w:t xml:space="preserve"> |</w:t>
      </w:r>
      <w:r>
        <w:rPr>
          <w:rFonts w:cstheme="minorHAnsi"/>
          <w:b/>
          <w:bCs/>
        </w:rPr>
        <w:t xml:space="preserve"> 443-https</w:t>
      </w:r>
      <w:r w:rsidR="00645E32">
        <w:rPr>
          <w:rFonts w:cstheme="minorHAnsi"/>
          <w:b/>
          <w:bCs/>
        </w:rPr>
        <w:t xml:space="preserve"> |</w:t>
      </w:r>
      <w:r>
        <w:rPr>
          <w:rFonts w:cstheme="minorHAnsi"/>
          <w:b/>
          <w:bCs/>
        </w:rPr>
        <w:t xml:space="preserve"> 445-microsoft-ds</w:t>
      </w:r>
      <w:r w:rsidR="00645E32">
        <w:rPr>
          <w:rFonts w:cstheme="minorHAnsi"/>
          <w:b/>
          <w:bCs/>
        </w:rPr>
        <w:t xml:space="preserve"> |</w:t>
      </w:r>
      <w:r>
        <w:rPr>
          <w:rFonts w:cstheme="minorHAnsi"/>
          <w:b/>
          <w:bCs/>
        </w:rPr>
        <w:t xml:space="preserve"> 1947-http (Aladdin/</w:t>
      </w:r>
      <w:proofErr w:type="spellStart"/>
      <w:r>
        <w:rPr>
          <w:rFonts w:cstheme="minorHAnsi"/>
          <w:b/>
          <w:bCs/>
        </w:rPr>
        <w:t>Safenet</w:t>
      </w:r>
      <w:proofErr w:type="spellEnd"/>
      <w:r>
        <w:rPr>
          <w:rFonts w:cstheme="minorHAnsi"/>
          <w:b/>
          <w:bCs/>
        </w:rPr>
        <w:t>)</w:t>
      </w:r>
      <w:r w:rsidR="00645E32">
        <w:rPr>
          <w:rFonts w:cstheme="minorHAnsi"/>
          <w:b/>
          <w:bCs/>
        </w:rPr>
        <w:t xml:space="preserve"> |</w:t>
      </w:r>
      <w:r>
        <w:rPr>
          <w:rFonts w:cstheme="minorHAnsi"/>
          <w:b/>
          <w:bCs/>
        </w:rPr>
        <w:t xml:space="preserve"> 2179- </w:t>
      </w:r>
      <w:proofErr w:type="spellStart"/>
      <w:r>
        <w:rPr>
          <w:rFonts w:cstheme="minorHAnsi"/>
          <w:b/>
          <w:bCs/>
        </w:rPr>
        <w:t>vmrdp</w:t>
      </w:r>
      <w:proofErr w:type="spellEnd"/>
      <w:r w:rsidR="00645E32">
        <w:rPr>
          <w:rFonts w:cstheme="minorHAnsi"/>
          <w:b/>
          <w:bCs/>
        </w:rPr>
        <w:t xml:space="preserve"> |</w:t>
      </w:r>
      <w:r>
        <w:rPr>
          <w:rFonts w:cstheme="minorHAnsi"/>
          <w:b/>
          <w:bCs/>
        </w:rPr>
        <w:t xml:space="preserve"> 3389-ms-wbt-server</w:t>
      </w:r>
      <w:r w:rsidR="00645E32">
        <w:rPr>
          <w:rFonts w:cstheme="minorHAnsi"/>
          <w:b/>
          <w:bCs/>
        </w:rPr>
        <w:t xml:space="preserve"> |</w:t>
      </w:r>
      <w:r>
        <w:rPr>
          <w:rFonts w:cstheme="minorHAnsi"/>
          <w:b/>
          <w:bCs/>
        </w:rPr>
        <w:t xml:space="preserve"> 8000-http (</w:t>
      </w:r>
      <w:proofErr w:type="spellStart"/>
      <w:r>
        <w:rPr>
          <w:rFonts w:cstheme="minorHAnsi"/>
          <w:b/>
          <w:bCs/>
        </w:rPr>
        <w:t>Splunkd</w:t>
      </w:r>
      <w:proofErr w:type="spellEnd"/>
      <w:r>
        <w:rPr>
          <w:rFonts w:cstheme="minorHAnsi"/>
          <w:b/>
          <w:bCs/>
        </w:rPr>
        <w:t>)</w:t>
      </w:r>
      <w:r w:rsidR="00645E32">
        <w:rPr>
          <w:rFonts w:cstheme="minorHAnsi"/>
          <w:b/>
          <w:bCs/>
        </w:rPr>
        <w:t xml:space="preserve"> |</w:t>
      </w:r>
      <w:r>
        <w:rPr>
          <w:rFonts w:cstheme="minorHAnsi"/>
          <w:b/>
          <w:bCs/>
        </w:rPr>
        <w:t xml:space="preserve"> 8089-http (</w:t>
      </w:r>
      <w:proofErr w:type="spellStart"/>
      <w:r>
        <w:rPr>
          <w:rFonts w:cstheme="minorHAnsi"/>
          <w:b/>
          <w:bCs/>
        </w:rPr>
        <w:t>Splunkd</w:t>
      </w:r>
      <w:proofErr w:type="spellEnd"/>
      <w:r>
        <w:rPr>
          <w:rFonts w:cstheme="minorHAnsi"/>
          <w:b/>
          <w:bCs/>
        </w:rPr>
        <w:t xml:space="preserve">) </w:t>
      </w:r>
    </w:p>
    <w:p w14:paraId="2838160A" w14:textId="5F91A21B" w:rsidR="002A0B52" w:rsidRDefault="002A0B52" w:rsidP="00F249C2">
      <w:pPr>
        <w:spacing w:before="100" w:beforeAutospacing="1" w:after="100" w:afterAutospacing="1" w:line="240" w:lineRule="auto"/>
        <w:ind w:left="720"/>
        <w:rPr>
          <w:rFonts w:cstheme="minorHAnsi"/>
        </w:rPr>
      </w:pPr>
    </w:p>
    <w:p w14:paraId="249F1767" w14:textId="4B8318CF" w:rsidR="002A0B52" w:rsidRPr="00875E67" w:rsidRDefault="002A0B52" w:rsidP="005D1506">
      <w:pPr>
        <w:numPr>
          <w:ilvl w:val="0"/>
          <w:numId w:val="5"/>
        </w:numPr>
        <w:spacing w:before="100" w:beforeAutospacing="1" w:after="100" w:afterAutospacing="1" w:line="240" w:lineRule="auto"/>
      </w:pPr>
      <w:r w:rsidRPr="00875E67">
        <w:rPr>
          <w:rFonts w:cstheme="minorHAnsi"/>
        </w:rPr>
        <w:t xml:space="preserve">What </w:t>
      </w:r>
      <w:r w:rsidR="00875E67" w:rsidRPr="00875E67">
        <w:rPr>
          <w:rFonts w:cstheme="minorHAnsi"/>
        </w:rPr>
        <w:t>were</w:t>
      </w:r>
      <w:r w:rsidRPr="00875E67">
        <w:rPr>
          <w:rFonts w:cstheme="minorHAnsi"/>
        </w:rPr>
        <w:t xml:space="preserve"> the name</w:t>
      </w:r>
      <w:r w:rsidR="00875E67" w:rsidRPr="00875E67">
        <w:rPr>
          <w:rFonts w:cstheme="minorHAnsi"/>
        </w:rPr>
        <w:t>s</w:t>
      </w:r>
      <w:r w:rsidRPr="00875E67">
        <w:rPr>
          <w:rFonts w:cstheme="minorHAnsi"/>
        </w:rPr>
        <w:t xml:space="preserve"> of the operating system </w:t>
      </w:r>
      <w:r w:rsidR="00875E67" w:rsidRPr="00875E67">
        <w:rPr>
          <w:rFonts w:cstheme="minorHAnsi"/>
        </w:rPr>
        <w:t>for each site scanned</w:t>
      </w:r>
      <w:r w:rsidRPr="00875E67">
        <w:rPr>
          <w:rFonts w:cstheme="minorHAnsi"/>
        </w:rPr>
        <w:t xml:space="preserve">? </w:t>
      </w:r>
    </w:p>
    <w:p w14:paraId="62971E57" w14:textId="2D7534A1"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umgc-tomcat9.azurewebsites.net</w:t>
      </w:r>
      <w:r>
        <w:rPr>
          <w:rFonts w:cstheme="minorHAnsi"/>
        </w:rPr>
        <w:t xml:space="preserve"> </w:t>
      </w:r>
      <w:r w:rsidR="00645E32">
        <w:rPr>
          <w:rFonts w:cstheme="minorHAnsi"/>
        </w:rPr>
        <w:t>–</w:t>
      </w:r>
      <w:r w:rsidR="00F249C2">
        <w:rPr>
          <w:rFonts w:cstheme="minorHAnsi"/>
        </w:rPr>
        <w:t xml:space="preserve"> </w:t>
      </w:r>
      <w:r w:rsidR="00645E32">
        <w:rPr>
          <w:rFonts w:cstheme="minorHAnsi"/>
          <w:b/>
          <w:bCs/>
        </w:rPr>
        <w:t>No match found</w:t>
      </w:r>
    </w:p>
    <w:p w14:paraId="5A73E7A4" w14:textId="5A36A54A"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umgc-juiceshop.azurewebsites.net</w:t>
      </w:r>
      <w:r>
        <w:rPr>
          <w:rFonts w:cstheme="minorHAnsi"/>
        </w:rPr>
        <w:t xml:space="preserve"> </w:t>
      </w:r>
      <w:r w:rsidR="00645E32">
        <w:rPr>
          <w:rFonts w:cstheme="minorHAnsi"/>
        </w:rPr>
        <w:t>–</w:t>
      </w:r>
      <w:r w:rsidRPr="00875E67">
        <w:rPr>
          <w:rFonts w:cstheme="minorHAnsi"/>
        </w:rPr>
        <w:t xml:space="preserve"> </w:t>
      </w:r>
      <w:r w:rsidR="00645E32">
        <w:rPr>
          <w:rFonts w:cstheme="minorHAnsi"/>
          <w:b/>
          <w:bCs/>
        </w:rPr>
        <w:t>No match found</w:t>
      </w:r>
    </w:p>
    <w:p w14:paraId="2B8A57F8" w14:textId="69248C6F" w:rsidR="00875E67" w:rsidRP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umgc-web-dvwa.azurewebsites.net</w:t>
      </w:r>
      <w:r>
        <w:rPr>
          <w:rFonts w:cstheme="minorHAnsi"/>
        </w:rPr>
        <w:t xml:space="preserve"> </w:t>
      </w:r>
      <w:r w:rsidR="00794B87">
        <w:rPr>
          <w:rFonts w:cstheme="minorHAnsi"/>
        </w:rPr>
        <w:t>–</w:t>
      </w:r>
      <w:r>
        <w:rPr>
          <w:rFonts w:cstheme="minorHAnsi"/>
        </w:rPr>
        <w:t xml:space="preserve"> </w:t>
      </w:r>
      <w:r w:rsidR="00794B87">
        <w:rPr>
          <w:rFonts w:cstheme="minorHAnsi"/>
          <w:b/>
          <w:bCs/>
        </w:rPr>
        <w:t>No match found</w:t>
      </w:r>
    </w:p>
    <w:p w14:paraId="755D9351" w14:textId="01C8AFEC" w:rsidR="00875E67" w:rsidRDefault="00875E67" w:rsidP="00875E67">
      <w:pPr>
        <w:pStyle w:val="ListParagraph"/>
        <w:numPr>
          <w:ilvl w:val="0"/>
          <w:numId w:val="13"/>
        </w:numPr>
        <w:spacing w:before="100" w:beforeAutospacing="1" w:after="100" w:afterAutospacing="1" w:line="240" w:lineRule="auto"/>
        <w:rPr>
          <w:rFonts w:cstheme="minorHAnsi"/>
        </w:rPr>
      </w:pPr>
      <w:r w:rsidRPr="00875E67">
        <w:rPr>
          <w:rFonts w:cstheme="minorHAnsi"/>
        </w:rPr>
        <w:t>Your UMGC VLE Windows Desktop</w:t>
      </w:r>
      <w:r>
        <w:rPr>
          <w:rFonts w:cstheme="minorHAnsi"/>
        </w:rPr>
        <w:t xml:space="preserve"> - </w:t>
      </w:r>
      <w:r w:rsidR="00645E32">
        <w:rPr>
          <w:rFonts w:cstheme="minorHAnsi"/>
        </w:rPr>
        <w:t xml:space="preserve"> </w:t>
      </w:r>
      <w:r w:rsidR="00645E32">
        <w:rPr>
          <w:rFonts w:cstheme="minorHAnsi"/>
          <w:b/>
          <w:bCs/>
        </w:rPr>
        <w:t>Microsoft Windows 10 1703</w:t>
      </w:r>
    </w:p>
    <w:p w14:paraId="5CD7EC75" w14:textId="436D7F84" w:rsidR="00875E67" w:rsidRPr="00794B87" w:rsidRDefault="00875E67" w:rsidP="00794B87">
      <w:pPr>
        <w:pStyle w:val="ListParagraph"/>
        <w:numPr>
          <w:ilvl w:val="0"/>
          <w:numId w:val="13"/>
        </w:numPr>
        <w:spacing w:before="100" w:beforeAutospacing="1" w:after="100" w:afterAutospacing="1" w:line="240" w:lineRule="auto"/>
        <w:rPr>
          <w:rFonts w:cstheme="minorHAnsi"/>
        </w:rPr>
      </w:pPr>
      <w:r>
        <w:rPr>
          <w:rFonts w:cstheme="minorHAnsi"/>
        </w:rPr>
        <w:t xml:space="preserve">Your UMGC VLE Kali Desktop </w:t>
      </w:r>
      <w:r w:rsidR="00645E32">
        <w:rPr>
          <w:rFonts w:cstheme="minorHAnsi"/>
        </w:rPr>
        <w:t xml:space="preserve">– </w:t>
      </w:r>
      <w:r w:rsidR="00645E32">
        <w:rPr>
          <w:rFonts w:cstheme="minorHAnsi"/>
          <w:b/>
          <w:bCs/>
        </w:rPr>
        <w:t>Linux 2.6.32</w:t>
      </w:r>
    </w:p>
    <w:p w14:paraId="540C8F6C" w14:textId="77777777" w:rsidR="00794B87" w:rsidRPr="00794B87" w:rsidRDefault="00794B87" w:rsidP="00794B87">
      <w:pPr>
        <w:pStyle w:val="ListParagraph"/>
        <w:spacing w:before="100" w:beforeAutospacing="1" w:after="100" w:afterAutospacing="1" w:line="240" w:lineRule="auto"/>
        <w:rPr>
          <w:rFonts w:cstheme="minorHAnsi"/>
        </w:rPr>
      </w:pPr>
    </w:p>
    <w:p w14:paraId="75823DC2" w14:textId="4B3B363C" w:rsidR="002A0B52" w:rsidRPr="00345B03" w:rsidRDefault="00875E67" w:rsidP="002A0B52">
      <w:pPr>
        <w:pStyle w:val="ListParagraph"/>
        <w:numPr>
          <w:ilvl w:val="0"/>
          <w:numId w:val="5"/>
        </w:numPr>
        <w:spacing w:before="100" w:beforeAutospacing="1" w:after="100" w:afterAutospacing="1" w:line="240" w:lineRule="auto"/>
      </w:pPr>
      <w:bookmarkStart w:id="0" w:name="_Hlk142590457"/>
      <w:r>
        <w:rPr>
          <w:rFonts w:cstheme="minorHAnsi"/>
        </w:rPr>
        <w:t>Share a screenshot of the topology map resulting from the scans. Use the</w:t>
      </w:r>
      <w:r w:rsidR="002A0B52" w:rsidRPr="000C59B2">
        <w:rPr>
          <w:rFonts w:cstheme="minorHAnsi"/>
        </w:rPr>
        <w:t xml:space="preserve"> fishhook display.</w:t>
      </w:r>
    </w:p>
    <w:p w14:paraId="5E3B1473" w14:textId="544A3D64" w:rsidR="00345B03" w:rsidRPr="00345B03" w:rsidRDefault="00794B87" w:rsidP="00794B87">
      <w:pPr>
        <w:spacing w:before="100" w:beforeAutospacing="1" w:after="100" w:afterAutospacing="1" w:line="240" w:lineRule="auto"/>
        <w:ind w:left="360"/>
      </w:pPr>
      <w:r>
        <w:rPr>
          <w:noProof/>
        </w:rPr>
        <w:drawing>
          <wp:inline distT="0" distB="0" distL="0" distR="0" wp14:anchorId="3F220FF4" wp14:editId="1FBE2F2A">
            <wp:extent cx="4597958" cy="1990725"/>
            <wp:effectExtent l="0" t="0" r="0" b="0"/>
            <wp:docPr id="1765302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2662" name="Picture 1765302662"/>
                    <pic:cNvPicPr/>
                  </pic:nvPicPr>
                  <pic:blipFill>
                    <a:blip r:embed="rId16">
                      <a:extLst>
                        <a:ext uri="{28A0092B-C50C-407E-A947-70E740481C1C}">
                          <a14:useLocalDpi xmlns:a14="http://schemas.microsoft.com/office/drawing/2010/main" val="0"/>
                        </a:ext>
                      </a:extLst>
                    </a:blip>
                    <a:stretch>
                      <a:fillRect/>
                    </a:stretch>
                  </pic:blipFill>
                  <pic:spPr>
                    <a:xfrm>
                      <a:off x="0" y="0"/>
                      <a:ext cx="4658115" cy="2016771"/>
                    </a:xfrm>
                    <a:prstGeom prst="rect">
                      <a:avLst/>
                    </a:prstGeom>
                  </pic:spPr>
                </pic:pic>
              </a:graphicData>
            </a:graphic>
          </wp:inline>
        </w:drawing>
      </w:r>
    </w:p>
    <w:p w14:paraId="4E408E86" w14:textId="36419231" w:rsidR="00345B03" w:rsidRPr="002F77D4" w:rsidRDefault="00345B03" w:rsidP="002A0B52">
      <w:pPr>
        <w:pStyle w:val="ListParagraph"/>
        <w:numPr>
          <w:ilvl w:val="0"/>
          <w:numId w:val="5"/>
        </w:numPr>
        <w:spacing w:before="100" w:beforeAutospacing="1" w:after="100" w:afterAutospacing="1" w:line="240" w:lineRule="auto"/>
      </w:pPr>
      <w:r>
        <w:rPr>
          <w:rFonts w:cstheme="minorHAnsi"/>
        </w:rPr>
        <w:lastRenderedPageBreak/>
        <w:t>What advantages do you see from a Cybersecurity defensive perspective for running an Nmap scan on your networked assets? Explain why scans should be run on a regular basis.</w:t>
      </w:r>
    </w:p>
    <w:bookmarkEnd w:id="0"/>
    <w:p w14:paraId="4FF1DABF" w14:textId="41465941" w:rsidR="00B00347" w:rsidRPr="007B0F9C" w:rsidRDefault="007B0F9C" w:rsidP="007B0F9C">
      <w:pPr>
        <w:ind w:left="360"/>
        <w:rPr>
          <w:b/>
          <w:bCs/>
        </w:rPr>
      </w:pPr>
      <w:r>
        <w:rPr>
          <w:b/>
          <w:bCs/>
        </w:rPr>
        <w:t>There are several reasons that Nmap scan are important from a defensive perspective.  First is that they can assist in the identification of vulnerabilities</w:t>
      </w:r>
      <w:r w:rsidR="00B45870">
        <w:rPr>
          <w:b/>
          <w:bCs/>
        </w:rPr>
        <w:t>, threat detection, compliance, and incident response.  Setting automated scans and running them often can provide continuous monitoring for your network.  This will help to ensure that any new vulnerabilities and changes to the network are identified as quickly as possible.</w:t>
      </w:r>
    </w:p>
    <w:p w14:paraId="4561DCF8" w14:textId="77777777" w:rsidR="00875E67" w:rsidRDefault="00875E67" w:rsidP="00281F32"/>
    <w:p w14:paraId="6B8DA0DD" w14:textId="33E8EA7B" w:rsidR="00B00347" w:rsidRDefault="00B00347" w:rsidP="00281F32">
      <w:r>
        <w:t xml:space="preserve">3.3 </w:t>
      </w:r>
      <w:proofErr w:type="spellStart"/>
      <w:r>
        <w:t>Maltego</w:t>
      </w:r>
      <w:proofErr w:type="spellEnd"/>
      <w:r>
        <w:t xml:space="preserve"> exercise</w:t>
      </w:r>
      <w:r w:rsidR="004B067C">
        <w:t xml:space="preserve"> </w:t>
      </w:r>
      <w:r w:rsidR="004B067C" w:rsidRPr="004B067C">
        <w:rPr>
          <w:b/>
          <w:bCs/>
        </w:rPr>
        <w:t>(Section completed in collaboration with Shayla Lee and James Korona)</w:t>
      </w:r>
    </w:p>
    <w:p w14:paraId="287BAD10" w14:textId="437DF30C" w:rsidR="004A0237" w:rsidRDefault="004A0237" w:rsidP="00281F32">
      <w:r>
        <w:t>Note this a group project. Be sure to record which members completed each question. Also, be sure to discuss the results with your team before submitting so everyone is on board with the results.</w:t>
      </w:r>
    </w:p>
    <w:p w14:paraId="4A2922B8" w14:textId="77777777" w:rsidR="004A0237" w:rsidRDefault="004A0237" w:rsidP="004A0237">
      <w:pPr>
        <w:pStyle w:val="NormalWeb"/>
        <w:numPr>
          <w:ilvl w:val="0"/>
          <w:numId w:val="7"/>
        </w:numPr>
        <w:rPr>
          <w:rFonts w:asciiTheme="minorHAnsi" w:hAnsiTheme="minorHAnsi" w:cstheme="minorHAnsi"/>
          <w:sz w:val="22"/>
          <w:szCs w:val="22"/>
        </w:rPr>
      </w:pPr>
      <w:r w:rsidRPr="00D81BE2">
        <w:rPr>
          <w:rFonts w:asciiTheme="minorHAnsi" w:hAnsiTheme="minorHAnsi" w:cstheme="minorHAnsi"/>
          <w:sz w:val="22"/>
          <w:szCs w:val="22"/>
        </w:rPr>
        <w:t xml:space="preserve">Under the machines entity option, Perform a Level 1 (L1) Footprint for the umgc.edu. For the web.umgc.edu domain, what are </w:t>
      </w:r>
      <w:r>
        <w:rPr>
          <w:rFonts w:asciiTheme="minorHAnsi" w:hAnsiTheme="minorHAnsi" w:cstheme="minorHAnsi"/>
          <w:sz w:val="22"/>
          <w:szCs w:val="22"/>
        </w:rPr>
        <w:t xml:space="preserve">the </w:t>
      </w:r>
      <w:r w:rsidRPr="00D81BE2">
        <w:rPr>
          <w:rFonts w:asciiTheme="minorHAnsi" w:hAnsiTheme="minorHAnsi" w:cstheme="minorHAnsi"/>
          <w:sz w:val="22"/>
          <w:szCs w:val="22"/>
        </w:rPr>
        <w:t>outgoing IP addresses? Look at one of the ending nodes listed as Microsoft-MSN-AS-Block. What do you think this does or represents?  How could you use this information to help you better understand the domain you are analyzing?</w:t>
      </w:r>
    </w:p>
    <w:p w14:paraId="4349C49B" w14:textId="3445C26F" w:rsidR="002D5794" w:rsidRPr="002D5794" w:rsidRDefault="002D5794" w:rsidP="002D5794">
      <w:pPr>
        <w:pStyle w:val="NormalWeb"/>
        <w:ind w:left="720"/>
        <w:rPr>
          <w:rFonts w:asciiTheme="minorHAnsi" w:hAnsiTheme="minorHAnsi" w:cstheme="minorHAnsi"/>
          <w:b/>
          <w:bCs/>
          <w:sz w:val="22"/>
          <w:szCs w:val="22"/>
        </w:rPr>
      </w:pPr>
      <w:r w:rsidRPr="002D5794">
        <w:rPr>
          <w:rFonts w:asciiTheme="minorHAnsi" w:hAnsiTheme="minorHAnsi" w:cstheme="minorHAnsi"/>
          <w:b/>
          <w:bCs/>
          <w:sz w:val="22"/>
          <w:szCs w:val="22"/>
        </w:rPr>
        <w:t>[Shayla Lee] The Outgoing IP addresses are 10.202.41.88 and 10.202.41.88. The Microsoft-MSN-AS-Block shows that the IP address is connected to Microsoft Azure which means there is a network block tied to Microsoft's cloud services. Knowing this can help us understand the domain better by identifying the hosting provider and network setup enabling an organization to look at security their security measures, traffic flow, and the cloud services that are being utilized.</w:t>
      </w:r>
    </w:p>
    <w:p w14:paraId="7F48C3A6" w14:textId="554026D1" w:rsidR="002D5794" w:rsidRDefault="002D5794" w:rsidP="002D5794">
      <w:pPr>
        <w:pStyle w:val="NormalWeb"/>
        <w:ind w:left="720"/>
        <w:rPr>
          <w:rFonts w:asciiTheme="minorHAnsi" w:hAnsiTheme="minorHAnsi" w:cstheme="minorHAnsi"/>
          <w:sz w:val="22"/>
          <w:szCs w:val="22"/>
        </w:rPr>
      </w:pPr>
      <w:r w:rsidRPr="002D5794">
        <w:rPr>
          <w:rFonts w:asciiTheme="minorHAnsi" w:hAnsiTheme="minorHAnsi" w:cstheme="minorHAnsi"/>
          <w:noProof/>
          <w:sz w:val="22"/>
          <w:szCs w:val="22"/>
        </w:rPr>
        <w:drawing>
          <wp:inline distT="0" distB="0" distL="0" distR="0" wp14:anchorId="6CB4F882" wp14:editId="78405468">
            <wp:extent cx="3810000" cy="1850180"/>
            <wp:effectExtent l="0" t="0" r="0" b="0"/>
            <wp:docPr id="21094678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141" cy="1859475"/>
                    </a:xfrm>
                    <a:prstGeom prst="rect">
                      <a:avLst/>
                    </a:prstGeom>
                    <a:noFill/>
                    <a:ln>
                      <a:noFill/>
                    </a:ln>
                  </pic:spPr>
                </pic:pic>
              </a:graphicData>
            </a:graphic>
          </wp:inline>
        </w:drawing>
      </w:r>
      <w:r w:rsidRPr="002D5794">
        <w:rPr>
          <w:rFonts w:asciiTheme="minorHAnsi" w:hAnsiTheme="minorHAnsi" w:cstheme="minorHAnsi"/>
          <w:sz w:val="22"/>
          <w:szCs w:val="22"/>
        </w:rPr>
        <w:br/>
      </w:r>
    </w:p>
    <w:p w14:paraId="691E0E72" w14:textId="77777777" w:rsidR="004A0237" w:rsidRDefault="004A0237" w:rsidP="004A0237">
      <w:pPr>
        <w:pStyle w:val="NormalWeb"/>
        <w:ind w:left="720"/>
        <w:rPr>
          <w:rFonts w:asciiTheme="minorHAnsi" w:hAnsiTheme="minorHAnsi" w:cstheme="minorHAnsi"/>
          <w:sz w:val="22"/>
          <w:szCs w:val="22"/>
        </w:rPr>
      </w:pPr>
    </w:p>
    <w:p w14:paraId="56A9643E" w14:textId="77777777" w:rsidR="002D5794" w:rsidRDefault="002D5794" w:rsidP="002D5794">
      <w:pPr>
        <w:pStyle w:val="NormalWeb"/>
        <w:ind w:left="810"/>
        <w:rPr>
          <w:rFonts w:asciiTheme="minorHAnsi" w:hAnsiTheme="minorHAnsi" w:cstheme="minorHAnsi"/>
          <w:sz w:val="22"/>
          <w:szCs w:val="22"/>
        </w:rPr>
      </w:pPr>
    </w:p>
    <w:p w14:paraId="7311C548" w14:textId="77777777" w:rsidR="002D5794" w:rsidRDefault="002D5794" w:rsidP="002D5794">
      <w:pPr>
        <w:pStyle w:val="NormalWeb"/>
        <w:ind w:left="810"/>
        <w:rPr>
          <w:rFonts w:asciiTheme="minorHAnsi" w:hAnsiTheme="minorHAnsi" w:cstheme="minorHAnsi"/>
          <w:sz w:val="22"/>
          <w:szCs w:val="22"/>
        </w:rPr>
      </w:pPr>
    </w:p>
    <w:p w14:paraId="68B31D1F" w14:textId="77777777" w:rsidR="002D5794" w:rsidRDefault="002D5794" w:rsidP="002D5794">
      <w:pPr>
        <w:pStyle w:val="NormalWeb"/>
        <w:ind w:left="810"/>
        <w:rPr>
          <w:rFonts w:asciiTheme="minorHAnsi" w:hAnsiTheme="minorHAnsi" w:cstheme="minorHAnsi"/>
          <w:sz w:val="22"/>
          <w:szCs w:val="22"/>
        </w:rPr>
      </w:pPr>
    </w:p>
    <w:p w14:paraId="2027DE66" w14:textId="77777777" w:rsidR="002D5794" w:rsidRDefault="002D5794" w:rsidP="002D5794">
      <w:pPr>
        <w:pStyle w:val="NormalWeb"/>
        <w:ind w:left="810"/>
        <w:rPr>
          <w:rFonts w:asciiTheme="minorHAnsi" w:hAnsiTheme="minorHAnsi" w:cstheme="minorHAnsi"/>
          <w:sz w:val="22"/>
          <w:szCs w:val="22"/>
        </w:rPr>
      </w:pPr>
    </w:p>
    <w:p w14:paraId="2725B6F3" w14:textId="348BC1A0" w:rsidR="004A0237" w:rsidRPr="002D5794" w:rsidRDefault="004A0237" w:rsidP="002D5794">
      <w:pPr>
        <w:pStyle w:val="NormalWeb"/>
        <w:numPr>
          <w:ilvl w:val="0"/>
          <w:numId w:val="7"/>
        </w:numPr>
        <w:rPr>
          <w:rFonts w:asciiTheme="minorHAnsi" w:hAnsiTheme="minorHAnsi" w:cstheme="minorHAnsi"/>
          <w:sz w:val="22"/>
          <w:szCs w:val="22"/>
        </w:rPr>
      </w:pPr>
      <w:r w:rsidRPr="002D5794">
        <w:rPr>
          <w:rFonts w:asciiTheme="minorHAnsi" w:hAnsiTheme="minorHAnsi" w:cstheme="minorHAnsi"/>
          <w:sz w:val="22"/>
          <w:szCs w:val="22"/>
        </w:rPr>
        <w:t xml:space="preserve">Run the “To DNS Name (interesting…)” transform under DNS from Domain group for umgc.edu and microsoft.com.  How many DNS names are returned for umgc.edu? How many for Microsoft.com? Why do they return the same number of results? </w:t>
      </w:r>
    </w:p>
    <w:p w14:paraId="7149432C" w14:textId="7213CFAB" w:rsidR="002D5794" w:rsidRPr="002D5794" w:rsidRDefault="002D5794" w:rsidP="002D5794">
      <w:pPr>
        <w:pStyle w:val="paragraph"/>
        <w:spacing w:before="0" w:beforeAutospacing="0" w:after="0" w:afterAutospacing="0"/>
        <w:ind w:left="720"/>
        <w:textAlignment w:val="baseline"/>
        <w:rPr>
          <w:rFonts w:ascii="Segoe UI" w:hAnsi="Segoe UI" w:cs="Segoe UI"/>
          <w:b/>
          <w:bCs/>
          <w:sz w:val="18"/>
          <w:szCs w:val="18"/>
        </w:rPr>
      </w:pPr>
      <w:r>
        <w:rPr>
          <w:rStyle w:val="normaltextrun"/>
          <w:rFonts w:ascii="Calibri" w:hAnsi="Calibri" w:cs="Calibri"/>
          <w:b/>
          <w:bCs/>
          <w:sz w:val="22"/>
          <w:szCs w:val="22"/>
        </w:rPr>
        <w:t xml:space="preserve">[Shayla Lee] </w:t>
      </w:r>
      <w:r w:rsidRPr="002D5794">
        <w:rPr>
          <w:rStyle w:val="normaltextrun"/>
          <w:rFonts w:ascii="Calibri" w:hAnsi="Calibri" w:cs="Calibri"/>
          <w:b/>
          <w:bCs/>
          <w:sz w:val="22"/>
          <w:szCs w:val="22"/>
        </w:rPr>
        <w:t>Running the "To DNS Name (interesting...)" transform for umgc.edu and microsoft.com gives 12 DNS names each. This is because the transform finds only one main DNS record. It targets the most important DNS name instead of listing all subdomains. </w:t>
      </w:r>
      <w:r w:rsidRPr="002D5794">
        <w:rPr>
          <w:rStyle w:val="eop"/>
          <w:rFonts w:ascii="Calibri" w:hAnsi="Calibri" w:cs="Calibri"/>
          <w:b/>
          <w:bCs/>
          <w:sz w:val="22"/>
          <w:szCs w:val="22"/>
        </w:rPr>
        <w:t> </w:t>
      </w:r>
    </w:p>
    <w:p w14:paraId="65C488A1" w14:textId="77777777" w:rsidR="002D5794" w:rsidRDefault="002D5794" w:rsidP="002D5794">
      <w:pPr>
        <w:pStyle w:val="paragraph"/>
        <w:spacing w:before="0" w:beforeAutospacing="0" w:after="0" w:afterAutospacing="0"/>
        <w:ind w:left="720"/>
        <w:textAlignment w:val="baseline"/>
        <w:rPr>
          <w:rStyle w:val="eop"/>
          <w:rFonts w:ascii="Calibri" w:hAnsi="Calibri" w:cs="Calibri"/>
          <w:sz w:val="22"/>
          <w:szCs w:val="22"/>
        </w:rPr>
      </w:pPr>
    </w:p>
    <w:p w14:paraId="6257FC59" w14:textId="77777777" w:rsidR="002D5794" w:rsidRDefault="002D5794" w:rsidP="002D5794">
      <w:pPr>
        <w:pStyle w:val="paragraph"/>
        <w:spacing w:before="0" w:beforeAutospacing="0" w:after="0" w:afterAutospacing="0"/>
        <w:ind w:left="720"/>
        <w:jc w:val="center"/>
        <w:textAlignment w:val="baseline"/>
        <w:rPr>
          <w:rStyle w:val="eop"/>
          <w:rFonts w:ascii="Calibri" w:hAnsi="Calibri" w:cs="Calibri"/>
          <w:sz w:val="22"/>
          <w:szCs w:val="22"/>
        </w:rPr>
      </w:pPr>
    </w:p>
    <w:p w14:paraId="568F6ECB" w14:textId="2D9079A8" w:rsidR="002D5794" w:rsidRDefault="002D5794" w:rsidP="002D5794">
      <w:pPr>
        <w:pStyle w:val="paragraph"/>
        <w:spacing w:after="0"/>
        <w:ind w:left="1440" w:firstLine="720"/>
        <w:jc w:val="center"/>
        <w:textAlignment w:val="baseline"/>
        <w:rPr>
          <w:rStyle w:val="eop"/>
          <w:rFonts w:ascii="Calibri" w:hAnsi="Calibri" w:cs="Calibri"/>
          <w:sz w:val="22"/>
          <w:szCs w:val="22"/>
        </w:rPr>
      </w:pPr>
      <w:r w:rsidRPr="002D5794">
        <w:rPr>
          <w:rStyle w:val="eop"/>
          <w:rFonts w:ascii="Calibri" w:hAnsi="Calibri" w:cs="Calibri"/>
          <w:b/>
          <w:bCs/>
          <w:sz w:val="22"/>
          <w:szCs w:val="22"/>
        </w:rPr>
        <w:t>UMGC.EDU</w:t>
      </w:r>
      <w:r>
        <w:rPr>
          <w:rStyle w:val="eop"/>
          <w:rFonts w:ascii="Calibri" w:hAnsi="Calibri" w:cs="Calibri"/>
          <w:sz w:val="22"/>
          <w:szCs w:val="22"/>
        </w:rPr>
        <w:t xml:space="preserve">                                                  </w:t>
      </w:r>
      <w:r>
        <w:rPr>
          <w:rStyle w:val="wacimagecontainer"/>
          <w:rFonts w:ascii="Segoe UI" w:hAnsi="Segoe UI" w:cs="Segoe UI"/>
          <w:noProof/>
          <w:color w:val="000000"/>
          <w:sz w:val="18"/>
          <w:szCs w:val="18"/>
          <w:shd w:val="clear" w:color="auto" w:fill="FFFFFF"/>
        </w:rPr>
        <w:drawing>
          <wp:inline distT="0" distB="0" distL="0" distR="0" wp14:anchorId="26EA204D" wp14:editId="67569C19">
            <wp:extent cx="3248025" cy="2847975"/>
            <wp:effectExtent l="0" t="0" r="9525" b="9525"/>
            <wp:docPr id="8"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847975"/>
                    </a:xfrm>
                    <a:prstGeom prst="rect">
                      <a:avLst/>
                    </a:prstGeom>
                    <a:noFill/>
                    <a:ln>
                      <a:noFill/>
                    </a:ln>
                  </pic:spPr>
                </pic:pic>
              </a:graphicData>
            </a:graphic>
          </wp:inline>
        </w:drawing>
      </w:r>
    </w:p>
    <w:p w14:paraId="5B6D8F17" w14:textId="39552D30" w:rsidR="004A0237" w:rsidRDefault="002D5794" w:rsidP="002D5794">
      <w:pPr>
        <w:pStyle w:val="paragraph"/>
        <w:spacing w:after="0"/>
        <w:ind w:left="720"/>
        <w:jc w:val="center"/>
        <w:textAlignment w:val="baseline"/>
        <w:rPr>
          <w:rStyle w:val="eop"/>
          <w:rFonts w:ascii="Calibri" w:hAnsi="Calibri" w:cs="Calibri"/>
          <w:sz w:val="22"/>
          <w:szCs w:val="22"/>
        </w:rPr>
      </w:pPr>
      <w:r w:rsidRPr="002D5794">
        <w:rPr>
          <w:rStyle w:val="eop"/>
          <w:rFonts w:ascii="Calibri" w:hAnsi="Calibri" w:cs="Calibri"/>
          <w:b/>
          <w:bCs/>
          <w:sz w:val="22"/>
          <w:szCs w:val="22"/>
        </w:rPr>
        <w:t xml:space="preserve">MICROSOFT.COM     </w:t>
      </w:r>
      <w:r>
        <w:rPr>
          <w:noProof/>
        </w:rPr>
        <w:drawing>
          <wp:inline distT="0" distB="0" distL="0" distR="0" wp14:anchorId="5FFF29EB" wp14:editId="5AF81395">
            <wp:extent cx="5391150" cy="1514475"/>
            <wp:effectExtent l="0" t="0" r="0" b="9525"/>
            <wp:docPr id="9"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60E4AE73" w14:textId="77777777" w:rsidR="002D5794" w:rsidRDefault="002D5794" w:rsidP="002D5794">
      <w:pPr>
        <w:pStyle w:val="paragraph"/>
        <w:spacing w:after="0"/>
        <w:ind w:left="720"/>
        <w:jc w:val="center"/>
        <w:textAlignment w:val="baseline"/>
        <w:rPr>
          <w:rStyle w:val="eop"/>
          <w:rFonts w:ascii="Calibri" w:hAnsi="Calibri" w:cs="Calibri"/>
          <w:sz w:val="22"/>
          <w:szCs w:val="22"/>
        </w:rPr>
      </w:pPr>
    </w:p>
    <w:p w14:paraId="2A490EFF" w14:textId="77777777" w:rsidR="002D5794" w:rsidRPr="002D5794" w:rsidRDefault="002D5794" w:rsidP="002D5794">
      <w:pPr>
        <w:pStyle w:val="paragraph"/>
        <w:spacing w:after="0"/>
        <w:ind w:left="720"/>
        <w:jc w:val="center"/>
        <w:textAlignment w:val="baseline"/>
        <w:rPr>
          <w:rFonts w:ascii="Calibri" w:hAnsi="Calibri" w:cs="Calibri"/>
          <w:sz w:val="22"/>
          <w:szCs w:val="22"/>
        </w:rPr>
      </w:pPr>
    </w:p>
    <w:p w14:paraId="504252BD" w14:textId="5F1BC4A0" w:rsidR="002D5794" w:rsidRDefault="004A0237" w:rsidP="002D5794">
      <w:pPr>
        <w:pStyle w:val="NormalWeb"/>
        <w:numPr>
          <w:ilvl w:val="0"/>
          <w:numId w:val="7"/>
        </w:numPr>
        <w:rPr>
          <w:rFonts w:asciiTheme="minorHAnsi" w:hAnsiTheme="minorHAnsi" w:cstheme="minorHAnsi"/>
          <w:sz w:val="22"/>
          <w:szCs w:val="22"/>
        </w:rPr>
      </w:pPr>
      <w:r w:rsidRPr="00C41DF3">
        <w:rPr>
          <w:rFonts w:asciiTheme="minorHAnsi" w:hAnsiTheme="minorHAnsi" w:cstheme="minorHAnsi"/>
          <w:sz w:val="22"/>
          <w:szCs w:val="22"/>
        </w:rPr>
        <w:lastRenderedPageBreak/>
        <w:t xml:space="preserve">Run the </w:t>
      </w:r>
      <w:r>
        <w:rPr>
          <w:rFonts w:asciiTheme="minorHAnsi" w:hAnsiTheme="minorHAnsi" w:cstheme="minorHAnsi"/>
          <w:sz w:val="22"/>
          <w:szCs w:val="22"/>
        </w:rPr>
        <w:t xml:space="preserve">“To DNS Name - NS” </w:t>
      </w:r>
      <w:r w:rsidRPr="00C41DF3">
        <w:rPr>
          <w:rFonts w:asciiTheme="minorHAnsi" w:hAnsiTheme="minorHAnsi" w:cstheme="minorHAnsi"/>
          <w:sz w:val="22"/>
          <w:szCs w:val="22"/>
        </w:rPr>
        <w:t>transform under DNS</w:t>
      </w:r>
      <w:r>
        <w:rPr>
          <w:rFonts w:asciiTheme="minorHAnsi" w:hAnsiTheme="minorHAnsi" w:cstheme="minorHAnsi"/>
          <w:sz w:val="22"/>
          <w:szCs w:val="22"/>
        </w:rPr>
        <w:t xml:space="preserve"> from Domain group for umgc.edu and microsoft.com. </w:t>
      </w:r>
      <w:r w:rsidRPr="00C41DF3">
        <w:rPr>
          <w:rFonts w:asciiTheme="minorHAnsi" w:hAnsiTheme="minorHAnsi" w:cstheme="minorHAnsi"/>
          <w:sz w:val="22"/>
          <w:szCs w:val="22"/>
        </w:rPr>
        <w:t xml:space="preserve">What are the names servers listed for umgc.edu? What </w:t>
      </w:r>
      <w:r>
        <w:rPr>
          <w:rFonts w:asciiTheme="minorHAnsi" w:hAnsiTheme="minorHAnsi" w:cstheme="minorHAnsi"/>
          <w:sz w:val="22"/>
          <w:szCs w:val="22"/>
        </w:rPr>
        <w:t xml:space="preserve">are </w:t>
      </w:r>
      <w:r w:rsidRPr="00C41DF3">
        <w:rPr>
          <w:rFonts w:asciiTheme="minorHAnsi" w:hAnsiTheme="minorHAnsi" w:cstheme="minorHAnsi"/>
          <w:sz w:val="22"/>
          <w:szCs w:val="22"/>
        </w:rPr>
        <w:t xml:space="preserve">the name servers listed for Microsoft.com? Explain what a </w:t>
      </w:r>
      <w:r>
        <w:rPr>
          <w:rFonts w:asciiTheme="minorHAnsi" w:hAnsiTheme="minorHAnsi" w:cstheme="minorHAnsi"/>
          <w:sz w:val="22"/>
          <w:szCs w:val="22"/>
        </w:rPr>
        <w:t>n</w:t>
      </w:r>
      <w:r w:rsidRPr="00C41DF3">
        <w:rPr>
          <w:rFonts w:asciiTheme="minorHAnsi" w:hAnsiTheme="minorHAnsi" w:cstheme="minorHAnsi"/>
          <w:sz w:val="22"/>
          <w:szCs w:val="22"/>
        </w:rPr>
        <w:t>ame server does for an organization?</w:t>
      </w:r>
    </w:p>
    <w:p w14:paraId="58BE50E2" w14:textId="6C662320" w:rsidR="002D5794" w:rsidRDefault="002D5794" w:rsidP="002D5794">
      <w:pPr>
        <w:pStyle w:val="NormalWeb"/>
        <w:ind w:left="810"/>
        <w:rPr>
          <w:rFonts w:asciiTheme="minorHAnsi" w:hAnsiTheme="minorHAnsi" w:cstheme="minorHAnsi"/>
          <w:b/>
          <w:bCs/>
          <w:sz w:val="22"/>
          <w:szCs w:val="22"/>
        </w:rPr>
      </w:pPr>
      <w:r>
        <w:rPr>
          <w:rFonts w:asciiTheme="minorHAnsi" w:hAnsiTheme="minorHAnsi" w:cstheme="minorHAnsi"/>
          <w:b/>
          <w:bCs/>
          <w:sz w:val="22"/>
          <w:szCs w:val="22"/>
        </w:rPr>
        <w:t xml:space="preserve">[Shayla Lee] </w:t>
      </w:r>
      <w:r w:rsidRPr="002D5794">
        <w:rPr>
          <w:rFonts w:asciiTheme="minorHAnsi" w:hAnsiTheme="minorHAnsi" w:cstheme="minorHAnsi"/>
          <w:b/>
          <w:bCs/>
          <w:sz w:val="22"/>
          <w:szCs w:val="22"/>
        </w:rPr>
        <w:t>A name server monitors the Domain Name Server (DNS) records for a company. It converts easy-to-read domain names such as `umgc.edu into IP addresses that computers use to find and connect to services online.  </w:t>
      </w:r>
    </w:p>
    <w:p w14:paraId="25172F7F" w14:textId="119ACACD" w:rsidR="002D5794" w:rsidRPr="002D5794" w:rsidRDefault="002D5794" w:rsidP="002D5794">
      <w:pPr>
        <w:pStyle w:val="NormalWeb"/>
        <w:ind w:left="810"/>
        <w:jc w:val="center"/>
        <w:rPr>
          <w:rFonts w:asciiTheme="minorHAnsi" w:hAnsiTheme="minorHAnsi" w:cstheme="minorHAnsi"/>
          <w:b/>
          <w:bCs/>
          <w:sz w:val="22"/>
          <w:szCs w:val="22"/>
        </w:rPr>
      </w:pPr>
      <w:r>
        <w:rPr>
          <w:rFonts w:asciiTheme="minorHAnsi" w:hAnsiTheme="minorHAnsi" w:cstheme="minorHAnsi"/>
          <w:b/>
          <w:bCs/>
          <w:sz w:val="22"/>
          <w:szCs w:val="22"/>
        </w:rPr>
        <w:t xml:space="preserve">UMGC.EDU </w:t>
      </w:r>
      <w:r w:rsidRPr="002D5794">
        <w:rPr>
          <w:rFonts w:asciiTheme="minorHAnsi" w:hAnsiTheme="minorHAnsi" w:cstheme="minorHAnsi"/>
          <w:b/>
          <w:bCs/>
          <w:noProof/>
          <w:sz w:val="22"/>
          <w:szCs w:val="22"/>
        </w:rPr>
        <w:drawing>
          <wp:inline distT="0" distB="0" distL="0" distR="0" wp14:anchorId="7731F1A7" wp14:editId="589F251F">
            <wp:extent cx="5800725" cy="3143250"/>
            <wp:effectExtent l="0" t="0" r="9525" b="0"/>
            <wp:docPr id="8808867"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3143250"/>
                    </a:xfrm>
                    <a:prstGeom prst="rect">
                      <a:avLst/>
                    </a:prstGeom>
                    <a:noFill/>
                    <a:ln>
                      <a:noFill/>
                    </a:ln>
                  </pic:spPr>
                </pic:pic>
              </a:graphicData>
            </a:graphic>
          </wp:inline>
        </w:drawing>
      </w:r>
      <w:r w:rsidRPr="002D5794">
        <w:rPr>
          <w:rFonts w:asciiTheme="minorHAnsi" w:hAnsiTheme="minorHAnsi" w:cstheme="minorHAnsi"/>
          <w:b/>
          <w:bCs/>
          <w:sz w:val="22"/>
          <w:szCs w:val="22"/>
        </w:rPr>
        <w:br/>
      </w:r>
      <w:r>
        <w:rPr>
          <w:rFonts w:asciiTheme="minorHAnsi" w:hAnsiTheme="minorHAnsi" w:cstheme="minorHAnsi"/>
          <w:b/>
          <w:bCs/>
          <w:sz w:val="22"/>
          <w:szCs w:val="22"/>
        </w:rPr>
        <w:t xml:space="preserve">MICROSOFT.COM </w:t>
      </w:r>
      <w:r w:rsidRPr="002D5794">
        <w:rPr>
          <w:rFonts w:asciiTheme="minorHAnsi" w:hAnsiTheme="minorHAnsi" w:cstheme="minorHAnsi"/>
          <w:b/>
          <w:bCs/>
          <w:noProof/>
          <w:sz w:val="22"/>
          <w:szCs w:val="22"/>
        </w:rPr>
        <w:drawing>
          <wp:inline distT="0" distB="0" distL="0" distR="0" wp14:anchorId="2E40D3A8" wp14:editId="11A8BE57">
            <wp:extent cx="4410075" cy="3114675"/>
            <wp:effectExtent l="0" t="0" r="9525" b="9525"/>
            <wp:docPr id="209490473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3114675"/>
                    </a:xfrm>
                    <a:prstGeom prst="rect">
                      <a:avLst/>
                    </a:prstGeom>
                    <a:noFill/>
                    <a:ln>
                      <a:noFill/>
                    </a:ln>
                  </pic:spPr>
                </pic:pic>
              </a:graphicData>
            </a:graphic>
          </wp:inline>
        </w:drawing>
      </w:r>
      <w:r w:rsidRPr="002D5794">
        <w:rPr>
          <w:rFonts w:asciiTheme="minorHAnsi" w:hAnsiTheme="minorHAnsi" w:cstheme="minorHAnsi"/>
          <w:b/>
          <w:bCs/>
          <w:sz w:val="22"/>
          <w:szCs w:val="22"/>
        </w:rPr>
        <w:br/>
      </w:r>
    </w:p>
    <w:p w14:paraId="3761B887" w14:textId="77777777" w:rsidR="004A0237" w:rsidRPr="00C41DF3" w:rsidRDefault="004A0237" w:rsidP="004A0237">
      <w:pPr>
        <w:pStyle w:val="NormalWeb"/>
        <w:ind w:left="720"/>
        <w:rPr>
          <w:rFonts w:asciiTheme="minorHAnsi" w:hAnsiTheme="minorHAnsi" w:cstheme="minorHAnsi"/>
          <w:sz w:val="22"/>
          <w:szCs w:val="22"/>
        </w:rPr>
      </w:pPr>
    </w:p>
    <w:p w14:paraId="27FAE23D" w14:textId="77777777" w:rsidR="004A0237" w:rsidRDefault="004A0237" w:rsidP="004A0237">
      <w:pPr>
        <w:pStyle w:val="NormalWeb"/>
        <w:numPr>
          <w:ilvl w:val="0"/>
          <w:numId w:val="7"/>
        </w:numPr>
        <w:rPr>
          <w:rFonts w:asciiTheme="minorHAnsi" w:hAnsiTheme="minorHAnsi" w:cstheme="minorHAnsi"/>
          <w:sz w:val="22"/>
          <w:szCs w:val="22"/>
        </w:rPr>
      </w:pPr>
      <w:r w:rsidRPr="00C41DF3">
        <w:rPr>
          <w:rFonts w:asciiTheme="minorHAnsi" w:hAnsiTheme="minorHAnsi" w:cstheme="minorHAnsi"/>
          <w:sz w:val="22"/>
          <w:szCs w:val="22"/>
        </w:rPr>
        <w:t xml:space="preserve">Run the </w:t>
      </w:r>
      <w:r>
        <w:rPr>
          <w:rFonts w:asciiTheme="minorHAnsi" w:hAnsiTheme="minorHAnsi" w:cstheme="minorHAnsi"/>
          <w:sz w:val="22"/>
          <w:szCs w:val="22"/>
        </w:rPr>
        <w:t xml:space="preserve">“To DNS Name - MX” </w:t>
      </w:r>
      <w:r w:rsidRPr="00C41DF3">
        <w:rPr>
          <w:rFonts w:asciiTheme="minorHAnsi" w:hAnsiTheme="minorHAnsi" w:cstheme="minorHAnsi"/>
          <w:sz w:val="22"/>
          <w:szCs w:val="22"/>
        </w:rPr>
        <w:t>transform under DNS</w:t>
      </w:r>
      <w:r>
        <w:rPr>
          <w:rFonts w:asciiTheme="minorHAnsi" w:hAnsiTheme="minorHAnsi" w:cstheme="minorHAnsi"/>
          <w:sz w:val="22"/>
          <w:szCs w:val="22"/>
        </w:rPr>
        <w:t xml:space="preserve"> from Domain group for umgc.edu and microsoft.com. What are the MX servers for umgc.edu? What are the MX servers for Microsoft.com? Explain the purpose of an MX server.</w:t>
      </w:r>
    </w:p>
    <w:p w14:paraId="012015F5" w14:textId="43DD10FD" w:rsidR="002D5794" w:rsidRDefault="002D5794" w:rsidP="002D5794">
      <w:pPr>
        <w:pStyle w:val="NormalWeb"/>
        <w:ind w:left="810"/>
        <w:rPr>
          <w:rFonts w:asciiTheme="minorHAnsi" w:hAnsiTheme="minorHAnsi" w:cstheme="minorHAnsi"/>
          <w:b/>
          <w:bCs/>
          <w:sz w:val="22"/>
          <w:szCs w:val="22"/>
        </w:rPr>
      </w:pPr>
      <w:r w:rsidRPr="002D5794">
        <w:rPr>
          <w:rFonts w:asciiTheme="minorHAnsi" w:hAnsiTheme="minorHAnsi" w:cstheme="minorHAnsi"/>
          <w:b/>
          <w:bCs/>
          <w:sz w:val="22"/>
          <w:szCs w:val="22"/>
        </w:rPr>
        <w:t xml:space="preserve">[James Korona] In the screenshot below you can see that </w:t>
      </w:r>
      <w:proofErr w:type="spellStart"/>
      <w:r w:rsidRPr="002D5794">
        <w:rPr>
          <w:rFonts w:asciiTheme="minorHAnsi" w:hAnsiTheme="minorHAnsi" w:cstheme="minorHAnsi"/>
          <w:b/>
          <w:bCs/>
          <w:sz w:val="22"/>
          <w:szCs w:val="22"/>
        </w:rPr>
        <w:t>Maltego</w:t>
      </w:r>
      <w:proofErr w:type="spellEnd"/>
      <w:r w:rsidRPr="002D5794">
        <w:rPr>
          <w:rFonts w:asciiTheme="minorHAnsi" w:hAnsiTheme="minorHAnsi" w:cstheme="minorHAnsi"/>
          <w:b/>
          <w:bCs/>
          <w:sz w:val="22"/>
          <w:szCs w:val="22"/>
        </w:rPr>
        <w:t xml:space="preserve"> locates the MX server for umgc.edu at umgc-edu.mail.protection.outlook.com and the MX server for microsoft.com at microsoft-com.mail.protection.outlook.com.  A MX server or “MX record” is a mail exchanger record for a domain.  It provides the mail server designated for e-mail messages for a particular domain.</w:t>
      </w:r>
      <w:r w:rsidRPr="002D5794">
        <w:rPr>
          <w:rFonts w:ascii="Segoe UI" w:hAnsi="Segoe UI" w:cs="Segoe UI"/>
          <w:noProof/>
          <w:color w:val="000000"/>
          <w:sz w:val="18"/>
          <w:szCs w:val="18"/>
          <w:shd w:val="clear" w:color="auto" w:fill="FFFFFF"/>
        </w:rPr>
        <w:t xml:space="preserve"> </w:t>
      </w:r>
      <w:r>
        <w:rPr>
          <w:rStyle w:val="wacimagecontainer"/>
          <w:rFonts w:ascii="Segoe UI" w:hAnsi="Segoe UI" w:cs="Segoe UI"/>
          <w:noProof/>
          <w:color w:val="000000"/>
          <w:sz w:val="18"/>
          <w:szCs w:val="18"/>
          <w:shd w:val="clear" w:color="auto" w:fill="FFFFFF"/>
        </w:rPr>
        <w:drawing>
          <wp:inline distT="0" distB="0" distL="0" distR="0" wp14:anchorId="173206D3" wp14:editId="6950425F">
            <wp:extent cx="4676775" cy="3209925"/>
            <wp:effectExtent l="0" t="0" r="9525" b="9525"/>
            <wp:docPr id="14"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close-up of a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09925"/>
                    </a:xfrm>
                    <a:prstGeom prst="rect">
                      <a:avLst/>
                    </a:prstGeom>
                    <a:noFill/>
                    <a:ln>
                      <a:noFill/>
                    </a:ln>
                  </pic:spPr>
                </pic:pic>
              </a:graphicData>
            </a:graphic>
          </wp:inline>
        </w:drawing>
      </w:r>
      <w:r>
        <w:rPr>
          <w:rFonts w:ascii="Calibri" w:hAnsi="Calibri" w:cs="Calibri"/>
          <w:color w:val="000000"/>
          <w:sz w:val="22"/>
          <w:szCs w:val="22"/>
          <w:shd w:val="clear" w:color="auto" w:fill="FFFFFF"/>
        </w:rPr>
        <w:br/>
      </w:r>
      <w:r w:rsidRPr="002D5794">
        <w:rPr>
          <w:rFonts w:asciiTheme="minorHAnsi" w:hAnsiTheme="minorHAnsi" w:cstheme="minorHAnsi"/>
          <w:b/>
          <w:bCs/>
          <w:sz w:val="22"/>
          <w:szCs w:val="22"/>
        </w:rPr>
        <w:t> </w:t>
      </w:r>
    </w:p>
    <w:p w14:paraId="2C0572E7" w14:textId="77777777" w:rsidR="002D5794" w:rsidRPr="002D5794" w:rsidRDefault="002D5794" w:rsidP="002D5794">
      <w:pPr>
        <w:pStyle w:val="NormalWeb"/>
        <w:ind w:left="810"/>
        <w:rPr>
          <w:rFonts w:asciiTheme="minorHAnsi" w:hAnsiTheme="minorHAnsi" w:cstheme="minorHAnsi"/>
          <w:b/>
          <w:bCs/>
          <w:sz w:val="22"/>
          <w:szCs w:val="22"/>
        </w:rPr>
      </w:pPr>
    </w:p>
    <w:p w14:paraId="3E570048" w14:textId="77777777" w:rsidR="004A0237" w:rsidRDefault="004A0237" w:rsidP="004A0237">
      <w:pPr>
        <w:pStyle w:val="ListParagraph"/>
        <w:rPr>
          <w:rFonts w:cstheme="minorHAnsi"/>
        </w:rPr>
      </w:pPr>
    </w:p>
    <w:p w14:paraId="5EC60A83" w14:textId="23D9CD56" w:rsidR="004A0237" w:rsidRDefault="004A0237" w:rsidP="004A0237">
      <w:pPr>
        <w:pStyle w:val="NormalWeb"/>
        <w:numPr>
          <w:ilvl w:val="0"/>
          <w:numId w:val="7"/>
        </w:numPr>
        <w:rPr>
          <w:rFonts w:asciiTheme="minorHAnsi" w:hAnsiTheme="minorHAnsi" w:cstheme="minorHAnsi"/>
          <w:sz w:val="22"/>
          <w:szCs w:val="22"/>
        </w:rPr>
      </w:pPr>
      <w:r w:rsidRPr="00C41DF3">
        <w:rPr>
          <w:rFonts w:asciiTheme="minorHAnsi" w:hAnsiTheme="minorHAnsi" w:cstheme="minorHAnsi"/>
          <w:sz w:val="22"/>
          <w:szCs w:val="22"/>
        </w:rPr>
        <w:t xml:space="preserve">Run the </w:t>
      </w:r>
      <w:r>
        <w:rPr>
          <w:rFonts w:asciiTheme="minorHAnsi" w:hAnsiTheme="minorHAnsi" w:cstheme="minorHAnsi"/>
          <w:sz w:val="22"/>
          <w:szCs w:val="22"/>
        </w:rPr>
        <w:t xml:space="preserve">“To Email address from </w:t>
      </w:r>
      <w:proofErr w:type="spellStart"/>
      <w:r>
        <w:rPr>
          <w:rFonts w:asciiTheme="minorHAnsi" w:hAnsiTheme="minorHAnsi" w:cstheme="minorHAnsi"/>
          <w:sz w:val="22"/>
          <w:szCs w:val="22"/>
        </w:rPr>
        <w:t>whois</w:t>
      </w:r>
      <w:proofErr w:type="spellEnd"/>
      <w:r>
        <w:rPr>
          <w:rFonts w:asciiTheme="minorHAnsi" w:hAnsiTheme="minorHAnsi" w:cstheme="minorHAnsi"/>
          <w:sz w:val="22"/>
          <w:szCs w:val="22"/>
        </w:rPr>
        <w:t xml:space="preserve">” </w:t>
      </w:r>
      <w:r w:rsidRPr="00C41DF3">
        <w:rPr>
          <w:rFonts w:asciiTheme="minorHAnsi" w:hAnsiTheme="minorHAnsi" w:cstheme="minorHAnsi"/>
          <w:sz w:val="22"/>
          <w:szCs w:val="22"/>
        </w:rPr>
        <w:t xml:space="preserve">transform under </w:t>
      </w:r>
      <w:r>
        <w:rPr>
          <w:rFonts w:asciiTheme="minorHAnsi" w:hAnsiTheme="minorHAnsi" w:cstheme="minorHAnsi"/>
          <w:sz w:val="22"/>
          <w:szCs w:val="22"/>
        </w:rPr>
        <w:t>Email address from Domain group for umgc.edu and microsoft.com. Are there any overlap in the results from umgc.edu and Microsoft. Describe the differences between the two results.</w:t>
      </w:r>
    </w:p>
    <w:p w14:paraId="2B82555F" w14:textId="1EB58BD2" w:rsidR="002D5794" w:rsidRDefault="002D5794" w:rsidP="002D5794">
      <w:pPr>
        <w:pStyle w:val="NormalWeb"/>
        <w:ind w:left="810"/>
        <w:rPr>
          <w:rFonts w:asciiTheme="minorHAnsi" w:hAnsiTheme="minorHAnsi" w:cstheme="minorHAnsi"/>
          <w:b/>
          <w:bCs/>
          <w:sz w:val="22"/>
          <w:szCs w:val="22"/>
        </w:rPr>
      </w:pPr>
      <w:r>
        <w:rPr>
          <w:rFonts w:asciiTheme="minorHAnsi" w:hAnsiTheme="minorHAnsi" w:cstheme="minorHAnsi"/>
          <w:b/>
          <w:bCs/>
          <w:sz w:val="22"/>
          <w:szCs w:val="22"/>
        </w:rPr>
        <w:t xml:space="preserve">[James Korona] </w:t>
      </w:r>
      <w:r w:rsidRPr="002D5794">
        <w:rPr>
          <w:rFonts w:asciiTheme="minorHAnsi" w:hAnsiTheme="minorHAnsi" w:cstheme="minorHAnsi"/>
          <w:b/>
          <w:bCs/>
          <w:sz w:val="22"/>
          <w:szCs w:val="22"/>
        </w:rPr>
        <w:t xml:space="preserve">The </w:t>
      </w:r>
      <w:proofErr w:type="spellStart"/>
      <w:r w:rsidRPr="002D5794">
        <w:rPr>
          <w:rFonts w:asciiTheme="minorHAnsi" w:hAnsiTheme="minorHAnsi" w:cstheme="minorHAnsi"/>
          <w:b/>
          <w:bCs/>
          <w:sz w:val="22"/>
          <w:szCs w:val="22"/>
        </w:rPr>
        <w:t>Maltego</w:t>
      </w:r>
      <w:proofErr w:type="spellEnd"/>
      <w:r w:rsidRPr="002D5794">
        <w:rPr>
          <w:rFonts w:asciiTheme="minorHAnsi" w:hAnsiTheme="minorHAnsi" w:cstheme="minorHAnsi"/>
          <w:b/>
          <w:bCs/>
          <w:sz w:val="22"/>
          <w:szCs w:val="22"/>
        </w:rPr>
        <w:t xml:space="preserve"> “To Email address from </w:t>
      </w:r>
      <w:proofErr w:type="spellStart"/>
      <w:r w:rsidRPr="002D5794">
        <w:rPr>
          <w:rFonts w:asciiTheme="minorHAnsi" w:hAnsiTheme="minorHAnsi" w:cstheme="minorHAnsi"/>
          <w:b/>
          <w:bCs/>
          <w:sz w:val="22"/>
          <w:szCs w:val="22"/>
        </w:rPr>
        <w:t>whois</w:t>
      </w:r>
      <w:proofErr w:type="spellEnd"/>
      <w:r w:rsidRPr="002D5794">
        <w:rPr>
          <w:rFonts w:asciiTheme="minorHAnsi" w:hAnsiTheme="minorHAnsi" w:cstheme="minorHAnsi"/>
          <w:b/>
          <w:bCs/>
          <w:sz w:val="22"/>
          <w:szCs w:val="22"/>
        </w:rPr>
        <w:t xml:space="preserve">” returned </w:t>
      </w:r>
      <w:hyperlink r:id="rId23" w:tgtFrame="_blank" w:history="1">
        <w:r w:rsidRPr="002D5794">
          <w:rPr>
            <w:rStyle w:val="Hyperlink"/>
            <w:rFonts w:asciiTheme="minorHAnsi" w:hAnsiTheme="minorHAnsi" w:cstheme="minorHAnsi"/>
            <w:b/>
            <w:bCs/>
            <w:sz w:val="22"/>
            <w:szCs w:val="22"/>
          </w:rPr>
          <w:t>dns-admin@umuc.edu</w:t>
        </w:r>
      </w:hyperlink>
      <w:r w:rsidRPr="002D5794">
        <w:rPr>
          <w:rFonts w:asciiTheme="minorHAnsi" w:hAnsiTheme="minorHAnsi" w:cstheme="minorHAnsi"/>
          <w:b/>
          <w:bCs/>
          <w:sz w:val="22"/>
          <w:szCs w:val="22"/>
        </w:rPr>
        <w:t xml:space="preserve"> for umgc.edu and </w:t>
      </w:r>
      <w:hyperlink r:id="rId24" w:tgtFrame="_blank" w:history="1">
        <w:r w:rsidRPr="002D5794">
          <w:rPr>
            <w:rStyle w:val="Hyperlink"/>
            <w:rFonts w:asciiTheme="minorHAnsi" w:hAnsiTheme="minorHAnsi" w:cstheme="minorHAnsi"/>
            <w:b/>
            <w:bCs/>
            <w:sz w:val="22"/>
            <w:szCs w:val="22"/>
          </w:rPr>
          <w:t>msnhst@microsoft.com</w:t>
        </w:r>
      </w:hyperlink>
      <w:r w:rsidRPr="002D5794">
        <w:rPr>
          <w:rFonts w:asciiTheme="minorHAnsi" w:hAnsiTheme="minorHAnsi" w:cstheme="minorHAnsi"/>
          <w:b/>
          <w:bCs/>
          <w:sz w:val="22"/>
          <w:szCs w:val="22"/>
        </w:rPr>
        <w:t xml:space="preserve">, </w:t>
      </w:r>
      <w:hyperlink r:id="rId25" w:tgtFrame="_blank" w:history="1">
        <w:r w:rsidRPr="002D5794">
          <w:rPr>
            <w:rStyle w:val="Hyperlink"/>
            <w:rFonts w:asciiTheme="minorHAnsi" w:hAnsiTheme="minorHAnsi" w:cstheme="minorHAnsi"/>
            <w:b/>
            <w:bCs/>
            <w:sz w:val="22"/>
            <w:szCs w:val="22"/>
          </w:rPr>
          <w:t>admin@domains.microsoft</w:t>
        </w:r>
      </w:hyperlink>
      <w:r w:rsidRPr="002D5794">
        <w:rPr>
          <w:rFonts w:asciiTheme="minorHAnsi" w:hAnsiTheme="minorHAnsi" w:cstheme="minorHAnsi"/>
          <w:b/>
          <w:bCs/>
          <w:sz w:val="22"/>
          <w:szCs w:val="22"/>
        </w:rPr>
        <w:t xml:space="preserve">, </w:t>
      </w:r>
      <w:hyperlink r:id="rId26" w:tgtFrame="_blank" w:history="1">
        <w:r w:rsidRPr="002D5794">
          <w:rPr>
            <w:rStyle w:val="Hyperlink"/>
            <w:rFonts w:asciiTheme="minorHAnsi" w:hAnsiTheme="minorHAnsi" w:cstheme="minorHAnsi"/>
            <w:b/>
            <w:bCs/>
            <w:sz w:val="22"/>
            <w:szCs w:val="22"/>
          </w:rPr>
          <w:t>abusecomplaints@markmonitor.com</w:t>
        </w:r>
      </w:hyperlink>
      <w:r w:rsidRPr="002D5794">
        <w:rPr>
          <w:rFonts w:asciiTheme="minorHAnsi" w:hAnsiTheme="minorHAnsi" w:cstheme="minorHAnsi"/>
          <w:b/>
          <w:bCs/>
          <w:sz w:val="22"/>
          <w:szCs w:val="22"/>
        </w:rPr>
        <w:t xml:space="preserve">, and </w:t>
      </w:r>
      <w:hyperlink r:id="rId27" w:tgtFrame="_blank" w:history="1">
        <w:r w:rsidRPr="002D5794">
          <w:rPr>
            <w:rStyle w:val="Hyperlink"/>
            <w:rFonts w:asciiTheme="minorHAnsi" w:hAnsiTheme="minorHAnsi" w:cstheme="minorHAnsi"/>
            <w:b/>
            <w:bCs/>
            <w:sz w:val="22"/>
            <w:szCs w:val="22"/>
          </w:rPr>
          <w:t>whoisrequest@markmonitor.com</w:t>
        </w:r>
      </w:hyperlink>
      <w:r w:rsidRPr="002D5794">
        <w:rPr>
          <w:rFonts w:asciiTheme="minorHAnsi" w:hAnsiTheme="minorHAnsi" w:cstheme="minorHAnsi"/>
          <w:b/>
          <w:bCs/>
          <w:sz w:val="22"/>
          <w:szCs w:val="22"/>
        </w:rPr>
        <w:t xml:space="preserve"> for microsoft.com.  These results are different because the e-mail addresses within WHOIS records are specific to the domain and are for purposes of administrative, technical, and general registrant contact.  The last two results are irrelevant for Microsoft.com as these are related to the registrar.  It looks like the </w:t>
      </w:r>
      <w:proofErr w:type="spellStart"/>
      <w:r w:rsidRPr="002D5794">
        <w:rPr>
          <w:rFonts w:asciiTheme="minorHAnsi" w:hAnsiTheme="minorHAnsi" w:cstheme="minorHAnsi"/>
          <w:b/>
          <w:bCs/>
          <w:sz w:val="22"/>
          <w:szCs w:val="22"/>
        </w:rPr>
        <w:t>Maltego</w:t>
      </w:r>
      <w:proofErr w:type="spellEnd"/>
      <w:r w:rsidRPr="002D5794">
        <w:rPr>
          <w:rFonts w:asciiTheme="minorHAnsi" w:hAnsiTheme="minorHAnsi" w:cstheme="minorHAnsi"/>
          <w:b/>
          <w:bCs/>
          <w:sz w:val="22"/>
          <w:szCs w:val="22"/>
        </w:rPr>
        <w:t xml:space="preserve"> transform retrieved all e-mail addresses from the record, however those two are not relevant. </w:t>
      </w:r>
    </w:p>
    <w:p w14:paraId="256633C4" w14:textId="113864A7" w:rsidR="004A0237" w:rsidRPr="001E6A3E" w:rsidRDefault="001E6A3E" w:rsidP="001E6A3E">
      <w:pPr>
        <w:pStyle w:val="NormalWeb"/>
        <w:ind w:left="810"/>
        <w:rPr>
          <w:rFonts w:asciiTheme="minorHAnsi" w:hAnsiTheme="minorHAnsi" w:cstheme="minorHAnsi"/>
          <w:b/>
          <w:bCs/>
          <w:sz w:val="22"/>
          <w:szCs w:val="22"/>
        </w:rPr>
      </w:pPr>
      <w:r>
        <w:rPr>
          <w:rStyle w:val="wacimagecontainer"/>
          <w:rFonts w:ascii="Segoe UI" w:hAnsi="Segoe UI" w:cs="Segoe UI"/>
          <w:noProof/>
          <w:color w:val="000000"/>
          <w:sz w:val="18"/>
          <w:szCs w:val="18"/>
          <w:shd w:val="clear" w:color="auto" w:fill="FFFFFF"/>
        </w:rPr>
        <w:lastRenderedPageBreak/>
        <w:drawing>
          <wp:inline distT="0" distB="0" distL="0" distR="0" wp14:anchorId="58799EB6" wp14:editId="62DADB2B">
            <wp:extent cx="2032635" cy="2542851"/>
            <wp:effectExtent l="0" t="0" r="571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652" cy="2549127"/>
                    </a:xfrm>
                    <a:prstGeom prst="rect">
                      <a:avLst/>
                    </a:prstGeom>
                    <a:noFill/>
                    <a:ln>
                      <a:noFill/>
                    </a:ln>
                  </pic:spPr>
                </pic:pic>
              </a:graphicData>
            </a:graphic>
          </wp:inline>
        </w:drawing>
      </w:r>
      <w:r>
        <w:rPr>
          <w:color w:val="000000"/>
          <w:shd w:val="clear" w:color="auto" w:fill="FFFFFF"/>
        </w:rPr>
        <w:t xml:space="preserve">   </w:t>
      </w:r>
      <w:r>
        <w:rPr>
          <w:rStyle w:val="wacimagecontainer"/>
          <w:rFonts w:ascii="Segoe UI" w:hAnsi="Segoe UI" w:cs="Segoe UI"/>
          <w:noProof/>
          <w:color w:val="000000"/>
          <w:sz w:val="18"/>
          <w:szCs w:val="18"/>
          <w:shd w:val="clear" w:color="auto" w:fill="FFFFFF"/>
        </w:rPr>
        <w:drawing>
          <wp:inline distT="0" distB="0" distL="0" distR="0" wp14:anchorId="77150AF6" wp14:editId="00F6C253">
            <wp:extent cx="3123510" cy="2545475"/>
            <wp:effectExtent l="0" t="0" r="1270" b="7620"/>
            <wp:docPr id="17" name="Picture 7" descr="A computer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A computer screen 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4465" cy="2570701"/>
                    </a:xfrm>
                    <a:prstGeom prst="rect">
                      <a:avLst/>
                    </a:prstGeom>
                    <a:noFill/>
                    <a:ln>
                      <a:noFill/>
                    </a:ln>
                  </pic:spPr>
                </pic:pic>
              </a:graphicData>
            </a:graphic>
          </wp:inline>
        </w:drawing>
      </w:r>
      <w:r>
        <w:rPr>
          <w:color w:val="000000"/>
          <w:shd w:val="clear" w:color="auto" w:fill="FFFFFF"/>
        </w:rPr>
        <w:br/>
      </w:r>
    </w:p>
    <w:p w14:paraId="6E8E20F3" w14:textId="77777777" w:rsidR="004A0237" w:rsidRDefault="004A0237" w:rsidP="004A0237">
      <w:pPr>
        <w:pStyle w:val="NormalWeb"/>
        <w:numPr>
          <w:ilvl w:val="0"/>
          <w:numId w:val="7"/>
        </w:numPr>
        <w:rPr>
          <w:rFonts w:asciiTheme="minorHAnsi" w:hAnsiTheme="minorHAnsi" w:cstheme="minorHAnsi"/>
          <w:sz w:val="22"/>
          <w:szCs w:val="22"/>
        </w:rPr>
      </w:pPr>
      <w:r w:rsidRPr="00C41DF3">
        <w:rPr>
          <w:rFonts w:asciiTheme="minorHAnsi" w:hAnsiTheme="minorHAnsi" w:cstheme="minorHAnsi"/>
          <w:sz w:val="22"/>
          <w:szCs w:val="22"/>
        </w:rPr>
        <w:t xml:space="preserve">Run the </w:t>
      </w:r>
      <w:r>
        <w:rPr>
          <w:rFonts w:asciiTheme="minorHAnsi" w:hAnsiTheme="minorHAnsi" w:cstheme="minorHAnsi"/>
          <w:sz w:val="22"/>
          <w:szCs w:val="22"/>
        </w:rPr>
        <w:t xml:space="preserve">“To Phone numbers” </w:t>
      </w:r>
      <w:r w:rsidRPr="00C41DF3">
        <w:rPr>
          <w:rFonts w:asciiTheme="minorHAnsi" w:hAnsiTheme="minorHAnsi" w:cstheme="minorHAnsi"/>
          <w:sz w:val="22"/>
          <w:szCs w:val="22"/>
        </w:rPr>
        <w:t xml:space="preserve">transform under </w:t>
      </w:r>
      <w:r>
        <w:rPr>
          <w:rFonts w:asciiTheme="minorHAnsi" w:hAnsiTheme="minorHAnsi" w:cstheme="minorHAnsi"/>
          <w:sz w:val="22"/>
          <w:szCs w:val="22"/>
        </w:rPr>
        <w:t xml:space="preserve">Domain Owner Detail group for umgc.edu and microsoft.com What is the 800 number listed for Microsoft? What number is listed for umgc.edu? What is the </w:t>
      </w:r>
      <w:proofErr w:type="spellStart"/>
      <w:r>
        <w:rPr>
          <w:rFonts w:asciiTheme="minorHAnsi" w:hAnsiTheme="minorHAnsi" w:cstheme="minorHAnsi"/>
          <w:sz w:val="22"/>
          <w:szCs w:val="22"/>
        </w:rPr>
        <w:t>WhoIs</w:t>
      </w:r>
      <w:proofErr w:type="spellEnd"/>
      <w:r>
        <w:rPr>
          <w:rFonts w:asciiTheme="minorHAnsi" w:hAnsiTheme="minorHAnsi" w:cstheme="minorHAnsi"/>
          <w:sz w:val="22"/>
          <w:szCs w:val="22"/>
        </w:rPr>
        <w:t xml:space="preserve"> registry and why is it important? Find the </w:t>
      </w:r>
      <w:proofErr w:type="spellStart"/>
      <w:r>
        <w:rPr>
          <w:rFonts w:asciiTheme="minorHAnsi" w:hAnsiTheme="minorHAnsi" w:cstheme="minorHAnsi"/>
          <w:sz w:val="22"/>
          <w:szCs w:val="22"/>
        </w:rPr>
        <w:t>WhoIs</w:t>
      </w:r>
      <w:proofErr w:type="spellEnd"/>
      <w:r>
        <w:rPr>
          <w:rFonts w:asciiTheme="minorHAnsi" w:hAnsiTheme="minorHAnsi" w:cstheme="minorHAnsi"/>
          <w:sz w:val="22"/>
          <w:szCs w:val="22"/>
        </w:rPr>
        <w:t xml:space="preserve"> and/or ICANN registry sites and compare the results obtained from </w:t>
      </w:r>
      <w:proofErr w:type="spellStart"/>
      <w:r>
        <w:rPr>
          <w:rFonts w:asciiTheme="minorHAnsi" w:hAnsiTheme="minorHAnsi" w:cstheme="minorHAnsi"/>
          <w:sz w:val="22"/>
          <w:szCs w:val="22"/>
        </w:rPr>
        <w:t>Maltego</w:t>
      </w:r>
      <w:proofErr w:type="spellEnd"/>
      <w:r>
        <w:rPr>
          <w:rFonts w:asciiTheme="minorHAnsi" w:hAnsiTheme="minorHAnsi" w:cstheme="minorHAnsi"/>
          <w:sz w:val="22"/>
          <w:szCs w:val="22"/>
        </w:rPr>
        <w:t>.</w:t>
      </w:r>
    </w:p>
    <w:p w14:paraId="2039A0AD" w14:textId="77777777" w:rsidR="001E6A3E" w:rsidRDefault="001E6A3E" w:rsidP="001E6A3E">
      <w:pPr>
        <w:pStyle w:val="NormalWeb"/>
        <w:ind w:left="810"/>
        <w:rPr>
          <w:rFonts w:asciiTheme="minorHAnsi" w:hAnsiTheme="minorHAnsi" w:cstheme="minorHAnsi"/>
          <w:b/>
          <w:bCs/>
          <w:sz w:val="22"/>
          <w:szCs w:val="22"/>
        </w:rPr>
      </w:pPr>
      <w:r>
        <w:rPr>
          <w:rFonts w:asciiTheme="minorHAnsi" w:hAnsiTheme="minorHAnsi" w:cstheme="minorHAnsi"/>
          <w:b/>
          <w:bCs/>
          <w:sz w:val="22"/>
          <w:szCs w:val="22"/>
        </w:rPr>
        <w:t xml:space="preserve">[James Korona] </w:t>
      </w:r>
      <w:proofErr w:type="spellStart"/>
      <w:r w:rsidRPr="001E6A3E">
        <w:rPr>
          <w:rFonts w:asciiTheme="minorHAnsi" w:hAnsiTheme="minorHAnsi" w:cstheme="minorHAnsi"/>
          <w:b/>
          <w:bCs/>
          <w:sz w:val="22"/>
          <w:szCs w:val="22"/>
        </w:rPr>
        <w:t>Maltego</w:t>
      </w:r>
      <w:proofErr w:type="spellEnd"/>
      <w:r w:rsidRPr="001E6A3E">
        <w:rPr>
          <w:rFonts w:asciiTheme="minorHAnsi" w:hAnsiTheme="minorHAnsi" w:cstheme="minorHAnsi"/>
          <w:b/>
          <w:bCs/>
          <w:sz w:val="22"/>
          <w:szCs w:val="22"/>
        </w:rPr>
        <w:t xml:space="preserve"> returned 5 numbers for Microsoft.  The 800 number is +1 800 745 9229.  </w:t>
      </w:r>
      <w:proofErr w:type="spellStart"/>
      <w:r w:rsidRPr="001E6A3E">
        <w:rPr>
          <w:rFonts w:asciiTheme="minorHAnsi" w:hAnsiTheme="minorHAnsi" w:cstheme="minorHAnsi"/>
          <w:b/>
          <w:bCs/>
          <w:sz w:val="22"/>
          <w:szCs w:val="22"/>
        </w:rPr>
        <w:t>Maltego</w:t>
      </w:r>
      <w:proofErr w:type="spellEnd"/>
      <w:r w:rsidRPr="001E6A3E">
        <w:rPr>
          <w:rFonts w:asciiTheme="minorHAnsi" w:hAnsiTheme="minorHAnsi" w:cstheme="minorHAnsi"/>
          <w:b/>
          <w:bCs/>
          <w:sz w:val="22"/>
          <w:szCs w:val="22"/>
        </w:rPr>
        <w:t xml:space="preserve"> returned 1 number umgc.edu which was +1 301 985 7447.  The WHOIS registry is composed of databases that contain information about registered users of internet resources.  This is important because it helps internet domains have identifiable information.  This helps to combat online abuse. According to domain.com “WHOIS is a free public directory of registered domain name owners. It contains their contact and technical info” (Suazo, 2024).  It uses a protocol for requests for the information and responses.  Some information in WHOIS records is registrant name, contact information, domain registration/expiration date, and DNS servers.  Methods exist to conceal WHOIS information for privacy reasons.  The actual regulations surrounding WHOIS data are complex and currently users can conceal this information if they choose to.  When comparing the results from the web-based WHOIS lookup to the results returned from </w:t>
      </w:r>
      <w:proofErr w:type="spellStart"/>
      <w:r w:rsidRPr="001E6A3E">
        <w:rPr>
          <w:rFonts w:asciiTheme="minorHAnsi" w:hAnsiTheme="minorHAnsi" w:cstheme="minorHAnsi"/>
          <w:b/>
          <w:bCs/>
          <w:sz w:val="22"/>
          <w:szCs w:val="22"/>
        </w:rPr>
        <w:t>Maltego</w:t>
      </w:r>
      <w:proofErr w:type="spellEnd"/>
      <w:r w:rsidRPr="001E6A3E">
        <w:rPr>
          <w:rFonts w:asciiTheme="minorHAnsi" w:hAnsiTheme="minorHAnsi" w:cstheme="minorHAnsi"/>
          <w:b/>
          <w:bCs/>
          <w:sz w:val="22"/>
          <w:szCs w:val="22"/>
        </w:rPr>
        <w:t>, they are the same.  It is easier to discern the registrar information from the registrant information using the web-based interface.</w:t>
      </w:r>
    </w:p>
    <w:p w14:paraId="7B891261" w14:textId="2EF5A14C" w:rsidR="001E6A3E" w:rsidRPr="001E6A3E" w:rsidRDefault="001E6A3E" w:rsidP="001E6A3E">
      <w:pPr>
        <w:pStyle w:val="NormalWeb"/>
        <w:ind w:left="810"/>
        <w:rPr>
          <w:rFonts w:asciiTheme="minorHAnsi" w:hAnsiTheme="minorHAnsi" w:cstheme="minorHAnsi"/>
          <w:b/>
          <w:bCs/>
          <w:sz w:val="22"/>
          <w:szCs w:val="22"/>
        </w:rPr>
      </w:pPr>
      <w:r w:rsidRPr="001E6A3E">
        <w:rPr>
          <w:rFonts w:asciiTheme="minorHAnsi" w:hAnsiTheme="minorHAnsi" w:cstheme="minorHAnsi"/>
          <w:b/>
          <w:bCs/>
          <w:sz w:val="22"/>
          <w:szCs w:val="22"/>
        </w:rPr>
        <w:lastRenderedPageBreak/>
        <w:t> </w:t>
      </w:r>
      <w:r>
        <w:rPr>
          <w:rStyle w:val="wacimagecontainer"/>
          <w:rFonts w:ascii="Segoe UI" w:hAnsi="Segoe UI" w:cs="Segoe UI"/>
          <w:noProof/>
          <w:color w:val="000000"/>
          <w:sz w:val="18"/>
          <w:szCs w:val="18"/>
          <w:shd w:val="clear" w:color="auto" w:fill="FFFFFF"/>
        </w:rPr>
        <w:drawing>
          <wp:inline distT="0" distB="0" distL="0" distR="0" wp14:anchorId="4B7AB005" wp14:editId="09E0A9E0">
            <wp:extent cx="4600575" cy="3164596"/>
            <wp:effectExtent l="0" t="0" r="0" b="0"/>
            <wp:docPr id="18" name="Picture 8" descr="A computer screen shot of a compan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computer screen shot of a company logo&#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6891" cy="3203334"/>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B083FF3" w14:textId="77777777" w:rsidR="004A0237" w:rsidRDefault="004A0237" w:rsidP="004A0237">
      <w:pPr>
        <w:pStyle w:val="NormalWeb"/>
        <w:ind w:left="720"/>
        <w:rPr>
          <w:rFonts w:asciiTheme="minorHAnsi" w:hAnsiTheme="minorHAnsi" w:cstheme="minorHAnsi"/>
          <w:sz w:val="22"/>
          <w:szCs w:val="22"/>
        </w:rPr>
      </w:pPr>
    </w:p>
    <w:p w14:paraId="5D92F08E" w14:textId="77777777" w:rsidR="004A0237" w:rsidRDefault="004A0237" w:rsidP="004A0237">
      <w:pPr>
        <w:pStyle w:val="NormalWeb"/>
        <w:numPr>
          <w:ilvl w:val="0"/>
          <w:numId w:val="7"/>
        </w:numPr>
        <w:rPr>
          <w:rFonts w:asciiTheme="minorHAnsi" w:hAnsiTheme="minorHAnsi" w:cstheme="minorHAnsi"/>
          <w:sz w:val="22"/>
          <w:szCs w:val="22"/>
        </w:rPr>
      </w:pPr>
      <w:r>
        <w:rPr>
          <w:rFonts w:asciiTheme="minorHAnsi" w:hAnsiTheme="minorHAnsi" w:cstheme="minorHAnsi"/>
          <w:sz w:val="22"/>
          <w:szCs w:val="22"/>
        </w:rPr>
        <w:t xml:space="preserve">What happens when you attempt to run the To DNS Name (attempt…) from the </w:t>
      </w:r>
      <w:r w:rsidRPr="00C41DF3">
        <w:rPr>
          <w:rFonts w:asciiTheme="minorHAnsi" w:hAnsiTheme="minorHAnsi" w:cstheme="minorHAnsi"/>
          <w:sz w:val="22"/>
          <w:szCs w:val="22"/>
        </w:rPr>
        <w:t>DNS</w:t>
      </w:r>
      <w:r>
        <w:rPr>
          <w:rFonts w:asciiTheme="minorHAnsi" w:hAnsiTheme="minorHAnsi" w:cstheme="minorHAnsi"/>
          <w:sz w:val="22"/>
          <w:szCs w:val="22"/>
        </w:rPr>
        <w:t xml:space="preserve"> from Domain group for umgc.edu and microsoft.com. What is an A record and why is it important?</w:t>
      </w:r>
    </w:p>
    <w:p w14:paraId="25E9F0FD" w14:textId="3BB96196" w:rsidR="00A67F39" w:rsidRDefault="001E6A3E" w:rsidP="001E6A3E">
      <w:pPr>
        <w:pStyle w:val="NormalWeb"/>
        <w:ind w:left="360"/>
        <w:rPr>
          <w:rFonts w:asciiTheme="minorHAnsi" w:hAnsiTheme="minorHAnsi" w:cstheme="minorHAnsi"/>
          <w:b/>
          <w:bCs/>
          <w:sz w:val="22"/>
          <w:szCs w:val="22"/>
        </w:rPr>
      </w:pPr>
      <w:r>
        <w:rPr>
          <w:rFonts w:asciiTheme="minorHAnsi" w:hAnsiTheme="minorHAnsi" w:cstheme="minorHAnsi"/>
          <w:b/>
          <w:bCs/>
          <w:sz w:val="22"/>
          <w:szCs w:val="22"/>
        </w:rPr>
        <w:t xml:space="preserve">[Sam Perryman] </w:t>
      </w:r>
      <w:r w:rsidR="009A02E6">
        <w:rPr>
          <w:rFonts w:asciiTheme="minorHAnsi" w:hAnsiTheme="minorHAnsi" w:cstheme="minorHAnsi"/>
          <w:b/>
          <w:bCs/>
          <w:sz w:val="22"/>
          <w:szCs w:val="22"/>
        </w:rPr>
        <w:t xml:space="preserve">When attempting to run the “To DNS Name” function </w:t>
      </w:r>
      <w:r w:rsidR="007C79B2">
        <w:rPr>
          <w:rFonts w:asciiTheme="minorHAnsi" w:hAnsiTheme="minorHAnsi" w:cstheme="minorHAnsi"/>
          <w:b/>
          <w:bCs/>
          <w:sz w:val="22"/>
          <w:szCs w:val="22"/>
        </w:rPr>
        <w:t>the</w:t>
      </w:r>
      <w:r w:rsidR="009A02E6">
        <w:rPr>
          <w:rFonts w:asciiTheme="minorHAnsi" w:hAnsiTheme="minorHAnsi" w:cstheme="minorHAnsi"/>
          <w:b/>
          <w:bCs/>
          <w:sz w:val="22"/>
          <w:szCs w:val="22"/>
        </w:rPr>
        <w:t xml:space="preserve"> domains “umgc.edu and Microsoft.com” there are 0 entities returned for each.</w:t>
      </w:r>
      <w:r w:rsidR="007C79B2">
        <w:rPr>
          <w:rFonts w:asciiTheme="minorHAnsi" w:hAnsiTheme="minorHAnsi" w:cstheme="minorHAnsi"/>
          <w:b/>
          <w:bCs/>
          <w:sz w:val="22"/>
          <w:szCs w:val="22"/>
        </w:rPr>
        <w:t xml:space="preserve">  </w:t>
      </w:r>
      <w:r w:rsidR="0023438E">
        <w:rPr>
          <w:rFonts w:asciiTheme="minorHAnsi" w:hAnsiTheme="minorHAnsi" w:cstheme="minorHAnsi"/>
          <w:b/>
          <w:bCs/>
          <w:sz w:val="22"/>
          <w:szCs w:val="22"/>
        </w:rPr>
        <w:t xml:space="preserve">This process involves </w:t>
      </w:r>
      <w:r w:rsidR="00236D6B">
        <w:rPr>
          <w:rFonts w:asciiTheme="minorHAnsi" w:hAnsiTheme="minorHAnsi" w:cstheme="minorHAnsi"/>
          <w:b/>
          <w:bCs/>
          <w:sz w:val="22"/>
          <w:szCs w:val="22"/>
        </w:rPr>
        <w:t>querying the DNS to find A records associated with the domain.   An A(address) Record is “the most fundamental type of DNS record</w:t>
      </w:r>
      <w:r w:rsidR="00A67F39">
        <w:rPr>
          <w:rFonts w:asciiTheme="minorHAnsi" w:hAnsiTheme="minorHAnsi" w:cstheme="minorHAnsi"/>
          <w:b/>
          <w:bCs/>
          <w:sz w:val="22"/>
          <w:szCs w:val="22"/>
        </w:rPr>
        <w:t xml:space="preserve">: it indicates the IP address of a given domain.”  (Cloudflare n.d.)  </w:t>
      </w:r>
    </w:p>
    <w:p w14:paraId="78560B20" w14:textId="3CF6DED3" w:rsidR="00DB6BC1" w:rsidRDefault="00A67F39" w:rsidP="001E6A3E">
      <w:pPr>
        <w:pStyle w:val="NormalWeb"/>
        <w:ind w:firstLine="360"/>
        <w:rPr>
          <w:rFonts w:asciiTheme="minorHAnsi" w:hAnsiTheme="minorHAnsi" w:cstheme="minorHAnsi"/>
          <w:b/>
          <w:bCs/>
          <w:sz w:val="22"/>
          <w:szCs w:val="22"/>
        </w:rPr>
      </w:pPr>
      <w:r>
        <w:rPr>
          <w:rFonts w:asciiTheme="minorHAnsi" w:hAnsiTheme="minorHAnsi" w:cstheme="minorHAnsi"/>
          <w:b/>
          <w:bCs/>
          <w:sz w:val="22"/>
          <w:szCs w:val="22"/>
        </w:rPr>
        <w:t xml:space="preserve">A </w:t>
      </w:r>
      <w:r w:rsidR="00DB6BC1">
        <w:rPr>
          <w:rFonts w:asciiTheme="minorHAnsi" w:hAnsiTheme="minorHAnsi" w:cstheme="minorHAnsi"/>
          <w:b/>
          <w:bCs/>
          <w:sz w:val="22"/>
          <w:szCs w:val="22"/>
        </w:rPr>
        <w:t>R</w:t>
      </w:r>
      <w:r>
        <w:rPr>
          <w:rFonts w:asciiTheme="minorHAnsi" w:hAnsiTheme="minorHAnsi" w:cstheme="minorHAnsi"/>
          <w:b/>
          <w:bCs/>
          <w:sz w:val="22"/>
          <w:szCs w:val="22"/>
        </w:rPr>
        <w:t>ec</w:t>
      </w:r>
      <w:r w:rsidR="00DB6BC1">
        <w:rPr>
          <w:rFonts w:asciiTheme="minorHAnsi" w:hAnsiTheme="minorHAnsi" w:cstheme="minorHAnsi"/>
          <w:b/>
          <w:bCs/>
          <w:sz w:val="22"/>
          <w:szCs w:val="22"/>
        </w:rPr>
        <w:t>ords are important for several reasons.</w:t>
      </w:r>
    </w:p>
    <w:p w14:paraId="63E6E2C2" w14:textId="0789F881" w:rsidR="009A02E6" w:rsidRDefault="00DB6BC1" w:rsidP="00DB6BC1">
      <w:pPr>
        <w:pStyle w:val="NormalWeb"/>
        <w:numPr>
          <w:ilvl w:val="0"/>
          <w:numId w:val="17"/>
        </w:numPr>
        <w:rPr>
          <w:rFonts w:asciiTheme="minorHAnsi" w:hAnsiTheme="minorHAnsi" w:cstheme="minorHAnsi"/>
          <w:b/>
          <w:bCs/>
          <w:sz w:val="22"/>
          <w:szCs w:val="22"/>
        </w:rPr>
      </w:pPr>
      <w:r>
        <w:rPr>
          <w:rFonts w:asciiTheme="minorHAnsi" w:hAnsiTheme="minorHAnsi" w:cstheme="minorHAnsi"/>
          <w:b/>
          <w:bCs/>
          <w:sz w:val="22"/>
          <w:szCs w:val="22"/>
        </w:rPr>
        <w:t>Directing internet traffic to the correct server.</w:t>
      </w:r>
    </w:p>
    <w:p w14:paraId="0763CF41" w14:textId="392685EE" w:rsidR="00DB6BC1" w:rsidRDefault="00DB6BC1" w:rsidP="00DB6BC1">
      <w:pPr>
        <w:pStyle w:val="NormalWeb"/>
        <w:numPr>
          <w:ilvl w:val="0"/>
          <w:numId w:val="17"/>
        </w:numPr>
        <w:rPr>
          <w:rFonts w:asciiTheme="minorHAnsi" w:hAnsiTheme="minorHAnsi" w:cstheme="minorHAnsi"/>
          <w:b/>
          <w:bCs/>
          <w:sz w:val="22"/>
          <w:szCs w:val="22"/>
        </w:rPr>
      </w:pPr>
      <w:r>
        <w:rPr>
          <w:rFonts w:asciiTheme="minorHAnsi" w:hAnsiTheme="minorHAnsi" w:cstheme="minorHAnsi"/>
          <w:b/>
          <w:bCs/>
          <w:sz w:val="22"/>
          <w:szCs w:val="22"/>
        </w:rPr>
        <w:t>Ensuring that users can access websites using human-readable domain names.</w:t>
      </w:r>
    </w:p>
    <w:p w14:paraId="3724DAA6" w14:textId="26649E8A" w:rsidR="00DB6BC1" w:rsidRDefault="00DB6BC1" w:rsidP="00DB6BC1">
      <w:pPr>
        <w:pStyle w:val="NormalWeb"/>
        <w:numPr>
          <w:ilvl w:val="0"/>
          <w:numId w:val="17"/>
        </w:numPr>
        <w:rPr>
          <w:rFonts w:asciiTheme="minorHAnsi" w:hAnsiTheme="minorHAnsi" w:cstheme="minorHAnsi"/>
          <w:b/>
          <w:bCs/>
          <w:sz w:val="22"/>
          <w:szCs w:val="22"/>
        </w:rPr>
      </w:pPr>
      <w:r>
        <w:rPr>
          <w:rFonts w:asciiTheme="minorHAnsi" w:hAnsiTheme="minorHAnsi" w:cstheme="minorHAnsi"/>
          <w:b/>
          <w:bCs/>
          <w:sz w:val="22"/>
          <w:szCs w:val="22"/>
        </w:rPr>
        <w:t>Multiple A records can be used for load balancing traffic across several servers.</w:t>
      </w:r>
    </w:p>
    <w:p w14:paraId="42006453" w14:textId="73F88B0A" w:rsidR="00DB6BC1" w:rsidRDefault="00DB6BC1" w:rsidP="00DB6BC1">
      <w:pPr>
        <w:pStyle w:val="NormalWeb"/>
        <w:numPr>
          <w:ilvl w:val="0"/>
          <w:numId w:val="17"/>
        </w:numPr>
        <w:rPr>
          <w:rFonts w:asciiTheme="minorHAnsi" w:hAnsiTheme="minorHAnsi" w:cstheme="minorHAnsi"/>
          <w:b/>
          <w:bCs/>
          <w:sz w:val="22"/>
          <w:szCs w:val="22"/>
        </w:rPr>
      </w:pPr>
      <w:r>
        <w:rPr>
          <w:rFonts w:asciiTheme="minorHAnsi" w:hAnsiTheme="minorHAnsi" w:cstheme="minorHAnsi"/>
          <w:b/>
          <w:bCs/>
          <w:sz w:val="22"/>
          <w:szCs w:val="22"/>
        </w:rPr>
        <w:t>They also provide redundancy so that additional servers can take over if one fails.</w:t>
      </w:r>
    </w:p>
    <w:p w14:paraId="0382CCFE" w14:textId="0CA3D15F" w:rsidR="00F437E7" w:rsidRPr="009A02E6" w:rsidRDefault="00F437E7" w:rsidP="00F437E7">
      <w:pPr>
        <w:pStyle w:val="NormalWeb"/>
        <w:ind w:left="1125"/>
        <w:rPr>
          <w:rFonts w:asciiTheme="minorHAnsi" w:hAnsiTheme="minorHAnsi" w:cstheme="minorHAnsi"/>
          <w:b/>
          <w:bCs/>
          <w:sz w:val="22"/>
          <w:szCs w:val="22"/>
        </w:rPr>
      </w:pPr>
      <w:r>
        <w:rPr>
          <w:rFonts w:asciiTheme="minorHAnsi" w:hAnsiTheme="minorHAnsi" w:cstheme="minorHAnsi"/>
          <w:b/>
          <w:bCs/>
          <w:noProof/>
          <w:sz w:val="22"/>
          <w:szCs w:val="22"/>
          <w14:ligatures w14:val="standardContextual"/>
        </w:rPr>
        <w:lastRenderedPageBreak/>
        <w:drawing>
          <wp:inline distT="0" distB="0" distL="0" distR="0" wp14:anchorId="03A3EEF9" wp14:editId="17BAEBF5">
            <wp:extent cx="5351851" cy="1952625"/>
            <wp:effectExtent l="0" t="0" r="1270" b="0"/>
            <wp:docPr id="13208341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4196"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61608" cy="1956185"/>
                    </a:xfrm>
                    <a:prstGeom prst="rect">
                      <a:avLst/>
                    </a:prstGeom>
                  </pic:spPr>
                </pic:pic>
              </a:graphicData>
            </a:graphic>
          </wp:inline>
        </w:drawing>
      </w:r>
    </w:p>
    <w:p w14:paraId="47216551" w14:textId="77777777" w:rsidR="004A0237" w:rsidRDefault="004A0237" w:rsidP="004A0237">
      <w:pPr>
        <w:pStyle w:val="ListParagraph"/>
        <w:rPr>
          <w:rFonts w:cstheme="minorHAnsi"/>
        </w:rPr>
      </w:pPr>
    </w:p>
    <w:p w14:paraId="69234F2D" w14:textId="0DBFBB96" w:rsidR="004A0237" w:rsidRDefault="004A0237" w:rsidP="004A0237">
      <w:pPr>
        <w:pStyle w:val="NormalWeb"/>
        <w:numPr>
          <w:ilvl w:val="0"/>
          <w:numId w:val="7"/>
        </w:numPr>
        <w:rPr>
          <w:rFonts w:asciiTheme="minorHAnsi" w:hAnsiTheme="minorHAnsi" w:cstheme="minorHAnsi"/>
          <w:sz w:val="22"/>
          <w:szCs w:val="22"/>
        </w:rPr>
      </w:pPr>
      <w:r>
        <w:rPr>
          <w:rFonts w:asciiTheme="minorHAnsi" w:hAnsiTheme="minorHAnsi" w:cstheme="minorHAnsi"/>
          <w:sz w:val="22"/>
          <w:szCs w:val="22"/>
        </w:rPr>
        <w:t xml:space="preserve">What happens is you attempt to conduct a Level 1 (L1) Footprint on </w:t>
      </w:r>
      <w:r w:rsidR="00604FD2" w:rsidRPr="00875E67">
        <w:rPr>
          <w:rFonts w:cstheme="minorHAnsi"/>
        </w:rPr>
        <w:t>umgc-tomcat9.azurewebsites.net</w:t>
      </w:r>
      <w:r w:rsidR="00604FD2">
        <w:rPr>
          <w:rFonts w:cstheme="minorHAnsi"/>
        </w:rPr>
        <w:t xml:space="preserve"> or </w:t>
      </w:r>
      <w:r w:rsidR="00604FD2" w:rsidRPr="00875E67">
        <w:rPr>
          <w:rFonts w:cstheme="minorHAnsi"/>
        </w:rPr>
        <w:t>umgc-web-dvwa.azurewebsites.net</w:t>
      </w:r>
      <w:r>
        <w:rPr>
          <w:rFonts w:asciiTheme="minorHAnsi" w:hAnsiTheme="minorHAnsi" w:cstheme="minorHAnsi"/>
          <w:sz w:val="22"/>
          <w:szCs w:val="22"/>
        </w:rPr>
        <w:t>? Explain the possible reason for the results.</w:t>
      </w:r>
    </w:p>
    <w:p w14:paraId="1B9D01F5" w14:textId="3A2D8231" w:rsidR="00AB0A5C" w:rsidRDefault="001E6A3E" w:rsidP="001E6A3E">
      <w:pPr>
        <w:ind w:left="360"/>
        <w:rPr>
          <w:b/>
          <w:bCs/>
        </w:rPr>
      </w:pPr>
      <w:r>
        <w:rPr>
          <w:b/>
          <w:bCs/>
        </w:rPr>
        <w:t xml:space="preserve">[Sam Perryman] </w:t>
      </w:r>
      <w:r w:rsidR="00B12D00">
        <w:rPr>
          <w:b/>
          <w:bCs/>
        </w:rPr>
        <w:t>There are no entities returned when running a Footprint L1 on</w:t>
      </w:r>
      <w:r w:rsidR="00B12D00" w:rsidRPr="00B12D00">
        <w:rPr>
          <w:b/>
          <w:bCs/>
        </w:rPr>
        <w:t xml:space="preserve"> “</w:t>
      </w:r>
      <w:r w:rsidR="00B12D00" w:rsidRPr="00B12D00">
        <w:rPr>
          <w:rFonts w:cstheme="minorHAnsi"/>
          <w:b/>
          <w:bCs/>
        </w:rPr>
        <w:t xml:space="preserve">tomcat9.azurewebsites.net </w:t>
      </w:r>
      <w:r w:rsidR="00B12D00">
        <w:rPr>
          <w:rFonts w:cstheme="minorHAnsi"/>
          <w:b/>
          <w:bCs/>
        </w:rPr>
        <w:t>and</w:t>
      </w:r>
      <w:r w:rsidR="00B12D00" w:rsidRPr="00B12D00">
        <w:rPr>
          <w:rFonts w:cstheme="minorHAnsi"/>
          <w:b/>
          <w:bCs/>
        </w:rPr>
        <w:t xml:space="preserve"> umgc-web-dvwa.azurewebsites.net</w:t>
      </w:r>
      <w:r w:rsidR="00B12D00">
        <w:rPr>
          <w:b/>
          <w:bCs/>
        </w:rPr>
        <w:t xml:space="preserve">“.  </w:t>
      </w:r>
      <w:r w:rsidR="00F437E7">
        <w:rPr>
          <w:b/>
          <w:bCs/>
        </w:rPr>
        <w:t xml:space="preserve">A Level </w:t>
      </w:r>
      <w:r w:rsidR="00B12D00">
        <w:rPr>
          <w:b/>
          <w:bCs/>
        </w:rPr>
        <w:t xml:space="preserve">1 (L1) Footprint is a </w:t>
      </w:r>
      <w:proofErr w:type="spellStart"/>
      <w:r w:rsidR="00B12D00">
        <w:rPr>
          <w:b/>
          <w:bCs/>
        </w:rPr>
        <w:t>Maltego</w:t>
      </w:r>
      <w:proofErr w:type="spellEnd"/>
      <w:r w:rsidR="00B12D00">
        <w:rPr>
          <w:b/>
          <w:bCs/>
        </w:rPr>
        <w:t xml:space="preserve"> machine that is used in mapping an organization’s network infrastructure</w:t>
      </w:r>
      <w:r w:rsidR="00AC311A">
        <w:rPr>
          <w:b/>
          <w:bCs/>
        </w:rPr>
        <w:t xml:space="preserve"> by identifying and documenting publicly accessible components of the network including DNS Names, Mail Exchange Servers, IP Addresses, Netblocks, Autonomous Systems </w:t>
      </w:r>
      <w:r w:rsidR="00AB0A5C">
        <w:rPr>
          <w:b/>
          <w:bCs/>
        </w:rPr>
        <w:t xml:space="preserve">Numbers, and Administrative Contacts.  </w:t>
      </w:r>
    </w:p>
    <w:p w14:paraId="59DD9EE4" w14:textId="77777777" w:rsidR="00D406AF" w:rsidRDefault="00AB0A5C" w:rsidP="001E6A3E">
      <w:pPr>
        <w:ind w:left="360"/>
        <w:rPr>
          <w:b/>
          <w:bCs/>
        </w:rPr>
      </w:pPr>
      <w:r>
        <w:rPr>
          <w:b/>
          <w:bCs/>
        </w:rPr>
        <w:t>The lack of data returned could be due</w:t>
      </w:r>
      <w:r w:rsidR="009115EF">
        <w:rPr>
          <w:b/>
          <w:bCs/>
        </w:rPr>
        <w:t xml:space="preserve"> to these</w:t>
      </w:r>
      <w:r>
        <w:rPr>
          <w:b/>
          <w:bCs/>
        </w:rPr>
        <w:t xml:space="preserve"> domains</w:t>
      </w:r>
      <w:r w:rsidR="009115EF">
        <w:rPr>
          <w:b/>
          <w:bCs/>
        </w:rPr>
        <w:t xml:space="preserve"> to</w:t>
      </w:r>
      <w:r>
        <w:rPr>
          <w:b/>
          <w:bCs/>
        </w:rPr>
        <w:t xml:space="preserve"> having </w:t>
      </w:r>
      <w:r w:rsidR="009115EF">
        <w:rPr>
          <w:b/>
          <w:bCs/>
        </w:rPr>
        <w:t xml:space="preserve">more strict firewalls and intrusion detection systems.  </w:t>
      </w:r>
      <w:r w:rsidR="00372D4D">
        <w:rPr>
          <w:b/>
          <w:bCs/>
        </w:rPr>
        <w:t xml:space="preserve">Access restrictions in which a server is configured to block responses to certain queries, privacy measures, and </w:t>
      </w:r>
      <w:r w:rsidR="00406859">
        <w:rPr>
          <w:b/>
          <w:bCs/>
        </w:rPr>
        <w:t>cloud infrastructures that hide or abstracts server techniques.</w:t>
      </w:r>
    </w:p>
    <w:p w14:paraId="1BEF6ADB" w14:textId="4D728774" w:rsidR="00A53BED" w:rsidRDefault="00D406AF" w:rsidP="00D406AF">
      <w:pPr>
        <w:ind w:firstLine="360"/>
      </w:pPr>
      <w:r>
        <w:rPr>
          <w:noProof/>
        </w:rPr>
        <w:drawing>
          <wp:inline distT="0" distB="0" distL="0" distR="0" wp14:anchorId="3DC34076" wp14:editId="26D03407">
            <wp:extent cx="5885815" cy="2028762"/>
            <wp:effectExtent l="0" t="0" r="635" b="0"/>
            <wp:docPr id="12542254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5413" name="Picture 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0494" cy="2040715"/>
                    </a:xfrm>
                    <a:prstGeom prst="rect">
                      <a:avLst/>
                    </a:prstGeom>
                  </pic:spPr>
                </pic:pic>
              </a:graphicData>
            </a:graphic>
          </wp:inline>
        </w:drawing>
      </w:r>
    </w:p>
    <w:p w14:paraId="3E724BFE" w14:textId="77777777" w:rsidR="00B00347" w:rsidRDefault="00B00347" w:rsidP="00281F32"/>
    <w:p w14:paraId="364DDA8D" w14:textId="77777777" w:rsidR="001E6A3E" w:rsidRDefault="001E6A3E" w:rsidP="00281F32"/>
    <w:p w14:paraId="4459D4E2" w14:textId="77777777" w:rsidR="001E6A3E" w:rsidRDefault="001E6A3E" w:rsidP="00281F32"/>
    <w:p w14:paraId="6419797A" w14:textId="63C62A83" w:rsidR="00B00347" w:rsidRDefault="00B00347" w:rsidP="00281F32">
      <w:r>
        <w:lastRenderedPageBreak/>
        <w:t xml:space="preserve">3.4 </w:t>
      </w:r>
      <w:proofErr w:type="spellStart"/>
      <w:r>
        <w:t>VirusTotal</w:t>
      </w:r>
      <w:proofErr w:type="spellEnd"/>
      <w:r>
        <w:t xml:space="preserve"> exercise</w:t>
      </w:r>
    </w:p>
    <w:p w14:paraId="01518984" w14:textId="77777777" w:rsidR="00D665E1" w:rsidRDefault="00D665E1" w:rsidP="00D665E1">
      <w:pPr>
        <w:pStyle w:val="ListParagraph"/>
        <w:numPr>
          <w:ilvl w:val="0"/>
          <w:numId w:val="8"/>
        </w:numPr>
      </w:pPr>
      <w:r>
        <w:t xml:space="preserve">Use the results from the Cisco Talos web site to cross check a URL and IP address that was shown as malware. List the URL and IP address. Describe your test case and show screen shots of the Talos and the </w:t>
      </w:r>
      <w:proofErr w:type="spellStart"/>
      <w:r>
        <w:t>VirusTotal</w:t>
      </w:r>
      <w:proofErr w:type="spellEnd"/>
      <w:r>
        <w:t xml:space="preserve"> website results. Do the two sources provide the same results? If not, what do you think might have caused the discrepancy?</w:t>
      </w:r>
    </w:p>
    <w:p w14:paraId="7BD2F174" w14:textId="77777777" w:rsidR="00A53BED" w:rsidRDefault="00A53BED" w:rsidP="00A53BED">
      <w:pPr>
        <w:pStyle w:val="ListParagraph"/>
      </w:pPr>
    </w:p>
    <w:p w14:paraId="3ADFD8DB" w14:textId="3AA7AB3E" w:rsidR="00A53BED" w:rsidRDefault="00A53BED" w:rsidP="00A53BED">
      <w:pPr>
        <w:pStyle w:val="ListParagraph"/>
        <w:rPr>
          <w:b/>
          <w:bCs/>
        </w:rPr>
      </w:pPr>
      <w:r>
        <w:rPr>
          <w:b/>
          <w:bCs/>
        </w:rPr>
        <w:t>Watch.hxiso.com, 193.25.216.235</w:t>
      </w:r>
    </w:p>
    <w:p w14:paraId="245FBB1E" w14:textId="46B5F9A1" w:rsidR="00A53BED" w:rsidRDefault="00A53BED" w:rsidP="00A53BED">
      <w:pPr>
        <w:pStyle w:val="ListParagraph"/>
        <w:rPr>
          <w:b/>
          <w:bCs/>
        </w:rPr>
      </w:pPr>
      <w:r>
        <w:rPr>
          <w:b/>
          <w:bCs/>
        </w:rPr>
        <w:t xml:space="preserve">Both Talos and </w:t>
      </w:r>
      <w:proofErr w:type="spellStart"/>
      <w:r>
        <w:rPr>
          <w:b/>
          <w:bCs/>
        </w:rPr>
        <w:t>VirusTotal</w:t>
      </w:r>
      <w:proofErr w:type="spellEnd"/>
      <w:r>
        <w:rPr>
          <w:b/>
          <w:bCs/>
        </w:rPr>
        <w:t xml:space="preserve"> show the IP address (193.25.216.235) as being flagged as malicious by numerous vendors.  </w:t>
      </w:r>
    </w:p>
    <w:p w14:paraId="170F5593" w14:textId="4C8AD8E0" w:rsidR="00A53BED" w:rsidRPr="00A53BED" w:rsidRDefault="00A53BED" w:rsidP="00A53BED">
      <w:pPr>
        <w:pStyle w:val="ListParagraph"/>
        <w:rPr>
          <w:b/>
          <w:bCs/>
        </w:rPr>
      </w:pPr>
      <w:r>
        <w:rPr>
          <w:b/>
          <w:bCs/>
          <w:noProof/>
        </w:rPr>
        <w:drawing>
          <wp:inline distT="0" distB="0" distL="0" distR="0" wp14:anchorId="0D1D64EF" wp14:editId="3BBB5608">
            <wp:extent cx="5248275" cy="2893839"/>
            <wp:effectExtent l="0" t="0" r="0" b="1905"/>
            <wp:docPr id="17310552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293" name="Picture 4"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3597" cy="2924343"/>
                    </a:xfrm>
                    <a:prstGeom prst="rect">
                      <a:avLst/>
                    </a:prstGeom>
                  </pic:spPr>
                </pic:pic>
              </a:graphicData>
            </a:graphic>
          </wp:inline>
        </w:drawing>
      </w:r>
      <w:r>
        <w:rPr>
          <w:b/>
          <w:bCs/>
          <w:noProof/>
        </w:rPr>
        <w:drawing>
          <wp:inline distT="0" distB="0" distL="0" distR="0" wp14:anchorId="05AED9B4" wp14:editId="502084B2">
            <wp:extent cx="5267325" cy="3010080"/>
            <wp:effectExtent l="0" t="0" r="0" b="0"/>
            <wp:docPr id="863381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8179" name="Picture 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6055" cy="3043642"/>
                    </a:xfrm>
                    <a:prstGeom prst="rect">
                      <a:avLst/>
                    </a:prstGeom>
                  </pic:spPr>
                </pic:pic>
              </a:graphicData>
            </a:graphic>
          </wp:inline>
        </w:drawing>
      </w:r>
    </w:p>
    <w:p w14:paraId="30153B69" w14:textId="77777777" w:rsidR="00D665E1" w:rsidRDefault="00D665E1" w:rsidP="00D665E1">
      <w:pPr>
        <w:pStyle w:val="ListParagraph"/>
      </w:pPr>
    </w:p>
    <w:p w14:paraId="3994F64D" w14:textId="77777777" w:rsidR="00D665E1" w:rsidRDefault="00D665E1" w:rsidP="00D665E1">
      <w:pPr>
        <w:pStyle w:val="ListParagraph"/>
        <w:numPr>
          <w:ilvl w:val="0"/>
          <w:numId w:val="8"/>
        </w:numPr>
      </w:pPr>
      <w:r>
        <w:t xml:space="preserve"> Pick a random file with no sensitive information in it on your Desktop and use a tool to generate its SHA-256 hash. Note, you can use </w:t>
      </w:r>
      <w:proofErr w:type="spellStart"/>
      <w:r>
        <w:t>powershell</w:t>
      </w:r>
      <w:proofErr w:type="spellEnd"/>
      <w:r>
        <w:t xml:space="preserve"> on Windows with the command </w:t>
      </w:r>
      <w:r w:rsidRPr="006A6356">
        <w:t>Get-</w:t>
      </w:r>
      <w:proofErr w:type="spellStart"/>
      <w:r w:rsidRPr="006A6356">
        <w:t>FileHash</w:t>
      </w:r>
      <w:proofErr w:type="spellEnd"/>
      <w:r w:rsidRPr="006A6356">
        <w:t xml:space="preserve"> </w:t>
      </w:r>
      <w:proofErr w:type="spellStart"/>
      <w:r>
        <w:lastRenderedPageBreak/>
        <w:t>pathto</w:t>
      </w:r>
      <w:proofErr w:type="spellEnd"/>
      <w:r>
        <w:t xml:space="preserve">/filename, or you can upload the file to </w:t>
      </w:r>
      <w:hyperlink r:id="rId35" w:history="1">
        <w:r w:rsidRPr="00603955">
          <w:rPr>
            <w:rStyle w:val="Hyperlink"/>
          </w:rPr>
          <w:t>https://md5file.com/calculator</w:t>
        </w:r>
      </w:hyperlink>
      <w:r>
        <w:t xml:space="preserve"> to generate the hash. Enter the resulting file hash into the Search window of the </w:t>
      </w:r>
      <w:proofErr w:type="spellStart"/>
      <w:r>
        <w:t>VirusTotal</w:t>
      </w:r>
      <w:proofErr w:type="spellEnd"/>
      <w:r>
        <w:t xml:space="preserve"> web site. Provide a screenshot of the results. Were the results as expected?</w:t>
      </w:r>
    </w:p>
    <w:p w14:paraId="23EC7B8F" w14:textId="77777777" w:rsidR="0037247D" w:rsidRDefault="0037247D" w:rsidP="0037247D">
      <w:pPr>
        <w:pStyle w:val="ListParagraph"/>
      </w:pPr>
    </w:p>
    <w:p w14:paraId="012B0231" w14:textId="77777777" w:rsidR="0037247D" w:rsidRDefault="0037247D" w:rsidP="0037247D">
      <w:pPr>
        <w:pStyle w:val="ListParagraph"/>
        <w:rPr>
          <w:b/>
          <w:bCs/>
        </w:rPr>
      </w:pPr>
      <w:proofErr w:type="spellStart"/>
      <w:r w:rsidRPr="0037247D">
        <w:rPr>
          <w:b/>
          <w:bCs/>
        </w:rPr>
        <w:t>data.safe.bin</w:t>
      </w:r>
      <w:proofErr w:type="spellEnd"/>
      <w:r>
        <w:rPr>
          <w:b/>
          <w:bCs/>
        </w:rPr>
        <w:t>, (sha256)-</w:t>
      </w:r>
      <w:r w:rsidRPr="0037247D">
        <w:rPr>
          <w:b/>
          <w:bCs/>
        </w:rPr>
        <w:t>34d745922a6a44898ee370bd0e5e2e0edff347d4a8e3061749c59642469c4f9d</w:t>
      </w:r>
    </w:p>
    <w:p w14:paraId="1C17C6E7" w14:textId="6D5C337C" w:rsidR="0037247D" w:rsidRPr="0037247D" w:rsidRDefault="0037247D" w:rsidP="0037247D">
      <w:pPr>
        <w:pStyle w:val="ListParagraph"/>
        <w:rPr>
          <w:b/>
          <w:bCs/>
        </w:rPr>
      </w:pPr>
      <w:r>
        <w:rPr>
          <w:b/>
          <w:bCs/>
        </w:rPr>
        <w:t xml:space="preserve">As expected there were no vendor flags and the hash information matched. </w:t>
      </w:r>
      <w:r>
        <w:rPr>
          <w:b/>
          <w:bCs/>
          <w:noProof/>
        </w:rPr>
        <w:drawing>
          <wp:inline distT="0" distB="0" distL="0" distR="0" wp14:anchorId="3C91AF92" wp14:editId="5689BC09">
            <wp:extent cx="5372100" cy="1242585"/>
            <wp:effectExtent l="0" t="0" r="0" b="0"/>
            <wp:docPr id="7578097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9755" name="Picture 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4574" cy="1245470"/>
                    </a:xfrm>
                    <a:prstGeom prst="rect">
                      <a:avLst/>
                    </a:prstGeom>
                  </pic:spPr>
                </pic:pic>
              </a:graphicData>
            </a:graphic>
          </wp:inline>
        </w:drawing>
      </w:r>
      <w:r>
        <w:rPr>
          <w:b/>
          <w:bCs/>
          <w:noProof/>
        </w:rPr>
        <w:drawing>
          <wp:inline distT="0" distB="0" distL="0" distR="0" wp14:anchorId="595A8264" wp14:editId="35E20A8B">
            <wp:extent cx="5467350" cy="2651314"/>
            <wp:effectExtent l="0" t="0" r="0" b="0"/>
            <wp:docPr id="21280156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5689" name="Picture 7"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9132" cy="2657027"/>
                    </a:xfrm>
                    <a:prstGeom prst="rect">
                      <a:avLst/>
                    </a:prstGeom>
                  </pic:spPr>
                </pic:pic>
              </a:graphicData>
            </a:graphic>
          </wp:inline>
        </w:drawing>
      </w:r>
    </w:p>
    <w:p w14:paraId="22B9AE12" w14:textId="77777777" w:rsidR="00D665E1" w:rsidRDefault="00D665E1" w:rsidP="00D665E1">
      <w:pPr>
        <w:pStyle w:val="ListParagraph"/>
        <w:ind w:left="1440"/>
      </w:pPr>
    </w:p>
    <w:p w14:paraId="4857AC46" w14:textId="333EF94C" w:rsidR="00D665E1" w:rsidRDefault="00D665E1" w:rsidP="00D665E1">
      <w:pPr>
        <w:pStyle w:val="ListParagraph"/>
        <w:numPr>
          <w:ilvl w:val="0"/>
          <w:numId w:val="8"/>
        </w:numPr>
      </w:pPr>
      <w:r>
        <w:t xml:space="preserve">Run domain checks for three (3) different vendors of your choice into the </w:t>
      </w:r>
      <w:proofErr w:type="spellStart"/>
      <w:r>
        <w:t>VirusTotal</w:t>
      </w:r>
      <w:proofErr w:type="spellEnd"/>
      <w:r>
        <w:t xml:space="preserve"> web site. Show screenshots of the results. Look carefully at the categories and popularity score in the details section of the report. Compare and contra</w:t>
      </w:r>
      <w:r w:rsidR="00AE7007">
        <w:t>s</w:t>
      </w:r>
      <w:r>
        <w:t xml:space="preserve">t the 3 vendors you selected on this information.  The </w:t>
      </w:r>
      <w:r w:rsidR="00AE7007">
        <w:t xml:space="preserve">report </w:t>
      </w:r>
      <w:r>
        <w:t xml:space="preserve">details may be useful to describe some of the data and information displayed in the output. </w:t>
      </w:r>
    </w:p>
    <w:p w14:paraId="2111DC80" w14:textId="5726FB2E" w:rsidR="0037247D" w:rsidRDefault="007C4086" w:rsidP="0037247D">
      <w:pPr>
        <w:ind w:left="720"/>
        <w:rPr>
          <w:b/>
          <w:bCs/>
        </w:rPr>
      </w:pPr>
      <w:r>
        <w:rPr>
          <w:b/>
          <w:bCs/>
        </w:rPr>
        <w:t xml:space="preserve">Checkpoint, </w:t>
      </w:r>
      <w:proofErr w:type="spellStart"/>
      <w:r w:rsidR="002D604A">
        <w:rPr>
          <w:b/>
          <w:bCs/>
        </w:rPr>
        <w:t>GreenSnow</w:t>
      </w:r>
      <w:proofErr w:type="spellEnd"/>
      <w:r w:rsidR="002D604A">
        <w:rPr>
          <w:b/>
          <w:bCs/>
        </w:rPr>
        <w:t>, CyberArk</w:t>
      </w:r>
    </w:p>
    <w:p w14:paraId="7D2931AA" w14:textId="3F89DB40" w:rsidR="002D604A" w:rsidRDefault="00B56073" w:rsidP="0037247D">
      <w:pPr>
        <w:ind w:left="720"/>
        <w:rPr>
          <w:b/>
          <w:bCs/>
        </w:rPr>
      </w:pPr>
      <w:r>
        <w:rPr>
          <w:b/>
          <w:bCs/>
        </w:rPr>
        <w:t xml:space="preserve">   The three vendors had some similar results, each had the Forcepoint </w:t>
      </w:r>
      <w:proofErr w:type="spellStart"/>
      <w:r>
        <w:rPr>
          <w:b/>
          <w:bCs/>
        </w:rPr>
        <w:t>ThreatSeeker</w:t>
      </w:r>
      <w:proofErr w:type="spellEnd"/>
      <w:r>
        <w:rPr>
          <w:b/>
          <w:bCs/>
        </w:rPr>
        <w:t xml:space="preserve"> designation of “Information </w:t>
      </w:r>
      <w:r w:rsidR="004B067C">
        <w:rPr>
          <w:b/>
          <w:bCs/>
        </w:rPr>
        <w:t>T</w:t>
      </w:r>
      <w:r>
        <w:rPr>
          <w:b/>
          <w:bCs/>
        </w:rPr>
        <w:t>echnology</w:t>
      </w:r>
      <w:r w:rsidR="004B067C">
        <w:rPr>
          <w:b/>
          <w:bCs/>
        </w:rPr>
        <w:t>”</w:t>
      </w:r>
      <w:r>
        <w:rPr>
          <w:b/>
          <w:bCs/>
        </w:rPr>
        <w:t>. GS and CA had “business</w:t>
      </w:r>
      <w:r w:rsidR="004B067C">
        <w:rPr>
          <w:b/>
          <w:bCs/>
        </w:rPr>
        <w:t>”</w:t>
      </w:r>
      <w:r>
        <w:rPr>
          <w:b/>
          <w:bCs/>
        </w:rPr>
        <w:t xml:space="preserve"> as the bit defender while CP had “</w:t>
      </w:r>
      <w:proofErr w:type="spellStart"/>
      <w:r>
        <w:rPr>
          <w:b/>
          <w:bCs/>
        </w:rPr>
        <w:t>computersandsoftware</w:t>
      </w:r>
      <w:proofErr w:type="spellEnd"/>
      <w:r>
        <w:rPr>
          <w:b/>
          <w:bCs/>
        </w:rPr>
        <w:t>”. Each had a (0/96) Community Score.</w:t>
      </w:r>
    </w:p>
    <w:p w14:paraId="5C1B0CFC" w14:textId="7C835A6D" w:rsidR="002D604A" w:rsidRPr="007C4086" w:rsidRDefault="002D604A" w:rsidP="0037247D">
      <w:pPr>
        <w:ind w:left="720"/>
        <w:rPr>
          <w:b/>
          <w:bCs/>
        </w:rPr>
      </w:pPr>
      <w:r>
        <w:rPr>
          <w:b/>
          <w:bCs/>
          <w:noProof/>
        </w:rPr>
        <w:lastRenderedPageBreak/>
        <w:drawing>
          <wp:inline distT="0" distB="0" distL="0" distR="0" wp14:anchorId="4CDB2FEE" wp14:editId="4C961CF7">
            <wp:extent cx="5253898" cy="2466975"/>
            <wp:effectExtent l="0" t="0" r="4445" b="0"/>
            <wp:docPr id="6100381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38188" name="Picture 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4450" cy="2471930"/>
                    </a:xfrm>
                    <a:prstGeom prst="rect">
                      <a:avLst/>
                    </a:prstGeom>
                  </pic:spPr>
                </pic:pic>
              </a:graphicData>
            </a:graphic>
          </wp:inline>
        </w:drawing>
      </w:r>
      <w:r>
        <w:rPr>
          <w:b/>
          <w:bCs/>
          <w:noProof/>
        </w:rPr>
        <w:drawing>
          <wp:inline distT="0" distB="0" distL="0" distR="0" wp14:anchorId="6026F025" wp14:editId="086CAF84">
            <wp:extent cx="5261633" cy="1876425"/>
            <wp:effectExtent l="0" t="0" r="0" b="0"/>
            <wp:docPr id="7571190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9099" name="Picture 9"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1236" cy="1883416"/>
                    </a:xfrm>
                    <a:prstGeom prst="rect">
                      <a:avLst/>
                    </a:prstGeom>
                  </pic:spPr>
                </pic:pic>
              </a:graphicData>
            </a:graphic>
          </wp:inline>
        </w:drawing>
      </w:r>
      <w:r>
        <w:rPr>
          <w:b/>
          <w:bCs/>
          <w:noProof/>
        </w:rPr>
        <w:drawing>
          <wp:inline distT="0" distB="0" distL="0" distR="0" wp14:anchorId="5630F152" wp14:editId="73D33387">
            <wp:extent cx="5265823" cy="1924050"/>
            <wp:effectExtent l="0" t="0" r="0" b="0"/>
            <wp:docPr id="7263407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0771" name="Picture 10"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3791" cy="1937923"/>
                    </a:xfrm>
                    <a:prstGeom prst="rect">
                      <a:avLst/>
                    </a:prstGeom>
                  </pic:spPr>
                </pic:pic>
              </a:graphicData>
            </a:graphic>
          </wp:inline>
        </w:drawing>
      </w:r>
    </w:p>
    <w:p w14:paraId="6678DB0F" w14:textId="77777777" w:rsidR="00D665E1" w:rsidRDefault="00D665E1" w:rsidP="00D665E1">
      <w:pPr>
        <w:pStyle w:val="ListParagraph"/>
      </w:pPr>
    </w:p>
    <w:p w14:paraId="4578C24A" w14:textId="5195BAC7" w:rsidR="00D665E1" w:rsidRDefault="00D665E1" w:rsidP="00D665E1">
      <w:pPr>
        <w:pStyle w:val="ListParagraph"/>
        <w:numPr>
          <w:ilvl w:val="0"/>
          <w:numId w:val="8"/>
        </w:numPr>
      </w:pPr>
      <w:r>
        <w:t>Using the Relations tab on the output from</w:t>
      </w:r>
      <w:r w:rsidR="00AE7007">
        <w:t xml:space="preserve"> the</w:t>
      </w:r>
      <w:r>
        <w:t xml:space="preserve"> umgc.edu domain to compare the subdomains listed in </w:t>
      </w:r>
      <w:proofErr w:type="spellStart"/>
      <w:r>
        <w:t>VirusTotal</w:t>
      </w:r>
      <w:proofErr w:type="spellEnd"/>
      <w:r>
        <w:t xml:space="preserve"> to those listed in the community edition of </w:t>
      </w:r>
      <w:proofErr w:type="spellStart"/>
      <w:r>
        <w:t>Maltego</w:t>
      </w:r>
      <w:proofErr w:type="spellEnd"/>
      <w:r>
        <w:t xml:space="preserve">. How many total domains does umgc.edu have listed in </w:t>
      </w:r>
      <w:proofErr w:type="spellStart"/>
      <w:r>
        <w:t>VirusTotal</w:t>
      </w:r>
      <w:proofErr w:type="spellEnd"/>
      <w:r>
        <w:t xml:space="preserve">? Note, you can display additional subdomains in </w:t>
      </w:r>
      <w:proofErr w:type="spellStart"/>
      <w:r>
        <w:t>VirusTotal</w:t>
      </w:r>
      <w:proofErr w:type="spellEnd"/>
      <w:r>
        <w:t xml:space="preserve"> by clicking on the … option at the end of the subdomains section.</w:t>
      </w:r>
    </w:p>
    <w:p w14:paraId="31D821B1" w14:textId="77777777" w:rsidR="00AE7007" w:rsidRDefault="00AE7007" w:rsidP="00AE7007">
      <w:pPr>
        <w:pStyle w:val="ListParagraph"/>
      </w:pPr>
    </w:p>
    <w:p w14:paraId="58B3AC6F" w14:textId="371C7405" w:rsidR="00E76FA6" w:rsidRPr="00E76FA6" w:rsidRDefault="00E76FA6" w:rsidP="00AE7007">
      <w:pPr>
        <w:pStyle w:val="ListParagraph"/>
        <w:rPr>
          <w:b/>
          <w:bCs/>
        </w:rPr>
      </w:pPr>
      <w:r>
        <w:rPr>
          <w:b/>
          <w:bCs/>
        </w:rPr>
        <w:t xml:space="preserve">UMGC has 253 subdomains listed in </w:t>
      </w:r>
      <w:proofErr w:type="spellStart"/>
      <w:r>
        <w:rPr>
          <w:b/>
          <w:bCs/>
        </w:rPr>
        <w:t>VitusTotal</w:t>
      </w:r>
      <w:proofErr w:type="spellEnd"/>
      <w:r>
        <w:rPr>
          <w:b/>
          <w:bCs/>
        </w:rPr>
        <w:t>.</w:t>
      </w:r>
    </w:p>
    <w:p w14:paraId="2D9114CF" w14:textId="0F9365A1" w:rsidR="00AE7007" w:rsidRDefault="00AE7007" w:rsidP="00AE7007"/>
    <w:p w14:paraId="06C04DB1" w14:textId="77777777" w:rsidR="00D665E1" w:rsidRDefault="00D665E1" w:rsidP="00281F32"/>
    <w:p w14:paraId="0F472629" w14:textId="7B3AE6CD" w:rsidR="00B00347" w:rsidRDefault="00B00347" w:rsidP="00281F32">
      <w:r>
        <w:t>3.5 Google Dorks exercise</w:t>
      </w:r>
    </w:p>
    <w:p w14:paraId="78349E8E" w14:textId="77777777" w:rsidR="005B430F" w:rsidRDefault="005B430F" w:rsidP="00281F32"/>
    <w:p w14:paraId="7E8668A3" w14:textId="51E8B949" w:rsidR="007B49FF" w:rsidRPr="00954A72" w:rsidRDefault="005B430F" w:rsidP="00954A72">
      <w:pPr>
        <w:pStyle w:val="ListParagraph"/>
        <w:numPr>
          <w:ilvl w:val="0"/>
          <w:numId w:val="9"/>
        </w:numPr>
      </w:pPr>
      <w:r>
        <w:t>Another useful Google Dork is the map: command. Use it to find maps Tangier Sound and Camp</w:t>
      </w:r>
      <w:r w:rsidRPr="001566C6">
        <w:t xml:space="preserve"> </w:t>
      </w:r>
      <w:proofErr w:type="spellStart"/>
      <w:r w:rsidRPr="001566C6">
        <w:t>Arifjan</w:t>
      </w:r>
      <w:proofErr w:type="spellEnd"/>
      <w:r>
        <w:t xml:space="preserve">? Show screenshots of the results of your Dorking for each map search. Where is Tangier Sound located? In what country is Camp </w:t>
      </w:r>
      <w:proofErr w:type="spellStart"/>
      <w:r>
        <w:t>Arifjan</w:t>
      </w:r>
      <w:proofErr w:type="spellEnd"/>
      <w:r>
        <w:t xml:space="preserve"> located? Is there a Food Court Zone in Camp </w:t>
      </w:r>
      <w:proofErr w:type="spellStart"/>
      <w:r>
        <w:t>Arifjan</w:t>
      </w:r>
      <w:proofErr w:type="spellEnd"/>
      <w:r>
        <w:t>? If so, how did you determine this?</w:t>
      </w:r>
      <w:r w:rsidR="007B49FF" w:rsidRPr="00954A72">
        <w:rPr>
          <w:rStyle w:val="eop"/>
          <w:rFonts w:ascii="Calibri" w:hAnsi="Calibri" w:cs="Calibri"/>
        </w:rPr>
        <w:t> </w:t>
      </w:r>
    </w:p>
    <w:p w14:paraId="75D31DCC" w14:textId="77777777" w:rsidR="00C566FF" w:rsidRDefault="00C566FF" w:rsidP="004072CA">
      <w:pPr>
        <w:pStyle w:val="paragraph"/>
        <w:spacing w:before="0" w:beforeAutospacing="0" w:after="0" w:afterAutospacing="0"/>
        <w:ind w:left="720"/>
        <w:textAlignment w:val="baseline"/>
        <w:rPr>
          <w:rStyle w:val="normaltextrun"/>
          <w:rFonts w:ascii="Calibri" w:hAnsi="Calibri" w:cs="Calibri"/>
          <w:b/>
          <w:bCs/>
          <w:sz w:val="22"/>
          <w:szCs w:val="22"/>
        </w:rPr>
      </w:pPr>
    </w:p>
    <w:p w14:paraId="0569339F" w14:textId="64178841" w:rsidR="007B49FF" w:rsidRPr="00796C7A" w:rsidRDefault="007B49FF" w:rsidP="004072CA">
      <w:pPr>
        <w:pStyle w:val="paragraph"/>
        <w:spacing w:before="0" w:beforeAutospacing="0" w:after="0" w:afterAutospacing="0"/>
        <w:ind w:left="720"/>
        <w:textAlignment w:val="baseline"/>
        <w:rPr>
          <w:rFonts w:ascii="Segoe UI" w:hAnsi="Segoe UI" w:cs="Segoe UI"/>
          <w:b/>
          <w:bCs/>
          <w:sz w:val="18"/>
          <w:szCs w:val="18"/>
        </w:rPr>
      </w:pPr>
      <w:r w:rsidRPr="00796C7A">
        <w:rPr>
          <w:rStyle w:val="normaltextrun"/>
          <w:rFonts w:ascii="Calibri" w:hAnsi="Calibri" w:cs="Calibri"/>
          <w:b/>
          <w:bCs/>
          <w:sz w:val="22"/>
          <w:szCs w:val="22"/>
        </w:rPr>
        <w:t>Tangier sound is in the Chesapeake Bay.</w:t>
      </w:r>
      <w:r w:rsidRPr="00796C7A">
        <w:rPr>
          <w:rStyle w:val="eop"/>
          <w:rFonts w:ascii="Calibri" w:hAnsi="Calibri" w:cs="Calibri"/>
          <w:b/>
          <w:bCs/>
          <w:sz w:val="22"/>
          <w:szCs w:val="22"/>
        </w:rPr>
        <w:t> </w:t>
      </w:r>
    </w:p>
    <w:p w14:paraId="2FEE1EB9" w14:textId="2F530E10" w:rsidR="007B49FF" w:rsidRPr="00796C7A" w:rsidRDefault="007B49FF" w:rsidP="004072CA">
      <w:pPr>
        <w:pStyle w:val="paragraph"/>
        <w:spacing w:before="0" w:beforeAutospacing="0" w:after="0" w:afterAutospacing="0"/>
        <w:ind w:left="720"/>
        <w:textAlignment w:val="baseline"/>
        <w:rPr>
          <w:rFonts w:ascii="Segoe UI" w:hAnsi="Segoe UI" w:cs="Segoe UI"/>
          <w:b/>
          <w:bCs/>
          <w:sz w:val="18"/>
          <w:szCs w:val="18"/>
        </w:rPr>
      </w:pPr>
      <w:r w:rsidRPr="00796C7A">
        <w:rPr>
          <w:rStyle w:val="normaltextrun"/>
          <w:rFonts w:ascii="Calibri" w:hAnsi="Calibri" w:cs="Calibri"/>
          <w:b/>
          <w:bCs/>
          <w:sz w:val="22"/>
          <w:szCs w:val="22"/>
        </w:rPr>
        <w:t xml:space="preserve">Camp </w:t>
      </w:r>
      <w:proofErr w:type="spellStart"/>
      <w:r w:rsidRPr="00796C7A">
        <w:rPr>
          <w:rStyle w:val="normaltextrun"/>
          <w:rFonts w:ascii="Calibri" w:hAnsi="Calibri" w:cs="Calibri"/>
          <w:b/>
          <w:bCs/>
          <w:sz w:val="22"/>
          <w:szCs w:val="22"/>
        </w:rPr>
        <w:t>Arifjan</w:t>
      </w:r>
      <w:proofErr w:type="spellEnd"/>
      <w:r w:rsidRPr="00796C7A">
        <w:rPr>
          <w:rStyle w:val="normaltextrun"/>
          <w:rFonts w:ascii="Calibri" w:hAnsi="Calibri" w:cs="Calibri"/>
          <w:b/>
          <w:bCs/>
          <w:sz w:val="22"/>
          <w:szCs w:val="22"/>
        </w:rPr>
        <w:t xml:space="preserve"> </w:t>
      </w:r>
      <w:r w:rsidR="008013FE" w:rsidRPr="00796C7A">
        <w:rPr>
          <w:rStyle w:val="normaltextrun"/>
          <w:rFonts w:ascii="Calibri" w:hAnsi="Calibri" w:cs="Calibri"/>
          <w:b/>
          <w:bCs/>
          <w:sz w:val="22"/>
          <w:szCs w:val="22"/>
        </w:rPr>
        <w:t>is</w:t>
      </w:r>
      <w:r w:rsidR="008013FE">
        <w:rPr>
          <w:rStyle w:val="normaltextrun"/>
          <w:rFonts w:ascii="Calibri" w:hAnsi="Calibri" w:cs="Calibri"/>
          <w:b/>
          <w:bCs/>
          <w:sz w:val="22"/>
          <w:szCs w:val="22"/>
        </w:rPr>
        <w:t xml:space="preserve"> in Sabah Al Ahmad,</w:t>
      </w:r>
      <w:r w:rsidRPr="00796C7A">
        <w:rPr>
          <w:rStyle w:val="normaltextrun"/>
          <w:rFonts w:ascii="Calibri" w:hAnsi="Calibri" w:cs="Calibri"/>
          <w:b/>
          <w:bCs/>
          <w:sz w:val="22"/>
          <w:szCs w:val="22"/>
        </w:rPr>
        <w:t xml:space="preserve"> Kuwait.</w:t>
      </w:r>
      <w:r w:rsidRPr="00796C7A">
        <w:rPr>
          <w:rStyle w:val="eop"/>
          <w:rFonts w:ascii="Calibri" w:hAnsi="Calibri" w:cs="Calibri"/>
          <w:b/>
          <w:bCs/>
          <w:sz w:val="22"/>
          <w:szCs w:val="22"/>
        </w:rPr>
        <w:t> </w:t>
      </w:r>
    </w:p>
    <w:p w14:paraId="5D1D6F61" w14:textId="71E6C7DA" w:rsidR="007B49FF" w:rsidRDefault="007B49FF" w:rsidP="004072CA">
      <w:pPr>
        <w:pStyle w:val="paragraph"/>
        <w:spacing w:before="0" w:beforeAutospacing="0" w:after="0" w:afterAutospacing="0"/>
        <w:ind w:left="720"/>
        <w:textAlignment w:val="baseline"/>
        <w:rPr>
          <w:rStyle w:val="eop"/>
          <w:rFonts w:ascii="Calibri" w:hAnsi="Calibri" w:cs="Calibri"/>
          <w:b/>
          <w:bCs/>
          <w:sz w:val="22"/>
          <w:szCs w:val="22"/>
        </w:rPr>
      </w:pPr>
      <w:r w:rsidRPr="00796C7A">
        <w:rPr>
          <w:rStyle w:val="normaltextrun"/>
          <w:rFonts w:ascii="Calibri" w:hAnsi="Calibri" w:cs="Calibri"/>
          <w:b/>
          <w:bCs/>
          <w:sz w:val="22"/>
          <w:szCs w:val="22"/>
        </w:rPr>
        <w:t xml:space="preserve">The food court is in Zone 6, </w:t>
      </w:r>
      <w:r w:rsidR="008013FE">
        <w:rPr>
          <w:rStyle w:val="normaltextrun"/>
          <w:rFonts w:ascii="Calibri" w:hAnsi="Calibri" w:cs="Calibri"/>
          <w:b/>
          <w:bCs/>
          <w:sz w:val="22"/>
          <w:szCs w:val="22"/>
        </w:rPr>
        <w:t xml:space="preserve">the food court was located by </w:t>
      </w:r>
      <w:r w:rsidRPr="00796C7A">
        <w:rPr>
          <w:rStyle w:val="normaltextrun"/>
          <w:rFonts w:ascii="Calibri" w:hAnsi="Calibri" w:cs="Calibri"/>
          <w:b/>
          <w:bCs/>
          <w:sz w:val="22"/>
          <w:szCs w:val="22"/>
        </w:rPr>
        <w:t>zoom</w:t>
      </w:r>
      <w:r w:rsidR="008013FE">
        <w:rPr>
          <w:rStyle w:val="normaltextrun"/>
          <w:rFonts w:ascii="Calibri" w:hAnsi="Calibri" w:cs="Calibri"/>
          <w:b/>
          <w:bCs/>
          <w:sz w:val="22"/>
          <w:szCs w:val="22"/>
        </w:rPr>
        <w:t>ing in</w:t>
      </w:r>
      <w:r w:rsidRPr="00796C7A">
        <w:rPr>
          <w:rStyle w:val="normaltextrun"/>
          <w:rFonts w:ascii="Calibri" w:hAnsi="Calibri" w:cs="Calibri"/>
          <w:b/>
          <w:bCs/>
          <w:sz w:val="22"/>
          <w:szCs w:val="22"/>
        </w:rPr>
        <w:t xml:space="preserve"> on</w:t>
      </w:r>
      <w:r w:rsidR="008013FE">
        <w:rPr>
          <w:rStyle w:val="normaltextrun"/>
          <w:rFonts w:ascii="Calibri" w:hAnsi="Calibri" w:cs="Calibri"/>
          <w:b/>
          <w:bCs/>
          <w:sz w:val="22"/>
          <w:szCs w:val="22"/>
        </w:rPr>
        <w:t xml:space="preserve"> the camp using</w:t>
      </w:r>
      <w:r w:rsidRPr="00796C7A">
        <w:rPr>
          <w:rStyle w:val="normaltextrun"/>
          <w:rFonts w:ascii="Calibri" w:hAnsi="Calibri" w:cs="Calibri"/>
          <w:b/>
          <w:bCs/>
          <w:sz w:val="22"/>
          <w:szCs w:val="22"/>
        </w:rPr>
        <w:t xml:space="preserve"> google maps</w:t>
      </w:r>
      <w:r w:rsidRPr="00796C7A">
        <w:rPr>
          <w:rStyle w:val="eop"/>
          <w:rFonts w:ascii="Calibri" w:hAnsi="Calibri" w:cs="Calibri"/>
          <w:b/>
          <w:bCs/>
          <w:sz w:val="22"/>
          <w:szCs w:val="22"/>
        </w:rPr>
        <w:t> </w:t>
      </w:r>
    </w:p>
    <w:p w14:paraId="57A66175" w14:textId="77777777" w:rsidR="00954A72" w:rsidRDefault="00954A72" w:rsidP="004072CA">
      <w:pPr>
        <w:pStyle w:val="paragraph"/>
        <w:spacing w:before="0" w:beforeAutospacing="0" w:after="0" w:afterAutospacing="0"/>
        <w:ind w:left="720"/>
        <w:textAlignment w:val="baseline"/>
        <w:rPr>
          <w:rStyle w:val="eop"/>
          <w:rFonts w:ascii="Calibri" w:hAnsi="Calibri" w:cs="Calibri"/>
          <w:b/>
          <w:bCs/>
          <w:sz w:val="22"/>
          <w:szCs w:val="22"/>
        </w:rPr>
      </w:pPr>
    </w:p>
    <w:p w14:paraId="7EDA7A08" w14:textId="3C3FDD23" w:rsidR="00954A72" w:rsidRPr="00796C7A" w:rsidRDefault="00954A72" w:rsidP="004072CA">
      <w:pPr>
        <w:pStyle w:val="paragraph"/>
        <w:spacing w:before="0" w:beforeAutospacing="0" w:after="0" w:afterAutospacing="0"/>
        <w:ind w:left="720"/>
        <w:textAlignment w:val="baseline"/>
        <w:rPr>
          <w:rFonts w:ascii="Segoe UI" w:hAnsi="Segoe UI" w:cs="Segoe UI"/>
          <w:b/>
          <w:bCs/>
          <w:sz w:val="18"/>
          <w:szCs w:val="18"/>
        </w:rPr>
      </w:pPr>
      <w:r>
        <w:rPr>
          <w:rFonts w:ascii="Segoe UI" w:hAnsi="Segoe UI" w:cs="Segoe UI"/>
          <w:b/>
          <w:bCs/>
          <w:sz w:val="18"/>
          <w:szCs w:val="18"/>
        </w:rPr>
        <w:t xml:space="preserve">Tangier Sound Location </w:t>
      </w:r>
      <w:r>
        <w:rPr>
          <w:rStyle w:val="wacimagecontainer"/>
          <w:rFonts w:ascii="Segoe UI" w:hAnsi="Segoe UI" w:cs="Segoe UI"/>
          <w:noProof/>
          <w:sz w:val="18"/>
          <w:szCs w:val="18"/>
        </w:rPr>
        <w:drawing>
          <wp:inline distT="0" distB="0" distL="0" distR="0" wp14:anchorId="628163DC" wp14:editId="0AB8EFC6">
            <wp:extent cx="3333750" cy="2746427"/>
            <wp:effectExtent l="0" t="0" r="0" b="0"/>
            <wp:docPr id="128971827" name="Picture 5" descr="A map of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map of the ocea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4162" cy="2771481"/>
                    </a:xfrm>
                    <a:prstGeom prst="rect">
                      <a:avLst/>
                    </a:prstGeom>
                    <a:noFill/>
                    <a:ln>
                      <a:noFill/>
                    </a:ln>
                  </pic:spPr>
                </pic:pic>
              </a:graphicData>
            </a:graphic>
          </wp:inline>
        </w:drawing>
      </w:r>
    </w:p>
    <w:p w14:paraId="578F9727" w14:textId="0D6E8BA5" w:rsidR="001C4D00" w:rsidRDefault="0066682B" w:rsidP="008013FE">
      <w:pPr>
        <w:ind w:firstLine="360"/>
        <w:rPr>
          <w:b/>
          <w:bCs/>
        </w:rPr>
      </w:pPr>
      <w:r w:rsidRPr="0066682B">
        <w:rPr>
          <w:b/>
          <w:bCs/>
        </w:rPr>
        <w:lastRenderedPageBreak/>
        <w:t xml:space="preserve">Camp </w:t>
      </w:r>
      <w:proofErr w:type="spellStart"/>
      <w:r w:rsidRPr="0066682B">
        <w:rPr>
          <w:b/>
          <w:bCs/>
        </w:rPr>
        <w:t>Arifjan</w:t>
      </w:r>
      <w:proofErr w:type="spellEnd"/>
      <w:r w:rsidR="008013FE">
        <w:rPr>
          <w:b/>
          <w:bCs/>
        </w:rPr>
        <w:t xml:space="preserve">  </w:t>
      </w:r>
      <w:r w:rsidR="0034569D">
        <w:rPr>
          <w:rStyle w:val="wacimagecontainer"/>
          <w:rFonts w:ascii="Segoe UI" w:hAnsi="Segoe UI" w:cs="Segoe UI"/>
          <w:noProof/>
          <w:sz w:val="18"/>
          <w:szCs w:val="18"/>
        </w:rPr>
        <w:drawing>
          <wp:inline distT="0" distB="0" distL="0" distR="0" wp14:anchorId="513FE276" wp14:editId="1AD48A7C">
            <wp:extent cx="4029075" cy="3154342"/>
            <wp:effectExtent l="0" t="0" r="0" b="8255"/>
            <wp:docPr id="1833245301"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4078" cy="3189574"/>
                    </a:xfrm>
                    <a:prstGeom prst="rect">
                      <a:avLst/>
                    </a:prstGeom>
                    <a:noFill/>
                    <a:ln>
                      <a:noFill/>
                    </a:ln>
                  </pic:spPr>
                </pic:pic>
              </a:graphicData>
            </a:graphic>
          </wp:inline>
        </w:drawing>
      </w:r>
    </w:p>
    <w:p w14:paraId="0B2C8DA1" w14:textId="77777777" w:rsidR="008013FE" w:rsidRDefault="008013FE" w:rsidP="008013FE">
      <w:pPr>
        <w:ind w:firstLine="360"/>
        <w:rPr>
          <w:b/>
          <w:bCs/>
        </w:rPr>
      </w:pPr>
    </w:p>
    <w:p w14:paraId="4C00D104" w14:textId="0CEFF203" w:rsidR="008013FE" w:rsidRDefault="008013FE" w:rsidP="008013FE">
      <w:pPr>
        <w:ind w:firstLine="360"/>
      </w:pPr>
      <w:r>
        <w:rPr>
          <w:b/>
          <w:bCs/>
        </w:rPr>
        <w:t xml:space="preserve">Camp </w:t>
      </w:r>
      <w:proofErr w:type="spellStart"/>
      <w:r>
        <w:rPr>
          <w:b/>
          <w:bCs/>
        </w:rPr>
        <w:t>Arifjan</w:t>
      </w:r>
      <w:proofErr w:type="spellEnd"/>
      <w:r>
        <w:rPr>
          <w:b/>
          <w:bCs/>
        </w:rPr>
        <w:t xml:space="preserve">, Food Court </w:t>
      </w:r>
      <w:r>
        <w:rPr>
          <w:noProof/>
        </w:rPr>
        <w:drawing>
          <wp:inline distT="0" distB="0" distL="0" distR="0" wp14:anchorId="6C24045A" wp14:editId="14273643">
            <wp:extent cx="4210050" cy="3713480"/>
            <wp:effectExtent l="0" t="0" r="0" b="1270"/>
            <wp:docPr id="1500201774" name="Picture 1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01774" name="Picture 12" descr="A map of a city&#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28610" cy="3729851"/>
                    </a:xfrm>
                    <a:prstGeom prst="rect">
                      <a:avLst/>
                    </a:prstGeom>
                  </pic:spPr>
                </pic:pic>
              </a:graphicData>
            </a:graphic>
          </wp:inline>
        </w:drawing>
      </w:r>
    </w:p>
    <w:p w14:paraId="6B403F62" w14:textId="77777777" w:rsidR="005B430F" w:rsidRDefault="005B430F" w:rsidP="005B430F">
      <w:pPr>
        <w:pStyle w:val="ListParagraph"/>
      </w:pPr>
    </w:p>
    <w:p w14:paraId="1ACC82C6" w14:textId="77777777" w:rsidR="005B430F" w:rsidRDefault="005B430F" w:rsidP="005B430F">
      <w:pPr>
        <w:pStyle w:val="ListParagraph"/>
        <w:numPr>
          <w:ilvl w:val="0"/>
          <w:numId w:val="9"/>
        </w:numPr>
      </w:pPr>
      <w:r>
        <w:t xml:space="preserve"> Set a timer on your desktop for 10 minutes using Google Dorks. Show the screenshot of your timer. What happens when the time expires?</w:t>
      </w:r>
    </w:p>
    <w:p w14:paraId="60A3AF7E" w14:textId="77777777" w:rsidR="00D530DB" w:rsidRDefault="00D530DB" w:rsidP="00D530DB">
      <w:pPr>
        <w:pStyle w:val="ListParagraph"/>
      </w:pPr>
    </w:p>
    <w:p w14:paraId="4860EF30" w14:textId="6CAA8BE4" w:rsidR="004963FF" w:rsidRPr="004963FF" w:rsidRDefault="004963FF" w:rsidP="004963FF">
      <w:pPr>
        <w:pStyle w:val="ListParagraph"/>
      </w:pPr>
      <w:r w:rsidRPr="004963FF">
        <w:lastRenderedPageBreak/>
        <w:t> </w:t>
      </w:r>
    </w:p>
    <w:p w14:paraId="49C4E5EB" w14:textId="0F8A7592" w:rsidR="004963FF" w:rsidRPr="004963FF" w:rsidRDefault="004963FF" w:rsidP="004963FF">
      <w:pPr>
        <w:pStyle w:val="ListParagraph"/>
        <w:rPr>
          <w:b/>
          <w:bCs/>
        </w:rPr>
      </w:pPr>
      <w:r w:rsidRPr="004963FF">
        <w:rPr>
          <w:b/>
          <w:bCs/>
        </w:rPr>
        <w:t>Timer turned red, with alarm sounding.</w:t>
      </w:r>
    </w:p>
    <w:p w14:paraId="7607C47D" w14:textId="625642F7" w:rsidR="00D530DB" w:rsidRDefault="00AB47EA" w:rsidP="00D530DB">
      <w:pPr>
        <w:pStyle w:val="ListParagraph"/>
      </w:pPr>
      <w:r w:rsidRPr="004963FF">
        <w:rPr>
          <w:noProof/>
        </w:rPr>
        <w:drawing>
          <wp:inline distT="0" distB="0" distL="0" distR="0" wp14:anchorId="2253D7CC" wp14:editId="240757E9">
            <wp:extent cx="3728281" cy="2733675"/>
            <wp:effectExtent l="0" t="0" r="5715" b="0"/>
            <wp:docPr id="21036651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65143" name="Picture 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1320" cy="2743235"/>
                    </a:xfrm>
                    <a:prstGeom prst="rect">
                      <a:avLst/>
                    </a:prstGeom>
                    <a:noFill/>
                    <a:ln>
                      <a:noFill/>
                    </a:ln>
                  </pic:spPr>
                </pic:pic>
              </a:graphicData>
            </a:graphic>
          </wp:inline>
        </w:drawing>
      </w:r>
    </w:p>
    <w:p w14:paraId="32C19642" w14:textId="77777777" w:rsidR="005B430F" w:rsidRDefault="005B430F" w:rsidP="005B430F">
      <w:pPr>
        <w:pStyle w:val="ListParagraph"/>
        <w:ind w:left="1440"/>
      </w:pPr>
    </w:p>
    <w:p w14:paraId="47AE41E2" w14:textId="77777777" w:rsidR="005B430F" w:rsidRDefault="005B430F" w:rsidP="005B430F">
      <w:pPr>
        <w:pStyle w:val="ListParagraph"/>
        <w:numPr>
          <w:ilvl w:val="0"/>
          <w:numId w:val="9"/>
        </w:numPr>
      </w:pPr>
      <w:r>
        <w:t xml:space="preserve">The default web page for an initial web page for Apache2 running on Ubuntu has the following text in the title: </w:t>
      </w:r>
      <w:r w:rsidRPr="00293CA2">
        <w:t>"Apache2 Ubuntu Default Page: It works"</w:t>
      </w:r>
      <w:r>
        <w:t>. How would you use this information to provide a list of sites that are using Ubuntu and have the default Web site for Apache2 still running. Show your Google Dork command and the results of running your command with a screenshot. How is this information useful in an ethical hacking or OS-INT gathering situation?</w:t>
      </w:r>
    </w:p>
    <w:p w14:paraId="1499A169" w14:textId="50327000" w:rsidR="00115A38" w:rsidRPr="00115A38" w:rsidRDefault="00115A38" w:rsidP="00115A38">
      <w:pPr>
        <w:pStyle w:val="ListParagraph"/>
      </w:pPr>
      <w:r w:rsidRPr="00115A38">
        <w:t> </w:t>
      </w:r>
    </w:p>
    <w:p w14:paraId="64D204E5" w14:textId="7A8EDC8A" w:rsidR="00115A38" w:rsidRPr="00115A38" w:rsidRDefault="00115A38" w:rsidP="00115A38">
      <w:pPr>
        <w:pStyle w:val="ListParagraph"/>
        <w:rPr>
          <w:b/>
          <w:bCs/>
        </w:rPr>
      </w:pPr>
      <w:r w:rsidRPr="00115A38">
        <w:rPr>
          <w:b/>
          <w:bCs/>
        </w:rPr>
        <w:t xml:space="preserve">9010 results found using the command </w:t>
      </w:r>
      <w:r w:rsidR="00830C0D">
        <w:rPr>
          <w:b/>
          <w:bCs/>
        </w:rPr>
        <w:t>[</w:t>
      </w:r>
      <w:r w:rsidRPr="00115A38">
        <w:rPr>
          <w:b/>
          <w:bCs/>
        </w:rPr>
        <w:t>intitle:"Apache2 Ubuntu Default Page: It works"</w:t>
      </w:r>
      <w:r w:rsidR="00830C0D">
        <w:rPr>
          <w:b/>
          <w:bCs/>
        </w:rPr>
        <w:t>]</w:t>
      </w:r>
      <w:r w:rsidRPr="00115A38">
        <w:rPr>
          <w:b/>
          <w:bCs/>
        </w:rPr>
        <w:t>. </w:t>
      </w:r>
    </w:p>
    <w:p w14:paraId="4F754BDC" w14:textId="77777777" w:rsidR="00226C93" w:rsidRDefault="00115A38" w:rsidP="00115A38">
      <w:pPr>
        <w:pStyle w:val="ListParagraph"/>
        <w:rPr>
          <w:b/>
          <w:bCs/>
        </w:rPr>
      </w:pPr>
      <w:r w:rsidRPr="00115A38">
        <w:rPr>
          <w:b/>
          <w:bCs/>
        </w:rPr>
        <w:t>This information can be helpful for OSINT Gathering and Ethical hacking by identifying unsecured servers and assessing server</w:t>
      </w:r>
      <w:r w:rsidR="00226C93">
        <w:rPr>
          <w:b/>
          <w:bCs/>
        </w:rPr>
        <w:t xml:space="preserve"> </w:t>
      </w:r>
      <w:r w:rsidRPr="00115A38">
        <w:rPr>
          <w:b/>
          <w:bCs/>
        </w:rPr>
        <w:t>configurations.</w:t>
      </w:r>
    </w:p>
    <w:p w14:paraId="6812B788" w14:textId="6145D7D1" w:rsidR="00115A38" w:rsidRPr="00115A38" w:rsidRDefault="00226C93" w:rsidP="00115A38">
      <w:pPr>
        <w:pStyle w:val="ListParagraph"/>
        <w:rPr>
          <w:b/>
          <w:bCs/>
        </w:rPr>
      </w:pPr>
      <w:r>
        <w:rPr>
          <w:b/>
          <w:bCs/>
        </w:rPr>
        <w:t xml:space="preserve"> </w:t>
      </w:r>
      <w:r w:rsidR="00B25BF4" w:rsidRPr="00115A38">
        <w:rPr>
          <w:noProof/>
        </w:rPr>
        <w:drawing>
          <wp:inline distT="0" distB="0" distL="0" distR="0" wp14:anchorId="0767A183" wp14:editId="671E2687">
            <wp:extent cx="4562475" cy="2400203"/>
            <wp:effectExtent l="0" t="0" r="0" b="635"/>
            <wp:docPr id="12746751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6534" cy="2412860"/>
                    </a:xfrm>
                    <a:prstGeom prst="rect">
                      <a:avLst/>
                    </a:prstGeom>
                    <a:noFill/>
                    <a:ln>
                      <a:noFill/>
                    </a:ln>
                  </pic:spPr>
                </pic:pic>
              </a:graphicData>
            </a:graphic>
          </wp:inline>
        </w:drawing>
      </w:r>
    </w:p>
    <w:p w14:paraId="5A01521D" w14:textId="77777777" w:rsidR="005B430F" w:rsidRDefault="005B430F" w:rsidP="00D3220D"/>
    <w:p w14:paraId="4E0A6EF4" w14:textId="44830591" w:rsidR="00397192" w:rsidRDefault="005B430F" w:rsidP="00BE6D0F">
      <w:pPr>
        <w:pStyle w:val="ListParagraph"/>
        <w:numPr>
          <w:ilvl w:val="0"/>
          <w:numId w:val="9"/>
        </w:numPr>
      </w:pPr>
      <w:r>
        <w:lastRenderedPageBreak/>
        <w:t>Use the Google Dorking command “define:” to compare definitions of “Google Dorking” from 3 different sites. Based on the site results, provide a paraphrased definition for “Google Dorking” using the results from your query.</w:t>
      </w:r>
    </w:p>
    <w:p w14:paraId="56EB0523" w14:textId="77777777" w:rsidR="00BE6D0F" w:rsidRPr="00397192" w:rsidRDefault="00BE6D0F" w:rsidP="00BE6D0F">
      <w:pPr>
        <w:pStyle w:val="ListParagraph"/>
      </w:pPr>
    </w:p>
    <w:p w14:paraId="014F53E5" w14:textId="47C029D7" w:rsidR="00397192" w:rsidRPr="00397192" w:rsidRDefault="00397192" w:rsidP="00397192">
      <w:pPr>
        <w:pStyle w:val="ListParagraph"/>
        <w:rPr>
          <w:b/>
          <w:bCs/>
        </w:rPr>
      </w:pPr>
      <w:r w:rsidRPr="00397192">
        <w:rPr>
          <w:b/>
          <w:bCs/>
        </w:rPr>
        <w:t>Google Dorks are a set of methods and techniques used</w:t>
      </w:r>
      <w:r w:rsidR="00BE6D0F">
        <w:rPr>
          <w:b/>
          <w:bCs/>
        </w:rPr>
        <w:t xml:space="preserve"> to</w:t>
      </w:r>
      <w:r w:rsidRPr="00397192">
        <w:rPr>
          <w:b/>
          <w:bCs/>
        </w:rPr>
        <w:t xml:space="preserve"> find sensitive and hidden information about vulnerable sites. </w:t>
      </w:r>
    </w:p>
    <w:p w14:paraId="13F98DD0" w14:textId="530EA9CF" w:rsidR="00804B97" w:rsidRDefault="00BE6D0F" w:rsidP="00804B97">
      <w:pPr>
        <w:pStyle w:val="ListParagraph"/>
      </w:pPr>
      <w:r w:rsidRPr="00397192">
        <w:rPr>
          <w:noProof/>
        </w:rPr>
        <w:drawing>
          <wp:inline distT="0" distB="0" distL="0" distR="0" wp14:anchorId="74953D38" wp14:editId="0E503250">
            <wp:extent cx="4360122" cy="3362325"/>
            <wp:effectExtent l="0" t="0" r="2540" b="0"/>
            <wp:docPr id="13986907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3829" cy="3372895"/>
                    </a:xfrm>
                    <a:prstGeom prst="rect">
                      <a:avLst/>
                    </a:prstGeom>
                    <a:noFill/>
                    <a:ln>
                      <a:noFill/>
                    </a:ln>
                  </pic:spPr>
                </pic:pic>
              </a:graphicData>
            </a:graphic>
          </wp:inline>
        </w:drawing>
      </w:r>
    </w:p>
    <w:p w14:paraId="141DCBFF" w14:textId="77777777" w:rsidR="00D3220D" w:rsidRDefault="00D3220D" w:rsidP="00D3220D">
      <w:pPr>
        <w:pStyle w:val="ListParagraph"/>
      </w:pPr>
    </w:p>
    <w:p w14:paraId="4D66CE7D" w14:textId="77777777" w:rsidR="00D3220D" w:rsidRDefault="00D3220D" w:rsidP="00D3220D">
      <w:pPr>
        <w:pStyle w:val="ListParagraph"/>
      </w:pPr>
    </w:p>
    <w:p w14:paraId="53287738" w14:textId="77777777" w:rsidR="005B430F" w:rsidRDefault="005B430F" w:rsidP="005B430F">
      <w:pPr>
        <w:pStyle w:val="ListParagraph"/>
      </w:pPr>
    </w:p>
    <w:p w14:paraId="52727549" w14:textId="77777777" w:rsidR="005B430F" w:rsidRDefault="005B430F" w:rsidP="005B430F">
      <w:pPr>
        <w:pStyle w:val="ListParagraph"/>
        <w:numPr>
          <w:ilvl w:val="0"/>
          <w:numId w:val="9"/>
        </w:numPr>
      </w:pPr>
      <w:r>
        <w:t>Use Google Dork commands to search the umgc.edu for xlsx extensions. Are xlsx documents present on the website? Show the command you used to search and the results in a screenshot for your report.</w:t>
      </w:r>
    </w:p>
    <w:p w14:paraId="72C3D925" w14:textId="77777777" w:rsidR="00C22C15" w:rsidRDefault="00C22C15" w:rsidP="00C22C15">
      <w:pPr>
        <w:pStyle w:val="ListParagraph"/>
      </w:pPr>
    </w:p>
    <w:p w14:paraId="660DE0F0" w14:textId="1822F9A2" w:rsidR="004A790C" w:rsidRPr="004A790C" w:rsidRDefault="004A790C" w:rsidP="004A790C">
      <w:pPr>
        <w:pStyle w:val="ListParagraph"/>
      </w:pPr>
      <w:r w:rsidRPr="004A790C">
        <w:t> </w:t>
      </w:r>
    </w:p>
    <w:p w14:paraId="3D7B4362" w14:textId="77777777" w:rsidR="004A790C" w:rsidRPr="004A790C" w:rsidRDefault="004A790C" w:rsidP="004A790C">
      <w:pPr>
        <w:pStyle w:val="ListParagraph"/>
        <w:rPr>
          <w:b/>
          <w:bCs/>
        </w:rPr>
      </w:pPr>
      <w:r w:rsidRPr="004A790C">
        <w:rPr>
          <w:b/>
          <w:bCs/>
        </w:rPr>
        <w:t>There are no xlsx documents on the “umgc.edu” website. </w:t>
      </w:r>
    </w:p>
    <w:p w14:paraId="389AFC82" w14:textId="62249BD7" w:rsidR="004A790C" w:rsidRDefault="004A790C" w:rsidP="001F29AD">
      <w:pPr>
        <w:pStyle w:val="ListParagraph"/>
      </w:pPr>
      <w:r w:rsidRPr="004A790C">
        <w:rPr>
          <w:noProof/>
        </w:rPr>
        <w:drawing>
          <wp:inline distT="0" distB="0" distL="0" distR="0" wp14:anchorId="57FF7967" wp14:editId="21B048F6">
            <wp:extent cx="4800600" cy="1704975"/>
            <wp:effectExtent l="0" t="0" r="0" b="9525"/>
            <wp:docPr id="10285911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1704975"/>
                    </a:xfrm>
                    <a:prstGeom prst="rect">
                      <a:avLst/>
                    </a:prstGeom>
                    <a:noFill/>
                    <a:ln>
                      <a:noFill/>
                    </a:ln>
                  </pic:spPr>
                </pic:pic>
              </a:graphicData>
            </a:graphic>
          </wp:inline>
        </w:drawing>
      </w:r>
    </w:p>
    <w:p w14:paraId="1F04535C" w14:textId="5D753B82" w:rsidR="00E66066" w:rsidRPr="005E6E13" w:rsidRDefault="00E66066" w:rsidP="00281F32">
      <w:pPr>
        <w:rPr>
          <w:b/>
          <w:bCs/>
        </w:rPr>
      </w:pPr>
      <w:r w:rsidRPr="005E6E13">
        <w:rPr>
          <w:b/>
          <w:bCs/>
        </w:rPr>
        <w:t>Section 4: Final IOC Exercise</w:t>
      </w:r>
    </w:p>
    <w:p w14:paraId="61741F18" w14:textId="2B79A4C1" w:rsidR="00281F32" w:rsidRDefault="00281F32" w:rsidP="00965991"/>
    <w:p w14:paraId="61F42BC8" w14:textId="77777777" w:rsidR="005E6E13" w:rsidRDefault="005E6E13" w:rsidP="005E6E13">
      <w:pPr>
        <w:pStyle w:val="ListParagraph"/>
        <w:numPr>
          <w:ilvl w:val="0"/>
          <w:numId w:val="10"/>
        </w:numPr>
      </w:pPr>
      <w:r>
        <w:t>A department in your organization has asked permission to have access to several web sites that currently appear to be blocked. The sites include: mars.umgc.edu, linuxhint.com, financereports.co, creativebookmark.com. Use Threat Intelligence tools to make a recommendation for each site. Be sure to justify using data and screenshots from the tools your decision.</w:t>
      </w:r>
    </w:p>
    <w:p w14:paraId="2E3F77DF" w14:textId="1AB4C57E" w:rsidR="00C963A0" w:rsidRDefault="00C963A0" w:rsidP="00C963A0">
      <w:pPr>
        <w:ind w:left="1080"/>
        <w:rPr>
          <w:b/>
          <w:bCs/>
        </w:rPr>
      </w:pPr>
      <w:r>
        <w:rPr>
          <w:b/>
          <w:bCs/>
        </w:rPr>
        <w:t>mars.umgc.edu – Allow Access, There are no known security threats associated with this domain.</w:t>
      </w:r>
    </w:p>
    <w:p w14:paraId="11BC0C82" w14:textId="344D3C08" w:rsidR="00C963A0" w:rsidRDefault="00874FCC" w:rsidP="00C963A0">
      <w:pPr>
        <w:ind w:left="1080"/>
        <w:rPr>
          <w:b/>
          <w:bCs/>
        </w:rPr>
      </w:pPr>
      <w:r>
        <w:rPr>
          <w:b/>
          <w:bCs/>
        </w:rPr>
        <w:t>l</w:t>
      </w:r>
      <w:r w:rsidR="00C963A0">
        <w:rPr>
          <w:b/>
          <w:bCs/>
        </w:rPr>
        <w:t xml:space="preserve">inuxhint.com – Allow with </w:t>
      </w:r>
      <w:r w:rsidR="009C6F3D">
        <w:rPr>
          <w:b/>
          <w:bCs/>
        </w:rPr>
        <w:t>C</w:t>
      </w:r>
      <w:r w:rsidR="00C963A0">
        <w:rPr>
          <w:b/>
          <w:bCs/>
        </w:rPr>
        <w:t>aution, this site is “whitelisted” by AlienVault OTX, however it does show 18 malicious files hosted</w:t>
      </w:r>
      <w:r w:rsidR="009C6F3D">
        <w:rPr>
          <w:b/>
          <w:bCs/>
        </w:rPr>
        <w:t xml:space="preserve"> and 1 malicious flag per </w:t>
      </w:r>
      <w:proofErr w:type="spellStart"/>
      <w:r w:rsidR="009C6F3D">
        <w:rPr>
          <w:b/>
          <w:bCs/>
        </w:rPr>
        <w:t>Virustotal</w:t>
      </w:r>
      <w:proofErr w:type="spellEnd"/>
      <w:r w:rsidR="009C6F3D">
        <w:rPr>
          <w:b/>
          <w:bCs/>
        </w:rPr>
        <w:t>.</w:t>
      </w:r>
    </w:p>
    <w:p w14:paraId="4890FD00" w14:textId="74849BED" w:rsidR="00874FCC" w:rsidRDefault="00874FCC" w:rsidP="00C963A0">
      <w:pPr>
        <w:ind w:left="1080"/>
        <w:rPr>
          <w:b/>
          <w:bCs/>
        </w:rPr>
      </w:pPr>
      <w:r>
        <w:rPr>
          <w:b/>
          <w:bCs/>
        </w:rPr>
        <w:t xml:space="preserve">financereports.co – </w:t>
      </w:r>
      <w:r w:rsidR="009C6F3D">
        <w:rPr>
          <w:b/>
          <w:bCs/>
        </w:rPr>
        <w:t>Block</w:t>
      </w:r>
      <w:r>
        <w:rPr>
          <w:b/>
          <w:bCs/>
        </w:rPr>
        <w:t xml:space="preserve"> Access, This should be blocked for several reasons including, expiration date (2018-05-06) has passed, it is a DGA domain, legitimacy cannot be verified.</w:t>
      </w:r>
    </w:p>
    <w:p w14:paraId="688A1AEE" w14:textId="57B60B3B" w:rsidR="00874FCC" w:rsidRPr="00C963A0" w:rsidRDefault="00874FCC" w:rsidP="00C963A0">
      <w:pPr>
        <w:ind w:left="1080"/>
        <w:rPr>
          <w:b/>
          <w:bCs/>
        </w:rPr>
      </w:pPr>
      <w:r>
        <w:rPr>
          <w:b/>
          <w:bCs/>
        </w:rPr>
        <w:t>Creativ</w:t>
      </w:r>
      <w:r w:rsidR="009C6F3D">
        <w:rPr>
          <w:b/>
          <w:bCs/>
        </w:rPr>
        <w:t xml:space="preserve">ebookmark.com – Block Access, This site should be blocked due to 11/94 </w:t>
      </w:r>
      <w:proofErr w:type="spellStart"/>
      <w:r w:rsidR="009C6F3D">
        <w:rPr>
          <w:b/>
          <w:bCs/>
        </w:rPr>
        <w:t>Virustotal</w:t>
      </w:r>
      <w:proofErr w:type="spellEnd"/>
      <w:r w:rsidR="009C6F3D">
        <w:rPr>
          <w:b/>
          <w:bCs/>
        </w:rPr>
        <w:t xml:space="preserve"> rating showing numerous phishing.  Also appears to be a DGA domain, and has numerous related pulses per AlienVault OTX.   </w:t>
      </w:r>
    </w:p>
    <w:p w14:paraId="6F407491" w14:textId="77777777" w:rsidR="005E6E13" w:rsidRDefault="005E6E13" w:rsidP="005E6E13">
      <w:pPr>
        <w:pStyle w:val="ListParagraph"/>
        <w:ind w:left="1080"/>
      </w:pPr>
    </w:p>
    <w:p w14:paraId="16C4C182" w14:textId="77777777" w:rsidR="005E6E13" w:rsidRDefault="005E6E13" w:rsidP="005E6E13">
      <w:pPr>
        <w:pStyle w:val="ListParagraph"/>
        <w:numPr>
          <w:ilvl w:val="0"/>
          <w:numId w:val="10"/>
        </w:numPr>
      </w:pPr>
      <w:r>
        <w:t xml:space="preserve">An employee in your organization has had issues with their computer and is concerned if they may have a virus. Several files were uploaded to a safe sandbox for processing and analysis. The following SHA-256 hashes were submitted. Use appropriate tools to determine if any of the files should be quarantined. </w:t>
      </w:r>
    </w:p>
    <w:p w14:paraId="1540622F" w14:textId="77777777" w:rsidR="005E6E13" w:rsidRDefault="005E6E13" w:rsidP="005E6E13">
      <w:pPr>
        <w:pStyle w:val="ListParagraph"/>
      </w:pPr>
    </w:p>
    <w:p w14:paraId="593E816C" w14:textId="77777777" w:rsidR="00485493" w:rsidRDefault="005E6E13" w:rsidP="00485493">
      <w:pPr>
        <w:pStyle w:val="ListParagraph"/>
        <w:numPr>
          <w:ilvl w:val="0"/>
          <w:numId w:val="11"/>
        </w:numPr>
      </w:pPr>
      <w:r w:rsidRPr="00176BF5">
        <w:t>b4bd56a2aebe3f5e020c5421e01c2d16804c25da673ecb125b074a94581cecfe</w:t>
      </w:r>
    </w:p>
    <w:p w14:paraId="1643E5CF" w14:textId="77777777" w:rsidR="00485493" w:rsidRPr="00485493" w:rsidRDefault="001F29AD" w:rsidP="00485493">
      <w:pPr>
        <w:pStyle w:val="ListParagraph"/>
        <w:ind w:left="1800"/>
      </w:pPr>
      <w:r w:rsidRPr="00485493">
        <w:rPr>
          <w:b/>
          <w:bCs/>
        </w:rPr>
        <w:t>Status – Malicious</w:t>
      </w:r>
    </w:p>
    <w:p w14:paraId="54C1741B" w14:textId="3B396F36" w:rsidR="00485493" w:rsidRPr="00485493" w:rsidRDefault="001F29AD" w:rsidP="00485493">
      <w:pPr>
        <w:pStyle w:val="ListParagraph"/>
        <w:ind w:left="1800"/>
      </w:pPr>
      <w:r w:rsidRPr="00485493">
        <w:rPr>
          <w:b/>
          <w:bCs/>
        </w:rPr>
        <w:t xml:space="preserve">Threat Name: </w:t>
      </w:r>
      <w:proofErr w:type="spellStart"/>
      <w:r w:rsidR="00A03D6D">
        <w:rPr>
          <w:b/>
          <w:bCs/>
        </w:rPr>
        <w:t>Stealc</w:t>
      </w:r>
      <w:proofErr w:type="spellEnd"/>
      <w:r w:rsidR="00A03D6D">
        <w:rPr>
          <w:b/>
          <w:bCs/>
        </w:rPr>
        <w:t xml:space="preserve"> Malware</w:t>
      </w:r>
    </w:p>
    <w:p w14:paraId="14A26DE7" w14:textId="77777777" w:rsidR="00485493" w:rsidRPr="00485493" w:rsidRDefault="001F29AD" w:rsidP="00485493">
      <w:pPr>
        <w:pStyle w:val="ListParagraph"/>
        <w:ind w:left="1800"/>
      </w:pPr>
      <w:r w:rsidRPr="00485493">
        <w:rPr>
          <w:b/>
          <w:bCs/>
        </w:rPr>
        <w:t>Description: Used to gain unauthorized access to a system.</w:t>
      </w:r>
    </w:p>
    <w:p w14:paraId="675C7D66" w14:textId="70703FE7" w:rsidR="001F29AD" w:rsidRPr="00485493" w:rsidRDefault="001F29AD" w:rsidP="00485493">
      <w:pPr>
        <w:pStyle w:val="ListParagraph"/>
        <w:ind w:left="1800"/>
      </w:pPr>
      <w:r w:rsidRPr="00485493">
        <w:rPr>
          <w:b/>
          <w:bCs/>
        </w:rPr>
        <w:t xml:space="preserve">Most Recent Attack: </w:t>
      </w:r>
      <w:r w:rsidR="006515B6">
        <w:rPr>
          <w:b/>
          <w:bCs/>
        </w:rPr>
        <w:t>July 2024</w:t>
      </w:r>
    </w:p>
    <w:p w14:paraId="0368CC26" w14:textId="77777777" w:rsidR="00485493" w:rsidRPr="001F29AD" w:rsidRDefault="00485493" w:rsidP="00485493">
      <w:pPr>
        <w:spacing w:after="0" w:line="240" w:lineRule="auto"/>
        <w:ind w:left="1800"/>
        <w:rPr>
          <w:b/>
          <w:bCs/>
        </w:rPr>
      </w:pPr>
    </w:p>
    <w:p w14:paraId="3703F867" w14:textId="77777777" w:rsidR="005E6E13" w:rsidRDefault="005E6E13" w:rsidP="005E6E13">
      <w:pPr>
        <w:pStyle w:val="ListParagraph"/>
        <w:numPr>
          <w:ilvl w:val="0"/>
          <w:numId w:val="11"/>
        </w:numPr>
      </w:pPr>
      <w:r w:rsidRPr="00176BF5">
        <w:t>d893a28a885344f46e74f3131d5ae3b3ecd2f5d29571afb124f556db86da40f3</w:t>
      </w:r>
    </w:p>
    <w:p w14:paraId="2B68C03D" w14:textId="77777777" w:rsidR="00485493" w:rsidRPr="00485493" w:rsidRDefault="00485493" w:rsidP="00485493">
      <w:pPr>
        <w:pStyle w:val="ListParagraph"/>
        <w:spacing w:after="0" w:line="240" w:lineRule="auto"/>
        <w:ind w:left="1800"/>
        <w:rPr>
          <w:b/>
          <w:bCs/>
        </w:rPr>
      </w:pPr>
      <w:r w:rsidRPr="00485493">
        <w:rPr>
          <w:b/>
          <w:bCs/>
        </w:rPr>
        <w:t>Status – Malicious</w:t>
      </w:r>
    </w:p>
    <w:p w14:paraId="6CA3BF32" w14:textId="76B8BF7E" w:rsidR="00485493" w:rsidRPr="00485493" w:rsidRDefault="00485493" w:rsidP="00485493">
      <w:pPr>
        <w:pStyle w:val="ListParagraph"/>
        <w:spacing w:after="0" w:line="240" w:lineRule="auto"/>
        <w:ind w:left="1800"/>
        <w:rPr>
          <w:b/>
          <w:bCs/>
        </w:rPr>
      </w:pPr>
      <w:r w:rsidRPr="00485493">
        <w:rPr>
          <w:b/>
          <w:bCs/>
        </w:rPr>
        <w:t xml:space="preserve">Threat Name: </w:t>
      </w:r>
      <w:r w:rsidR="00A03D6D">
        <w:rPr>
          <w:b/>
          <w:bCs/>
        </w:rPr>
        <w:t>Red Line Stealer</w:t>
      </w:r>
    </w:p>
    <w:p w14:paraId="60EAD59A" w14:textId="169E8292" w:rsidR="00485493" w:rsidRPr="00485493" w:rsidRDefault="00485493" w:rsidP="00485493">
      <w:pPr>
        <w:pStyle w:val="ListParagraph"/>
        <w:spacing w:after="0" w:line="240" w:lineRule="auto"/>
        <w:ind w:left="1800"/>
        <w:rPr>
          <w:b/>
          <w:bCs/>
        </w:rPr>
      </w:pPr>
      <w:r w:rsidRPr="00485493">
        <w:rPr>
          <w:b/>
          <w:bCs/>
        </w:rPr>
        <w:t xml:space="preserve">Description: </w:t>
      </w:r>
      <w:r w:rsidR="00663BEE">
        <w:rPr>
          <w:b/>
          <w:bCs/>
        </w:rPr>
        <w:t>Hash corresponds to ransomware variant known to encrypt files.</w:t>
      </w:r>
    </w:p>
    <w:p w14:paraId="2C115947" w14:textId="2927B6C0" w:rsidR="00485493" w:rsidRPr="00485493" w:rsidRDefault="00485493" w:rsidP="00485493">
      <w:pPr>
        <w:pStyle w:val="ListParagraph"/>
        <w:spacing w:after="0" w:line="240" w:lineRule="auto"/>
        <w:ind w:left="1800"/>
        <w:rPr>
          <w:b/>
          <w:bCs/>
        </w:rPr>
      </w:pPr>
      <w:r w:rsidRPr="00485493">
        <w:rPr>
          <w:b/>
          <w:bCs/>
        </w:rPr>
        <w:t xml:space="preserve">Most Recent Attack: </w:t>
      </w:r>
      <w:r w:rsidR="002B4B15">
        <w:rPr>
          <w:b/>
          <w:bCs/>
        </w:rPr>
        <w:t>October</w:t>
      </w:r>
      <w:r w:rsidR="00A03D6D">
        <w:rPr>
          <w:b/>
          <w:bCs/>
        </w:rPr>
        <w:t xml:space="preserve"> 2024</w:t>
      </w:r>
    </w:p>
    <w:p w14:paraId="7F360703" w14:textId="63483D61" w:rsidR="00485493" w:rsidRDefault="00485493" w:rsidP="00485493">
      <w:pPr>
        <w:ind w:left="1800"/>
      </w:pPr>
    </w:p>
    <w:p w14:paraId="2E5D52F2" w14:textId="77777777" w:rsidR="005E6E13" w:rsidRDefault="005E6E13" w:rsidP="005E6E13">
      <w:pPr>
        <w:pStyle w:val="ListParagraph"/>
        <w:numPr>
          <w:ilvl w:val="0"/>
          <w:numId w:val="11"/>
        </w:numPr>
      </w:pPr>
      <w:r w:rsidRPr="00590BD6">
        <w:t>5dc84570905973f2719578179596e36b4e29f2343ca360aeff730aacf7e37ed0</w:t>
      </w:r>
    </w:p>
    <w:p w14:paraId="2814F59C" w14:textId="77777777" w:rsidR="009D676E" w:rsidRPr="00485493" w:rsidRDefault="009D676E" w:rsidP="009D676E">
      <w:pPr>
        <w:pStyle w:val="ListParagraph"/>
        <w:spacing w:after="0" w:line="240" w:lineRule="auto"/>
        <w:ind w:left="1800"/>
        <w:rPr>
          <w:b/>
          <w:bCs/>
        </w:rPr>
      </w:pPr>
      <w:r w:rsidRPr="00485493">
        <w:rPr>
          <w:b/>
          <w:bCs/>
        </w:rPr>
        <w:t>Status – Malicious</w:t>
      </w:r>
    </w:p>
    <w:p w14:paraId="471F185F" w14:textId="1972F58C" w:rsidR="009D676E" w:rsidRPr="00485493" w:rsidRDefault="009D676E" w:rsidP="009D676E">
      <w:pPr>
        <w:pStyle w:val="ListParagraph"/>
        <w:spacing w:after="0" w:line="240" w:lineRule="auto"/>
        <w:ind w:left="1800"/>
        <w:rPr>
          <w:b/>
          <w:bCs/>
        </w:rPr>
      </w:pPr>
      <w:r w:rsidRPr="00485493">
        <w:rPr>
          <w:b/>
          <w:bCs/>
        </w:rPr>
        <w:t xml:space="preserve">Threat Name: </w:t>
      </w:r>
      <w:r>
        <w:rPr>
          <w:b/>
          <w:bCs/>
        </w:rPr>
        <w:t>Storm-0501</w:t>
      </w:r>
    </w:p>
    <w:p w14:paraId="0EF6BEEB" w14:textId="128536F4" w:rsidR="009D676E" w:rsidRPr="00485493" w:rsidRDefault="009D676E" w:rsidP="009D676E">
      <w:pPr>
        <w:pStyle w:val="ListParagraph"/>
        <w:spacing w:after="0" w:line="240" w:lineRule="auto"/>
        <w:ind w:left="1800"/>
        <w:rPr>
          <w:b/>
          <w:bCs/>
        </w:rPr>
      </w:pPr>
      <w:r w:rsidRPr="00485493">
        <w:rPr>
          <w:b/>
          <w:bCs/>
        </w:rPr>
        <w:t xml:space="preserve">Description: </w:t>
      </w:r>
      <w:r>
        <w:rPr>
          <w:b/>
          <w:bCs/>
        </w:rPr>
        <w:t>This file attacks hybrid cloud environments for encryption and data exfiltration.</w:t>
      </w:r>
    </w:p>
    <w:p w14:paraId="2B06FF03" w14:textId="27ABB5A5" w:rsidR="009D676E" w:rsidRPr="00485493" w:rsidRDefault="009D676E" w:rsidP="009D676E">
      <w:pPr>
        <w:pStyle w:val="ListParagraph"/>
        <w:spacing w:after="0" w:line="240" w:lineRule="auto"/>
        <w:ind w:left="1800"/>
        <w:rPr>
          <w:b/>
          <w:bCs/>
        </w:rPr>
      </w:pPr>
      <w:r w:rsidRPr="00485493">
        <w:rPr>
          <w:b/>
          <w:bCs/>
        </w:rPr>
        <w:t xml:space="preserve">Most Recent Attack: </w:t>
      </w:r>
      <w:r w:rsidR="002B4B15">
        <w:rPr>
          <w:b/>
          <w:bCs/>
        </w:rPr>
        <w:t>September</w:t>
      </w:r>
      <w:r>
        <w:rPr>
          <w:b/>
          <w:bCs/>
        </w:rPr>
        <w:t xml:space="preserve"> 2024</w:t>
      </w:r>
    </w:p>
    <w:p w14:paraId="4CE5D479" w14:textId="77777777" w:rsidR="009D676E" w:rsidRDefault="009D676E" w:rsidP="009D676E">
      <w:pPr>
        <w:pStyle w:val="ListParagraph"/>
        <w:ind w:left="1800"/>
      </w:pPr>
    </w:p>
    <w:p w14:paraId="4D43EB59" w14:textId="77777777" w:rsidR="005E6E13" w:rsidRDefault="005E6E13" w:rsidP="005E6E13">
      <w:pPr>
        <w:pStyle w:val="ListParagraph"/>
        <w:numPr>
          <w:ilvl w:val="0"/>
          <w:numId w:val="11"/>
        </w:numPr>
      </w:pPr>
      <w:r w:rsidRPr="00590BD6">
        <w:t>D94BB76D6A8FBA54D6579A6265F6EAE66E905B8667D1B33080D28A2F7D068C0D</w:t>
      </w:r>
    </w:p>
    <w:p w14:paraId="7CE5E67D" w14:textId="77777777" w:rsidR="00B7351B" w:rsidRPr="00485493" w:rsidRDefault="00B7351B" w:rsidP="00B7351B">
      <w:pPr>
        <w:pStyle w:val="ListParagraph"/>
        <w:spacing w:after="0" w:line="240" w:lineRule="auto"/>
        <w:ind w:left="1800"/>
        <w:rPr>
          <w:b/>
          <w:bCs/>
        </w:rPr>
      </w:pPr>
      <w:r w:rsidRPr="00485493">
        <w:rPr>
          <w:b/>
          <w:bCs/>
        </w:rPr>
        <w:lastRenderedPageBreak/>
        <w:t>Status – Malicious</w:t>
      </w:r>
    </w:p>
    <w:p w14:paraId="1AC83B87" w14:textId="16B52927" w:rsidR="00B7351B" w:rsidRPr="00485493" w:rsidRDefault="00B7351B" w:rsidP="00B7351B">
      <w:pPr>
        <w:pStyle w:val="ListParagraph"/>
        <w:spacing w:after="0" w:line="240" w:lineRule="auto"/>
        <w:ind w:left="1800"/>
        <w:rPr>
          <w:b/>
          <w:bCs/>
        </w:rPr>
      </w:pPr>
      <w:r w:rsidRPr="00485493">
        <w:rPr>
          <w:b/>
          <w:bCs/>
        </w:rPr>
        <w:t xml:space="preserve">Threat Name: </w:t>
      </w:r>
      <w:proofErr w:type="spellStart"/>
      <w:r w:rsidR="00A96EFF">
        <w:rPr>
          <w:b/>
          <w:bCs/>
        </w:rPr>
        <w:t>FormBook</w:t>
      </w:r>
      <w:proofErr w:type="spellEnd"/>
    </w:p>
    <w:p w14:paraId="0EA07619" w14:textId="0C9E6294" w:rsidR="00B7351B" w:rsidRPr="00485493" w:rsidRDefault="00B7351B" w:rsidP="00B7351B">
      <w:pPr>
        <w:pStyle w:val="ListParagraph"/>
        <w:spacing w:after="0" w:line="240" w:lineRule="auto"/>
        <w:ind w:left="1800"/>
        <w:rPr>
          <w:b/>
          <w:bCs/>
        </w:rPr>
      </w:pPr>
      <w:r w:rsidRPr="00485493">
        <w:rPr>
          <w:b/>
          <w:bCs/>
        </w:rPr>
        <w:t xml:space="preserve">Description: </w:t>
      </w:r>
      <w:r w:rsidR="00B8335B">
        <w:rPr>
          <w:b/>
          <w:bCs/>
        </w:rPr>
        <w:t xml:space="preserve">Steals information such as keystrokes, passwords, and </w:t>
      </w:r>
      <w:r w:rsidR="00012010">
        <w:rPr>
          <w:b/>
          <w:bCs/>
        </w:rPr>
        <w:t>sensitive data.</w:t>
      </w:r>
    </w:p>
    <w:p w14:paraId="3CDF5E92" w14:textId="3C11936D" w:rsidR="00B7351B" w:rsidRPr="00485493" w:rsidRDefault="00B7351B" w:rsidP="00B7351B">
      <w:pPr>
        <w:pStyle w:val="ListParagraph"/>
        <w:spacing w:after="0" w:line="240" w:lineRule="auto"/>
        <w:ind w:left="1800"/>
        <w:rPr>
          <w:b/>
          <w:bCs/>
        </w:rPr>
      </w:pPr>
      <w:r w:rsidRPr="00485493">
        <w:rPr>
          <w:b/>
          <w:bCs/>
        </w:rPr>
        <w:t xml:space="preserve">Most Recent Attack: </w:t>
      </w:r>
      <w:r w:rsidR="00B701F7">
        <w:rPr>
          <w:b/>
          <w:bCs/>
        </w:rPr>
        <w:t>October</w:t>
      </w:r>
      <w:r>
        <w:rPr>
          <w:b/>
          <w:bCs/>
        </w:rPr>
        <w:t xml:space="preserve"> 2024</w:t>
      </w:r>
    </w:p>
    <w:p w14:paraId="6E7AED13" w14:textId="77777777" w:rsidR="00B7351B" w:rsidRDefault="00B7351B" w:rsidP="00B7351B">
      <w:pPr>
        <w:pStyle w:val="ListParagraph"/>
        <w:ind w:left="1800"/>
      </w:pPr>
    </w:p>
    <w:p w14:paraId="41A8A294" w14:textId="77777777" w:rsidR="005E6E13" w:rsidRDefault="005E6E13" w:rsidP="005E6E13">
      <w:pPr>
        <w:pStyle w:val="ListParagraph"/>
        <w:numPr>
          <w:ilvl w:val="0"/>
          <w:numId w:val="11"/>
        </w:numPr>
      </w:pPr>
      <w:r w:rsidRPr="00590BD6">
        <w:t>456A194F501984067435393729294ECC02E75973C011F1E765EEB3FC6C23CBE4</w:t>
      </w:r>
    </w:p>
    <w:p w14:paraId="61A1C63E" w14:textId="165B6A7A" w:rsidR="007E235A" w:rsidRPr="00485493" w:rsidRDefault="007E235A" w:rsidP="007E235A">
      <w:pPr>
        <w:pStyle w:val="ListParagraph"/>
        <w:spacing w:after="0" w:line="240" w:lineRule="auto"/>
        <w:ind w:left="1800"/>
        <w:rPr>
          <w:b/>
          <w:bCs/>
        </w:rPr>
      </w:pPr>
      <w:r w:rsidRPr="00485493">
        <w:rPr>
          <w:b/>
          <w:bCs/>
        </w:rPr>
        <w:t xml:space="preserve">Status – </w:t>
      </w:r>
      <w:r>
        <w:rPr>
          <w:b/>
          <w:bCs/>
        </w:rPr>
        <w:t xml:space="preserve">Not </w:t>
      </w:r>
      <w:r w:rsidRPr="00485493">
        <w:rPr>
          <w:b/>
          <w:bCs/>
        </w:rPr>
        <w:t>Malicious</w:t>
      </w:r>
    </w:p>
    <w:p w14:paraId="7D71DB28" w14:textId="77777777" w:rsidR="005E6E13" w:rsidRDefault="005E6E13" w:rsidP="00A03FF8"/>
    <w:p w14:paraId="13F1941B" w14:textId="77777777" w:rsidR="005E6E13" w:rsidRDefault="005E6E13" w:rsidP="005E6E13">
      <w:pPr>
        <w:ind w:left="720"/>
      </w:pPr>
      <w:r>
        <w:t>For any hashes that are flagged as malware or malicious, provide more details to include a description of the specific threat, the virus or threat name, and the most recent attack date.</w:t>
      </w:r>
    </w:p>
    <w:p w14:paraId="35CB8BFA" w14:textId="77777777" w:rsidR="005E6E13" w:rsidRDefault="005E6E13" w:rsidP="005E6E13">
      <w:pPr>
        <w:pStyle w:val="ListParagraph"/>
      </w:pPr>
    </w:p>
    <w:p w14:paraId="5CC5CA30" w14:textId="77777777" w:rsidR="005E6E13" w:rsidRDefault="005E6E13" w:rsidP="005E6E13">
      <w:pPr>
        <w:pStyle w:val="ListParagraph"/>
        <w:numPr>
          <w:ilvl w:val="0"/>
          <w:numId w:val="10"/>
        </w:numPr>
      </w:pPr>
      <w:r>
        <w:t>Your IT staff is short-staffed and need some assistance generating SHA-256 hashes for several files. This work is to verify the safety of the files in terms of malware but also for downloads processes so those using your organization’s data can confirm the hashes are identical. Use appropriate SHA-256 tools to generate the hashes for the following attached files:</w:t>
      </w:r>
    </w:p>
    <w:p w14:paraId="44A362C5" w14:textId="77777777" w:rsidR="008E6516" w:rsidRDefault="008E6516" w:rsidP="00311F6D">
      <w:pPr>
        <w:pStyle w:val="ListParagraph"/>
        <w:ind w:left="1080"/>
      </w:pPr>
    </w:p>
    <w:p w14:paraId="2AEA8182" w14:textId="77777777" w:rsidR="005E6E13" w:rsidRDefault="005E6E13" w:rsidP="008E6516">
      <w:pPr>
        <w:pStyle w:val="ListParagraph"/>
        <w:numPr>
          <w:ilvl w:val="0"/>
          <w:numId w:val="12"/>
        </w:numPr>
        <w:spacing w:after="0"/>
      </w:pPr>
      <w:r>
        <w:t>2022-2023catalog.pdf</w:t>
      </w:r>
    </w:p>
    <w:p w14:paraId="3C2A176A" w14:textId="73359E1B" w:rsidR="00B478E5" w:rsidRDefault="00352521" w:rsidP="003D1A96">
      <w:pPr>
        <w:spacing w:after="0"/>
        <w:ind w:left="720" w:firstLine="720"/>
        <w:rPr>
          <w:b/>
          <w:bCs/>
        </w:rPr>
      </w:pPr>
      <w:r w:rsidRPr="00B478E5">
        <w:rPr>
          <w:b/>
          <w:bCs/>
        </w:rPr>
        <w:t>D391a0bd</w:t>
      </w:r>
      <w:r w:rsidR="00830F53" w:rsidRPr="00B478E5">
        <w:rPr>
          <w:b/>
          <w:bCs/>
        </w:rPr>
        <w:t>202f075c9725bfa21</w:t>
      </w:r>
      <w:r w:rsidR="00A929AB" w:rsidRPr="00B478E5">
        <w:rPr>
          <w:b/>
          <w:bCs/>
        </w:rPr>
        <w:t>422fa6ca378caa234bba743</w:t>
      </w:r>
      <w:r w:rsidR="00B478E5" w:rsidRPr="00B478E5">
        <w:rPr>
          <w:b/>
          <w:bCs/>
        </w:rPr>
        <w:t>cf75012593b8ec93</w:t>
      </w:r>
    </w:p>
    <w:p w14:paraId="64BFEF18" w14:textId="0CBBEFA5" w:rsidR="00576527" w:rsidRDefault="00EB6E70" w:rsidP="003D1A96">
      <w:pPr>
        <w:spacing w:after="0"/>
        <w:ind w:left="720" w:firstLine="720"/>
        <w:rPr>
          <w:b/>
          <w:bCs/>
        </w:rPr>
      </w:pPr>
      <w:r>
        <w:rPr>
          <w:b/>
          <w:bCs/>
        </w:rPr>
        <w:t>Not Malicious</w:t>
      </w:r>
    </w:p>
    <w:p w14:paraId="6BF9E75D" w14:textId="1353AC5E" w:rsidR="006A29A6" w:rsidRDefault="006A29A6" w:rsidP="003D1A96">
      <w:pPr>
        <w:spacing w:after="0"/>
        <w:ind w:left="720" w:firstLine="720"/>
        <w:rPr>
          <w:b/>
          <w:bCs/>
        </w:rPr>
      </w:pPr>
      <w:r>
        <w:rPr>
          <w:b/>
          <w:bCs/>
          <w:noProof/>
        </w:rPr>
        <w:drawing>
          <wp:inline distT="0" distB="0" distL="0" distR="0" wp14:anchorId="0C084960" wp14:editId="6A6B793B">
            <wp:extent cx="5057775" cy="2022029"/>
            <wp:effectExtent l="0" t="0" r="0" b="0"/>
            <wp:docPr id="26614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2600"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69287" cy="2026631"/>
                    </a:xfrm>
                    <a:prstGeom prst="rect">
                      <a:avLst/>
                    </a:prstGeom>
                  </pic:spPr>
                </pic:pic>
              </a:graphicData>
            </a:graphic>
          </wp:inline>
        </w:drawing>
      </w:r>
    </w:p>
    <w:p w14:paraId="578EC17F" w14:textId="77777777" w:rsidR="008E6516" w:rsidRDefault="008E6516" w:rsidP="003D1A96">
      <w:pPr>
        <w:spacing w:after="0"/>
        <w:ind w:left="720" w:firstLine="720"/>
        <w:rPr>
          <w:b/>
          <w:bCs/>
        </w:rPr>
      </w:pPr>
    </w:p>
    <w:p w14:paraId="7B449A45" w14:textId="77777777" w:rsidR="005775FC" w:rsidRDefault="005775FC" w:rsidP="003D1A96">
      <w:pPr>
        <w:spacing w:after="0"/>
        <w:ind w:left="720" w:firstLine="720"/>
        <w:rPr>
          <w:b/>
          <w:bCs/>
        </w:rPr>
      </w:pPr>
    </w:p>
    <w:p w14:paraId="3E248C93" w14:textId="77777777" w:rsidR="005775FC" w:rsidRDefault="005775FC" w:rsidP="003D1A96">
      <w:pPr>
        <w:spacing w:after="0"/>
        <w:ind w:left="720" w:firstLine="720"/>
        <w:rPr>
          <w:b/>
          <w:bCs/>
        </w:rPr>
      </w:pPr>
    </w:p>
    <w:p w14:paraId="5E5563C5" w14:textId="77777777" w:rsidR="005775FC" w:rsidRDefault="005775FC" w:rsidP="003D1A96">
      <w:pPr>
        <w:spacing w:after="0"/>
        <w:ind w:left="720" w:firstLine="720"/>
        <w:rPr>
          <w:b/>
          <w:bCs/>
        </w:rPr>
      </w:pPr>
    </w:p>
    <w:p w14:paraId="405FD00B" w14:textId="77777777" w:rsidR="005775FC" w:rsidRDefault="005775FC" w:rsidP="003D1A96">
      <w:pPr>
        <w:spacing w:after="0"/>
        <w:ind w:left="720" w:firstLine="720"/>
        <w:rPr>
          <w:b/>
          <w:bCs/>
        </w:rPr>
      </w:pPr>
    </w:p>
    <w:p w14:paraId="0BEA8F61" w14:textId="77777777" w:rsidR="005775FC" w:rsidRDefault="005775FC" w:rsidP="003D1A96">
      <w:pPr>
        <w:spacing w:after="0"/>
        <w:ind w:left="720" w:firstLine="720"/>
        <w:rPr>
          <w:b/>
          <w:bCs/>
        </w:rPr>
      </w:pPr>
    </w:p>
    <w:p w14:paraId="351743A6" w14:textId="77777777" w:rsidR="005775FC" w:rsidRDefault="005775FC" w:rsidP="003D1A96">
      <w:pPr>
        <w:spacing w:after="0"/>
        <w:ind w:left="720" w:firstLine="720"/>
        <w:rPr>
          <w:b/>
          <w:bCs/>
        </w:rPr>
      </w:pPr>
    </w:p>
    <w:p w14:paraId="6660552D" w14:textId="77777777" w:rsidR="005775FC" w:rsidRDefault="005775FC" w:rsidP="003D1A96">
      <w:pPr>
        <w:spacing w:after="0"/>
        <w:ind w:left="720" w:firstLine="720"/>
        <w:rPr>
          <w:b/>
          <w:bCs/>
        </w:rPr>
      </w:pPr>
    </w:p>
    <w:p w14:paraId="498425CD" w14:textId="77777777" w:rsidR="005775FC" w:rsidRDefault="005775FC" w:rsidP="003D1A96">
      <w:pPr>
        <w:spacing w:after="0"/>
        <w:ind w:left="720" w:firstLine="720"/>
        <w:rPr>
          <w:b/>
          <w:bCs/>
        </w:rPr>
      </w:pPr>
    </w:p>
    <w:p w14:paraId="55D2F86A" w14:textId="77777777" w:rsidR="005775FC" w:rsidRDefault="005775FC" w:rsidP="003D1A96">
      <w:pPr>
        <w:spacing w:after="0"/>
        <w:ind w:left="720" w:firstLine="720"/>
        <w:rPr>
          <w:b/>
          <w:bCs/>
        </w:rPr>
      </w:pPr>
    </w:p>
    <w:p w14:paraId="584A2D1D" w14:textId="77777777" w:rsidR="001D7157" w:rsidRDefault="001D7157" w:rsidP="003D1A96">
      <w:pPr>
        <w:spacing w:after="0"/>
        <w:ind w:left="720" w:firstLine="720"/>
        <w:rPr>
          <w:b/>
          <w:bCs/>
        </w:rPr>
      </w:pPr>
    </w:p>
    <w:p w14:paraId="25B8797F" w14:textId="77777777" w:rsidR="001D7157" w:rsidRDefault="001D7157" w:rsidP="003D1A96">
      <w:pPr>
        <w:spacing w:after="0"/>
        <w:ind w:left="720" w:firstLine="720"/>
        <w:rPr>
          <w:b/>
          <w:bCs/>
        </w:rPr>
      </w:pPr>
    </w:p>
    <w:p w14:paraId="2FEE01A2" w14:textId="252B670D" w:rsidR="005775FC" w:rsidRPr="00B478E5" w:rsidRDefault="005775FC" w:rsidP="005775FC">
      <w:pPr>
        <w:spacing w:after="0"/>
        <w:rPr>
          <w:b/>
          <w:bCs/>
        </w:rPr>
      </w:pPr>
    </w:p>
    <w:p w14:paraId="01772B8D" w14:textId="77777777" w:rsidR="005E6E13" w:rsidRDefault="005E6E13" w:rsidP="008E6516">
      <w:pPr>
        <w:pStyle w:val="ListParagraph"/>
        <w:numPr>
          <w:ilvl w:val="0"/>
          <w:numId w:val="12"/>
        </w:numPr>
        <w:spacing w:after="0"/>
      </w:pPr>
      <w:r>
        <w:lastRenderedPageBreak/>
        <w:t>courseplanner.pdf</w:t>
      </w:r>
    </w:p>
    <w:p w14:paraId="18D0FBC2" w14:textId="0F62DB29" w:rsidR="004849C3" w:rsidRDefault="004849C3" w:rsidP="003D1A96">
      <w:pPr>
        <w:spacing w:after="0"/>
        <w:ind w:left="1440"/>
        <w:rPr>
          <w:b/>
          <w:bCs/>
        </w:rPr>
      </w:pPr>
      <w:r w:rsidRPr="00D312FB">
        <w:rPr>
          <w:b/>
          <w:bCs/>
        </w:rPr>
        <w:t>9ed</w:t>
      </w:r>
      <w:r w:rsidR="00797187" w:rsidRPr="00D312FB">
        <w:rPr>
          <w:b/>
          <w:bCs/>
        </w:rPr>
        <w:t>6d10aec6f0b9a3289f440003c</w:t>
      </w:r>
      <w:r w:rsidR="00770732" w:rsidRPr="00D312FB">
        <w:rPr>
          <w:b/>
          <w:bCs/>
        </w:rPr>
        <w:t>4734ea931e2577cf05354a</w:t>
      </w:r>
      <w:r w:rsidR="00D312FB" w:rsidRPr="00D312FB">
        <w:rPr>
          <w:b/>
          <w:bCs/>
        </w:rPr>
        <w:t>984437a092de3</w:t>
      </w:r>
    </w:p>
    <w:p w14:paraId="42DB647A" w14:textId="77777777" w:rsidR="00AD733D" w:rsidRDefault="003E480B" w:rsidP="003D1A96">
      <w:pPr>
        <w:spacing w:after="0"/>
        <w:ind w:left="1440"/>
        <w:rPr>
          <w:b/>
          <w:bCs/>
        </w:rPr>
      </w:pPr>
      <w:r>
        <w:rPr>
          <w:b/>
          <w:bCs/>
        </w:rPr>
        <w:t>Malicio</w:t>
      </w:r>
      <w:r w:rsidR="006E0422">
        <w:rPr>
          <w:b/>
          <w:bCs/>
        </w:rPr>
        <w:t>us</w:t>
      </w:r>
    </w:p>
    <w:p w14:paraId="22BA5831" w14:textId="57E337AA" w:rsidR="003E480B" w:rsidRDefault="006A29A6" w:rsidP="003D1A96">
      <w:pPr>
        <w:spacing w:after="0"/>
        <w:ind w:left="1440"/>
        <w:rPr>
          <w:b/>
          <w:bCs/>
        </w:rPr>
      </w:pPr>
      <w:r>
        <w:rPr>
          <w:b/>
          <w:bCs/>
          <w:noProof/>
        </w:rPr>
        <w:drawing>
          <wp:inline distT="0" distB="0" distL="0" distR="0" wp14:anchorId="61067E82" wp14:editId="3E6F9BE3">
            <wp:extent cx="5038335" cy="2562225"/>
            <wp:effectExtent l="0" t="0" r="0" b="0"/>
            <wp:docPr id="4417693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9351" name="Picture 2"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68548" cy="2577590"/>
                    </a:xfrm>
                    <a:prstGeom prst="rect">
                      <a:avLst/>
                    </a:prstGeom>
                  </pic:spPr>
                </pic:pic>
              </a:graphicData>
            </a:graphic>
          </wp:inline>
        </w:drawing>
      </w:r>
    </w:p>
    <w:p w14:paraId="75F87667" w14:textId="77777777" w:rsidR="00AD733D" w:rsidRDefault="00AD733D" w:rsidP="003D1A96">
      <w:pPr>
        <w:spacing w:after="0"/>
        <w:ind w:left="1440"/>
        <w:rPr>
          <w:b/>
          <w:bCs/>
        </w:rPr>
      </w:pPr>
    </w:p>
    <w:p w14:paraId="52CE195B" w14:textId="77777777" w:rsidR="008E6516" w:rsidRPr="00D312FB" w:rsidRDefault="008E6516" w:rsidP="003D1A96">
      <w:pPr>
        <w:spacing w:after="0"/>
        <w:ind w:left="1440"/>
        <w:rPr>
          <w:b/>
          <w:bCs/>
        </w:rPr>
      </w:pPr>
    </w:p>
    <w:p w14:paraId="53CE7319" w14:textId="77777777" w:rsidR="005E6E13" w:rsidRDefault="005E6E13" w:rsidP="008E6516">
      <w:pPr>
        <w:pStyle w:val="ListParagraph"/>
        <w:numPr>
          <w:ilvl w:val="0"/>
          <w:numId w:val="12"/>
        </w:numPr>
        <w:spacing w:after="0"/>
      </w:pPr>
      <w:r>
        <w:t>samplecoverletter.pdf</w:t>
      </w:r>
    </w:p>
    <w:p w14:paraId="428FF993" w14:textId="5887C34D" w:rsidR="006E0422" w:rsidRPr="003D1A96" w:rsidRDefault="00DE6731" w:rsidP="008E6516">
      <w:pPr>
        <w:spacing w:after="0"/>
        <w:ind w:left="1440"/>
        <w:rPr>
          <w:b/>
          <w:bCs/>
        </w:rPr>
      </w:pPr>
      <w:r w:rsidRPr="003D1A96">
        <w:rPr>
          <w:b/>
          <w:bCs/>
        </w:rPr>
        <w:t>b59633e1a54a06ff7c5cfa8dd</w:t>
      </w:r>
      <w:r w:rsidR="005B6FA8" w:rsidRPr="003D1A96">
        <w:rPr>
          <w:b/>
          <w:bCs/>
        </w:rPr>
        <w:t>7efa3217a1db9c6610fa8f9b</w:t>
      </w:r>
      <w:r w:rsidR="0010510F" w:rsidRPr="003D1A96">
        <w:rPr>
          <w:b/>
          <w:bCs/>
        </w:rPr>
        <w:t>857920a7e10c02f</w:t>
      </w:r>
    </w:p>
    <w:p w14:paraId="4F17AEE7" w14:textId="3D56A779" w:rsidR="0010510F" w:rsidRDefault="00141076" w:rsidP="003D1A96">
      <w:pPr>
        <w:spacing w:after="0"/>
        <w:ind w:left="1440"/>
        <w:rPr>
          <w:b/>
          <w:bCs/>
        </w:rPr>
      </w:pPr>
      <w:r w:rsidRPr="003D1A96">
        <w:rPr>
          <w:b/>
          <w:bCs/>
        </w:rPr>
        <w:t>Malicious</w:t>
      </w:r>
    </w:p>
    <w:p w14:paraId="26840014" w14:textId="79179039" w:rsidR="00AD733D" w:rsidRDefault="00AD733D" w:rsidP="003D1A96">
      <w:pPr>
        <w:spacing w:after="0"/>
        <w:ind w:left="1440"/>
        <w:rPr>
          <w:b/>
          <w:bCs/>
        </w:rPr>
      </w:pPr>
      <w:r>
        <w:rPr>
          <w:b/>
          <w:bCs/>
          <w:noProof/>
        </w:rPr>
        <w:drawing>
          <wp:inline distT="0" distB="0" distL="0" distR="0" wp14:anchorId="1804CF39" wp14:editId="20B318B2">
            <wp:extent cx="4838065" cy="2647950"/>
            <wp:effectExtent l="0" t="0" r="635" b="0"/>
            <wp:docPr id="9751457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5758"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49521" cy="2654220"/>
                    </a:xfrm>
                    <a:prstGeom prst="rect">
                      <a:avLst/>
                    </a:prstGeom>
                  </pic:spPr>
                </pic:pic>
              </a:graphicData>
            </a:graphic>
          </wp:inline>
        </w:drawing>
      </w:r>
    </w:p>
    <w:p w14:paraId="67194564" w14:textId="77777777" w:rsidR="003D1A96" w:rsidRPr="003D1A96" w:rsidRDefault="003D1A96" w:rsidP="003D1A96">
      <w:pPr>
        <w:spacing w:after="0"/>
        <w:ind w:left="1440"/>
        <w:rPr>
          <w:b/>
          <w:bCs/>
        </w:rPr>
      </w:pPr>
    </w:p>
    <w:p w14:paraId="32226CBC" w14:textId="77777777" w:rsidR="005E6E13" w:rsidRDefault="005E6E13" w:rsidP="005E6E13">
      <w:pPr>
        <w:ind w:left="720"/>
      </w:pPr>
      <w:r>
        <w:t>After you generate the SHA-256 hashes, use a threat intelligence tool to verify there are no issues with malware.</w:t>
      </w:r>
    </w:p>
    <w:p w14:paraId="6DB247C1" w14:textId="77777777" w:rsidR="005E6E13" w:rsidRDefault="005E6E13" w:rsidP="005E6E13">
      <w:pPr>
        <w:ind w:left="720"/>
      </w:pPr>
      <w:r>
        <w:t>For your report, list the SHA-256 results for each file along with a note stating if any issues were reported from the hash analysis. Provide screenshots verifying your malware analysis for each hash analysis.</w:t>
      </w:r>
    </w:p>
    <w:p w14:paraId="6B77A0AF" w14:textId="77777777" w:rsidR="005E6E13" w:rsidRDefault="005E6E13" w:rsidP="005E6E13">
      <w:r>
        <w:t xml:space="preserve"> </w:t>
      </w:r>
    </w:p>
    <w:p w14:paraId="675C573A" w14:textId="77777777" w:rsidR="005E6E13" w:rsidRDefault="005E6E13" w:rsidP="005E6E13">
      <w:pPr>
        <w:pStyle w:val="ListParagraph"/>
        <w:numPr>
          <w:ilvl w:val="0"/>
          <w:numId w:val="10"/>
        </w:numPr>
      </w:pPr>
      <w:r>
        <w:lastRenderedPageBreak/>
        <w:t>Finally, in 4-6 paragraphs summarize your experience using threat intelligence tools. From your experience, discuss strengths and weaknesses for each tool used. Discuss your future envisioned use and tools that might be considered. For example, does it make sense to invest in commercial threat intelligence tool that uses multiple OS-INT and other sources, providing real-time alerts and visualization capabilities? If so, which tools might be good choices and why?</w:t>
      </w:r>
    </w:p>
    <w:p w14:paraId="3BE87979" w14:textId="77777777" w:rsidR="003A47C4" w:rsidRDefault="003A47C4" w:rsidP="003A47C4">
      <w:pPr>
        <w:spacing w:after="120" w:line="240" w:lineRule="auto"/>
      </w:pPr>
    </w:p>
    <w:p w14:paraId="7DEA971E" w14:textId="356D4478" w:rsidR="003A47C4" w:rsidRPr="003A47C4" w:rsidRDefault="003A47C4" w:rsidP="003A47C4">
      <w:pPr>
        <w:spacing w:after="120" w:line="240" w:lineRule="auto"/>
        <w:ind w:firstLine="720"/>
      </w:pPr>
      <w:r w:rsidRPr="003A47C4">
        <w:t>Threat intelligence play a crucial role in cybersecurity by helping organizations to identify and</w:t>
      </w:r>
    </w:p>
    <w:p w14:paraId="2BB442F3" w14:textId="77777777" w:rsidR="003A47C4" w:rsidRPr="003A47C4" w:rsidRDefault="003A47C4" w:rsidP="003A47C4">
      <w:pPr>
        <w:spacing w:after="120" w:line="240" w:lineRule="auto"/>
      </w:pPr>
      <w:r w:rsidRPr="003A47C4">
        <w:t>prepare for potential threats. Awareness of the tactics, techniques, and procedures (TTPs) that are used</w:t>
      </w:r>
    </w:p>
    <w:p w14:paraId="3D79313B" w14:textId="77777777" w:rsidR="003A47C4" w:rsidRPr="003A47C4" w:rsidRDefault="003A47C4" w:rsidP="003A47C4">
      <w:pPr>
        <w:spacing w:after="120" w:line="240" w:lineRule="auto"/>
      </w:pPr>
      <w:r w:rsidRPr="003A47C4">
        <w:t>by bad actors is one key advantage that threat intelligence provides. The ability to anticipate potential</w:t>
      </w:r>
    </w:p>
    <w:p w14:paraId="6D626CD0" w14:textId="77777777" w:rsidR="003A47C4" w:rsidRPr="003A47C4" w:rsidRDefault="003A47C4" w:rsidP="003A47C4">
      <w:pPr>
        <w:spacing w:after="120" w:line="240" w:lineRule="auto"/>
      </w:pPr>
      <w:r w:rsidRPr="003A47C4">
        <w:t>threats and understand the methods attackers may employ is a key to preventing attacks. Equally</w:t>
      </w:r>
    </w:p>
    <w:p w14:paraId="73F5533B" w14:textId="77777777" w:rsidR="003A47C4" w:rsidRPr="003A47C4" w:rsidRDefault="003A47C4" w:rsidP="003A47C4">
      <w:pPr>
        <w:spacing w:after="120" w:line="240" w:lineRule="auto"/>
      </w:pPr>
      <w:r w:rsidRPr="003A47C4">
        <w:t>important to preventing attacks, is responding to attacks quickly and effectively. Threat intelligence is</w:t>
      </w:r>
    </w:p>
    <w:p w14:paraId="2586FF63" w14:textId="77777777" w:rsidR="003A47C4" w:rsidRPr="003A47C4" w:rsidRDefault="003A47C4" w:rsidP="003A47C4">
      <w:pPr>
        <w:spacing w:after="120" w:line="240" w:lineRule="auto"/>
      </w:pPr>
      <w:r w:rsidRPr="003A47C4">
        <w:t>also an important part of risk management. In the following paragraphs I will discuss some of the tools</w:t>
      </w:r>
    </w:p>
    <w:p w14:paraId="470043AB" w14:textId="77777777" w:rsidR="003A47C4" w:rsidRPr="003A47C4" w:rsidRDefault="003A47C4" w:rsidP="003A47C4">
      <w:pPr>
        <w:spacing w:after="120" w:line="240" w:lineRule="auto"/>
      </w:pPr>
      <w:r w:rsidRPr="003A47C4">
        <w:t>used in threat intelligence and the strengths and weaknesses that each provide.</w:t>
      </w:r>
    </w:p>
    <w:p w14:paraId="7030D4A1" w14:textId="77777777" w:rsidR="003A47C4" w:rsidRPr="003A47C4" w:rsidRDefault="003A47C4" w:rsidP="003A47C4">
      <w:pPr>
        <w:spacing w:after="120" w:line="240" w:lineRule="auto"/>
        <w:ind w:firstLine="720"/>
      </w:pPr>
      <w:r w:rsidRPr="003A47C4">
        <w:t>AlienVault OTX is a useful tool that can provide real-time threat updates and extensive data</w:t>
      </w:r>
    </w:p>
    <w:p w14:paraId="1C5A18B4" w14:textId="77777777" w:rsidR="003A47C4" w:rsidRPr="003A47C4" w:rsidRDefault="003A47C4" w:rsidP="003A47C4">
      <w:pPr>
        <w:spacing w:after="120" w:line="240" w:lineRule="auto"/>
      </w:pPr>
      <w:r w:rsidRPr="003A47C4">
        <w:t>related to threats. As an open-source, community driven platform, AV OTX allows us to leverage the</w:t>
      </w:r>
    </w:p>
    <w:p w14:paraId="477280BD" w14:textId="77777777" w:rsidR="003A47C4" w:rsidRPr="003A47C4" w:rsidRDefault="003A47C4" w:rsidP="003A47C4">
      <w:pPr>
        <w:spacing w:after="120" w:line="240" w:lineRule="auto"/>
      </w:pPr>
      <w:r w:rsidRPr="003A47C4">
        <w:t>shared knowledge and experiences for beyond one’s professional networks. It also possesses the</w:t>
      </w:r>
    </w:p>
    <w:p w14:paraId="0EC1BA37" w14:textId="77777777" w:rsidR="003A47C4" w:rsidRPr="003A47C4" w:rsidRDefault="003A47C4" w:rsidP="003A47C4">
      <w:pPr>
        <w:spacing w:after="120" w:line="240" w:lineRule="auto"/>
      </w:pPr>
      <w:r w:rsidRPr="003A47C4">
        <w:t>capability to integrate with numerous tools such as APIs, SDKs, and STIX/TAXII feeds to provide the most</w:t>
      </w:r>
    </w:p>
    <w:p w14:paraId="39118482" w14:textId="77777777" w:rsidR="003A47C4" w:rsidRPr="003A47C4" w:rsidRDefault="003A47C4" w:rsidP="003A47C4">
      <w:pPr>
        <w:spacing w:after="120" w:line="240" w:lineRule="auto"/>
      </w:pPr>
      <w:r w:rsidRPr="003A47C4">
        <w:t>comprehensive view of potential threats. A few of the negatives of AV OTX are that it requires additional</w:t>
      </w:r>
    </w:p>
    <w:p w14:paraId="70152F5D" w14:textId="77777777" w:rsidR="003A47C4" w:rsidRPr="003A47C4" w:rsidRDefault="003A47C4" w:rsidP="003A47C4">
      <w:pPr>
        <w:spacing w:after="120" w:line="240" w:lineRule="auto"/>
      </w:pPr>
      <w:r w:rsidRPr="003A47C4">
        <w:t>tools to fully unlock its potential and the volume of information can be overwhelming if proper filters</w:t>
      </w:r>
    </w:p>
    <w:p w14:paraId="77C6EF34" w14:textId="77777777" w:rsidR="003A47C4" w:rsidRPr="003A47C4" w:rsidRDefault="003A47C4" w:rsidP="003A47C4">
      <w:pPr>
        <w:spacing w:after="120" w:line="240" w:lineRule="auto"/>
      </w:pPr>
      <w:r w:rsidRPr="003A47C4">
        <w:t>are not incorporated. Cisco Talos is known for providing detailed information on potential and existing</w:t>
      </w:r>
    </w:p>
    <w:p w14:paraId="25D397CD" w14:textId="77777777" w:rsidR="003A47C4" w:rsidRPr="003A47C4" w:rsidRDefault="003A47C4" w:rsidP="003A47C4">
      <w:pPr>
        <w:spacing w:after="120" w:line="240" w:lineRule="auto"/>
      </w:pPr>
      <w:r w:rsidRPr="003A47C4">
        <w:t>threats as well as vulnerabilities. Talos also provides strong incident response guidance and filtering</w:t>
      </w:r>
    </w:p>
    <w:p w14:paraId="41735B54" w14:textId="77777777" w:rsidR="003A47C4" w:rsidRPr="003A47C4" w:rsidRDefault="003A47C4" w:rsidP="003A47C4">
      <w:pPr>
        <w:spacing w:after="120" w:line="240" w:lineRule="auto"/>
      </w:pPr>
      <w:r w:rsidRPr="003A47C4">
        <w:t>options for spam and email malware. Talos requires regular updates and maintenance in addition to</w:t>
      </w:r>
    </w:p>
    <w:p w14:paraId="018386C7" w14:textId="77777777" w:rsidR="003A47C4" w:rsidRPr="003A47C4" w:rsidRDefault="003A47C4" w:rsidP="003A47C4">
      <w:pPr>
        <w:spacing w:after="120" w:line="240" w:lineRule="auto"/>
      </w:pPr>
      <w:r w:rsidRPr="003A47C4">
        <w:t>being complicated for inexperienced users. Nmap or Network Mapper is one of the most used tools for</w:t>
      </w:r>
    </w:p>
    <w:p w14:paraId="2DD62AEE" w14:textId="77777777" w:rsidR="003A47C4" w:rsidRPr="003A47C4" w:rsidRDefault="003A47C4" w:rsidP="003A47C4">
      <w:pPr>
        <w:spacing w:after="120" w:line="240" w:lineRule="auto"/>
      </w:pPr>
      <w:r w:rsidRPr="003A47C4">
        <w:t>network scanning and vulnerability detection. Nmap is an ideal tool for network monitoring and incident</w:t>
      </w:r>
    </w:p>
    <w:p w14:paraId="0C39AD81" w14:textId="77777777" w:rsidR="003A47C4" w:rsidRPr="003A47C4" w:rsidRDefault="003A47C4" w:rsidP="003A47C4">
      <w:pPr>
        <w:spacing w:after="120" w:line="240" w:lineRule="auto"/>
      </w:pPr>
      <w:r w:rsidRPr="003A47C4">
        <w:t>response. Some major drawbacks to Nmap are its restriction to network level threats, lack of a fully</w:t>
      </w:r>
    </w:p>
    <w:p w14:paraId="1BC1DFF5" w14:textId="77777777" w:rsidR="003A47C4" w:rsidRPr="003A47C4" w:rsidRDefault="003A47C4" w:rsidP="003A47C4">
      <w:pPr>
        <w:spacing w:after="120" w:line="240" w:lineRule="auto"/>
      </w:pPr>
      <w:r w:rsidRPr="003A47C4">
        <w:t xml:space="preserve">functional GUI, and extended scan times. </w:t>
      </w:r>
      <w:proofErr w:type="spellStart"/>
      <w:r w:rsidRPr="003A47C4">
        <w:t>Maltego</w:t>
      </w:r>
      <w:proofErr w:type="spellEnd"/>
      <w:r w:rsidRPr="003A47C4">
        <w:t xml:space="preserve"> is an exceptional information gathering tool that</w:t>
      </w:r>
    </w:p>
    <w:p w14:paraId="77B96AAB" w14:textId="77777777" w:rsidR="003A47C4" w:rsidRPr="003A47C4" w:rsidRDefault="003A47C4" w:rsidP="003A47C4">
      <w:pPr>
        <w:spacing w:after="120" w:line="240" w:lineRule="auto"/>
      </w:pPr>
      <w:r w:rsidRPr="003A47C4">
        <w:t>provides users a visual depiction of connections and relationships between a range of entities.</w:t>
      </w:r>
    </w:p>
    <w:p w14:paraId="1F3E0E35" w14:textId="77777777" w:rsidR="003A47C4" w:rsidRPr="003A47C4" w:rsidRDefault="003A47C4" w:rsidP="003A47C4">
      <w:pPr>
        <w:spacing w:after="120" w:line="240" w:lineRule="auto"/>
      </w:pPr>
      <w:r w:rsidRPr="003A47C4">
        <w:t xml:space="preserve">Unfortunately, </w:t>
      </w:r>
      <w:proofErr w:type="spellStart"/>
      <w:r w:rsidRPr="003A47C4">
        <w:t>Maltego</w:t>
      </w:r>
      <w:proofErr w:type="spellEnd"/>
      <w:r w:rsidRPr="003A47C4">
        <w:t xml:space="preserve"> is subscription based, though there is a free community version that offers far</w:t>
      </w:r>
    </w:p>
    <w:p w14:paraId="2AB3CEAA" w14:textId="77777777" w:rsidR="003A47C4" w:rsidRPr="003A47C4" w:rsidRDefault="003A47C4" w:rsidP="003A47C4">
      <w:pPr>
        <w:spacing w:after="120" w:line="240" w:lineRule="auto"/>
      </w:pPr>
      <w:r w:rsidRPr="003A47C4">
        <w:t xml:space="preserve">fewer features than the paid version. Our final tool, </w:t>
      </w:r>
      <w:proofErr w:type="spellStart"/>
      <w:r w:rsidRPr="003A47C4">
        <w:t>VirusTotal</w:t>
      </w:r>
      <w:proofErr w:type="spellEnd"/>
      <w:r w:rsidRPr="003A47C4">
        <w:t>, is an internet-based application that</w:t>
      </w:r>
    </w:p>
    <w:p w14:paraId="4F0C0734" w14:textId="77777777" w:rsidR="003A47C4" w:rsidRPr="003A47C4" w:rsidRDefault="003A47C4" w:rsidP="003A47C4">
      <w:pPr>
        <w:spacing w:after="120" w:line="240" w:lineRule="auto"/>
      </w:pPr>
      <w:r w:rsidRPr="003A47C4">
        <w:t>provides an aggregate of several antivirus engines. Its ease of use is offset by its limitation to known</w:t>
      </w:r>
    </w:p>
    <w:p w14:paraId="1B7D3F9E" w14:textId="77777777" w:rsidR="003A47C4" w:rsidRPr="003A47C4" w:rsidRDefault="003A47C4" w:rsidP="003A47C4">
      <w:pPr>
        <w:spacing w:after="120" w:line="240" w:lineRule="auto"/>
      </w:pPr>
      <w:r w:rsidRPr="003A47C4">
        <w:t>threats and tendency to produce false positives.</w:t>
      </w:r>
    </w:p>
    <w:p w14:paraId="2EFE4F31" w14:textId="77777777" w:rsidR="003A47C4" w:rsidRPr="003A47C4" w:rsidRDefault="003A47C4" w:rsidP="003A47C4">
      <w:pPr>
        <w:spacing w:after="120" w:line="240" w:lineRule="auto"/>
        <w:ind w:firstLine="720"/>
      </w:pPr>
      <w:r w:rsidRPr="003A47C4">
        <w:t>I think that these tools can be best utilized when integrated into an organizations existing</w:t>
      </w:r>
    </w:p>
    <w:p w14:paraId="6D30C684" w14:textId="77777777" w:rsidR="003A47C4" w:rsidRPr="003A47C4" w:rsidRDefault="003A47C4" w:rsidP="003A47C4">
      <w:pPr>
        <w:spacing w:after="120" w:line="240" w:lineRule="auto"/>
      </w:pPr>
      <w:r w:rsidRPr="003A47C4">
        <w:t>security infrastructure. Integration of these tools can provide can improve automation and efficiency of</w:t>
      </w:r>
    </w:p>
    <w:p w14:paraId="033CAD3E" w14:textId="77777777" w:rsidR="003A47C4" w:rsidRPr="003A47C4" w:rsidRDefault="003A47C4" w:rsidP="003A47C4">
      <w:pPr>
        <w:spacing w:after="120" w:line="240" w:lineRule="auto"/>
      </w:pPr>
      <w:r w:rsidRPr="003A47C4">
        <w:lastRenderedPageBreak/>
        <w:t>existing tools. The purchase and use of commercial threat intelligence tools can have many positives for</w:t>
      </w:r>
    </w:p>
    <w:p w14:paraId="49CEDD98" w14:textId="77777777" w:rsidR="003A47C4" w:rsidRPr="003A47C4" w:rsidRDefault="003A47C4" w:rsidP="003A47C4">
      <w:pPr>
        <w:spacing w:after="120" w:line="240" w:lineRule="auto"/>
      </w:pPr>
      <w:r w:rsidRPr="003A47C4">
        <w:t>an organization. Establishing a proactive threat detection culture is possible through the real-time</w:t>
      </w:r>
    </w:p>
    <w:p w14:paraId="2017E14C" w14:textId="77777777" w:rsidR="003A47C4" w:rsidRPr="003A47C4" w:rsidRDefault="003A47C4" w:rsidP="003A47C4">
      <w:pPr>
        <w:spacing w:after="120" w:line="240" w:lineRule="auto"/>
      </w:pPr>
      <w:r w:rsidRPr="003A47C4">
        <w:t>insights provided. Also, the cost of responding to attacks and breaches can easily eclipse the cost of</w:t>
      </w:r>
    </w:p>
    <w:p w14:paraId="4F2AD941" w14:textId="77777777" w:rsidR="003A47C4" w:rsidRPr="003A47C4" w:rsidRDefault="003A47C4" w:rsidP="003A47C4">
      <w:pPr>
        <w:spacing w:after="120" w:line="240" w:lineRule="auto"/>
      </w:pPr>
      <w:r w:rsidRPr="003A47C4">
        <w:t>these tools. The knowledge base contained within open-sourced tools can be an invaluable to</w:t>
      </w:r>
    </w:p>
    <w:p w14:paraId="39DD78BE" w14:textId="77777777" w:rsidR="003A47C4" w:rsidRPr="003A47C4" w:rsidRDefault="003A47C4" w:rsidP="003A47C4">
      <w:pPr>
        <w:spacing w:after="120" w:line="240" w:lineRule="auto"/>
      </w:pPr>
      <w:r w:rsidRPr="003A47C4">
        <w:t>collaboration and decision making. I would recommend the use of Cisco Talos based on its in-depth</w:t>
      </w:r>
    </w:p>
    <w:p w14:paraId="006DDA9B" w14:textId="4DA372FC" w:rsidR="003A47C4" w:rsidRPr="003A47C4" w:rsidRDefault="003A47C4" w:rsidP="003A47C4">
      <w:pPr>
        <w:spacing w:after="120" w:line="240" w:lineRule="auto"/>
      </w:pPr>
      <w:r w:rsidRPr="003A47C4">
        <w:t>analysis of threats and the ease o</w:t>
      </w:r>
      <w:r w:rsidR="00DA4F52">
        <w:t>f</w:t>
      </w:r>
      <w:r w:rsidRPr="003A47C4">
        <w:t xml:space="preserve"> integration with other applications and tools. Threat Connect is also</w:t>
      </w:r>
    </w:p>
    <w:p w14:paraId="11682E06" w14:textId="77777777" w:rsidR="003A47C4" w:rsidRPr="003A47C4" w:rsidRDefault="003A47C4" w:rsidP="003A47C4">
      <w:pPr>
        <w:spacing w:after="120" w:line="240" w:lineRule="auto"/>
      </w:pPr>
      <w:r w:rsidRPr="003A47C4">
        <w:t>considered one of the top threat intelligence platforms, boasting a strong mix of features and</w:t>
      </w:r>
    </w:p>
    <w:p w14:paraId="64BA5B1E" w14:textId="77777777" w:rsidR="003A47C4" w:rsidRPr="003A47C4" w:rsidRDefault="003A47C4" w:rsidP="003A47C4">
      <w:pPr>
        <w:spacing w:after="120" w:line="240" w:lineRule="auto"/>
      </w:pPr>
      <w:r w:rsidRPr="003A47C4">
        <w:t>integrations. TC also has the capability to be deployed on-site, air-gapped, or on private cloud instances.</w:t>
      </w:r>
    </w:p>
    <w:p w14:paraId="5C46896B" w14:textId="77777777" w:rsidR="003A47C4" w:rsidRPr="003A47C4" w:rsidRDefault="003A47C4" w:rsidP="003A47C4">
      <w:pPr>
        <w:spacing w:after="120" w:line="240" w:lineRule="auto"/>
        <w:ind w:firstLine="720"/>
      </w:pPr>
      <w:r w:rsidRPr="003A47C4">
        <w:t>In conclusion the importance of threat intelligence tools cannot be overstated in today’s cyber</w:t>
      </w:r>
    </w:p>
    <w:p w14:paraId="1912A53D" w14:textId="77777777" w:rsidR="003A47C4" w:rsidRPr="003A47C4" w:rsidRDefault="003A47C4" w:rsidP="003A47C4">
      <w:pPr>
        <w:spacing w:after="120" w:line="240" w:lineRule="auto"/>
      </w:pPr>
      <w:r w:rsidRPr="003A47C4">
        <w:t>landscape. They provide advance threat detection, risk reduction, and help stakeholders make decisions</w:t>
      </w:r>
    </w:p>
    <w:p w14:paraId="7B59E70E" w14:textId="77777777" w:rsidR="003A47C4" w:rsidRPr="003A47C4" w:rsidRDefault="003A47C4" w:rsidP="003A47C4">
      <w:pPr>
        <w:spacing w:after="120" w:line="240" w:lineRule="auto"/>
      </w:pPr>
      <w:r w:rsidRPr="003A47C4">
        <w:t>that can have profound impacts on overall security posture and organizational goals. Organizations</w:t>
      </w:r>
    </w:p>
    <w:p w14:paraId="4301F261" w14:textId="77777777" w:rsidR="003A47C4" w:rsidRPr="003A47C4" w:rsidRDefault="003A47C4" w:rsidP="003A47C4">
      <w:pPr>
        <w:spacing w:after="120" w:line="240" w:lineRule="auto"/>
      </w:pPr>
      <w:r w:rsidRPr="003A47C4">
        <w:t>should amalgamate several threat intelligence tools to provide the most comprehensive security</w:t>
      </w:r>
    </w:p>
    <w:p w14:paraId="5BA49964" w14:textId="51A0B185" w:rsidR="00C02C0C" w:rsidRDefault="003A47C4" w:rsidP="003A47C4">
      <w:pPr>
        <w:spacing w:after="120" w:line="240" w:lineRule="auto"/>
      </w:pPr>
      <w:r w:rsidRPr="003A47C4">
        <w:t>strategy.</w:t>
      </w:r>
    </w:p>
    <w:p w14:paraId="37CB3144" w14:textId="1BCA2800" w:rsidR="003A47C4" w:rsidRDefault="003A47C4" w:rsidP="003A47C4">
      <w:r>
        <w:br w:type="page"/>
      </w:r>
    </w:p>
    <w:p w14:paraId="30CEC74F" w14:textId="784676D7" w:rsidR="00333CC5" w:rsidRPr="003A47C4" w:rsidRDefault="00333CC5" w:rsidP="00333CC5">
      <w:pPr>
        <w:rPr>
          <w:b/>
          <w:bCs/>
        </w:rPr>
      </w:pPr>
      <w:r w:rsidRPr="003A47C4">
        <w:rPr>
          <w:b/>
          <w:bCs/>
        </w:rPr>
        <w:lastRenderedPageBreak/>
        <w:t>References</w:t>
      </w:r>
    </w:p>
    <w:p w14:paraId="5308AFC1" w14:textId="7AE1F059" w:rsidR="001918EB" w:rsidRDefault="001918EB" w:rsidP="00814DE2">
      <w:pPr>
        <w:rPr>
          <w:rStyle w:val="Hyperlink"/>
          <w:b/>
          <w:bCs/>
        </w:rPr>
      </w:pPr>
      <w:r w:rsidRPr="007C78DC">
        <w:t>AT&amp;T Cybersecurity. (n.d.). </w:t>
      </w:r>
      <w:r w:rsidRPr="007C78DC">
        <w:rPr>
          <w:i/>
          <w:iCs/>
        </w:rPr>
        <w:t>Open Threat Exchange (OTX) Threat Intelligence</w:t>
      </w:r>
      <w:r w:rsidRPr="007C78DC">
        <w:t>. </w:t>
      </w:r>
      <w:hyperlink r:id="rId51" w:tgtFrame="_blank" w:history="1">
        <w:r w:rsidRPr="007C78DC">
          <w:rPr>
            <w:rStyle w:val="Hyperlink"/>
            <w:b/>
            <w:bCs/>
          </w:rPr>
          <w:t>https://cybersecurity.att.com/open-threat-exchange/otx-threat-intelligence</w:t>
        </w:r>
      </w:hyperlink>
    </w:p>
    <w:p w14:paraId="3EC7FE86" w14:textId="1F83E753" w:rsidR="00814DE2" w:rsidRDefault="001557D7" w:rsidP="00814DE2">
      <w:r w:rsidRPr="001557D7">
        <w:t>Cisco Talos Intelligence Group. (2023, October 16). </w:t>
      </w:r>
      <w:r w:rsidRPr="001557D7">
        <w:rPr>
          <w:i/>
          <w:iCs/>
        </w:rPr>
        <w:t>TALOS-2023-1843</w:t>
      </w:r>
      <w:r w:rsidRPr="001557D7">
        <w:t>. </w:t>
      </w:r>
      <w:hyperlink r:id="rId52" w:tgtFrame="_blank" w:history="1">
        <w:r w:rsidRPr="001557D7">
          <w:rPr>
            <w:rStyle w:val="Hyperlink"/>
            <w:b/>
            <w:bCs/>
          </w:rPr>
          <w:t>https://talosintelligence.com/vulnerability_reports/TALOS-2023-1843</w:t>
        </w:r>
      </w:hyperlink>
    </w:p>
    <w:p w14:paraId="5C4A1143" w14:textId="11214AA4" w:rsidR="00A67F39" w:rsidRDefault="00A67F39" w:rsidP="00814DE2">
      <w:r>
        <w:t xml:space="preserve">Cloudflare. (n.d.) What is a DNS record?. Cloudflare. Retrieved November 12, 2024, from </w:t>
      </w:r>
      <w:hyperlink r:id="rId53" w:history="1">
        <w:r w:rsidRPr="00D417B7">
          <w:rPr>
            <w:rStyle w:val="Hyperlink"/>
          </w:rPr>
          <w:t>https://www.cloudflare.com/learning/dns/dns-records/dns-a-record/</w:t>
        </w:r>
      </w:hyperlink>
    </w:p>
    <w:p w14:paraId="0CAE055B" w14:textId="0B103E77" w:rsidR="001E6A3E" w:rsidRDefault="001E6A3E" w:rsidP="00814DE2">
      <w:r w:rsidRPr="00814DE2">
        <w:t xml:space="preserve">Cranford, J. (2023, July 7). </w:t>
      </w:r>
      <w:r w:rsidRPr="00814DE2">
        <w:rPr>
          <w:i/>
          <w:iCs/>
        </w:rPr>
        <w:t>Incident Response Plan: Frameworks and Steps</w:t>
      </w:r>
      <w:r w:rsidRPr="00814DE2">
        <w:t xml:space="preserve">. CrowdStrike. </w:t>
      </w:r>
      <w:hyperlink r:id="rId54" w:history="1">
        <w:r w:rsidRPr="00814DE2">
          <w:rPr>
            <w:rStyle w:val="Hyperlink"/>
          </w:rPr>
          <w:t>https://www.crowdstrike.com/en-us/cybersecurity-101/incident-response/incident-response-steps/</w:t>
        </w:r>
      </w:hyperlink>
    </w:p>
    <w:p w14:paraId="070789AD" w14:textId="4B14DF02" w:rsidR="007D3B91" w:rsidRDefault="007D3B91" w:rsidP="00333CC5">
      <w:r w:rsidRPr="007D3B91">
        <w:t xml:space="preserve">Cybersecurity and Infrastructure Security Agency. (n.d.). Cyber incident response. U.S. Department of Homeland Security. Retrieved October 13, 2024, from </w:t>
      </w:r>
      <w:hyperlink r:id="rId55" w:history="1">
        <w:r w:rsidRPr="00C902EB">
          <w:rPr>
            <w:rStyle w:val="Hyperlink"/>
          </w:rPr>
          <w:t>https://www.cisa.gov/resources-tools/services/cyber-incident-response</w:t>
        </w:r>
      </w:hyperlink>
      <w:r>
        <w:t xml:space="preserve"> </w:t>
      </w:r>
    </w:p>
    <w:p w14:paraId="2E3F7AB7" w14:textId="4D3FEBC2" w:rsidR="007B31BF" w:rsidRDefault="007B31BF" w:rsidP="00333CC5">
      <w:r w:rsidRPr="007B31BF">
        <w:t>Cybersecurity and Infrastructure Security Agency. (2024). </w:t>
      </w:r>
      <w:r w:rsidRPr="007B31BF">
        <w:rPr>
          <w:i/>
          <w:iCs/>
        </w:rPr>
        <w:t>Federal government cybersecurity incident and vulnerability response playbooks</w:t>
      </w:r>
      <w:r w:rsidRPr="007B31BF">
        <w:t xml:space="preserve">. </w:t>
      </w:r>
      <w:hyperlink r:id="rId56" w:history="1">
        <w:r w:rsidRPr="00C902EB">
          <w:rPr>
            <w:rStyle w:val="Hyperlink"/>
          </w:rPr>
          <w:t>https://www.cisa.gov/sites/default/files/2024-08/Federal_Government_Cybersecurity_Incident_and_Vulnerability_Response_Playbooks_508C.pdf</w:t>
        </w:r>
      </w:hyperlink>
      <w:r>
        <w:t xml:space="preserve"> </w:t>
      </w:r>
    </w:p>
    <w:p w14:paraId="6F3B8520" w14:textId="653307CB" w:rsidR="00720AB7" w:rsidRDefault="00720AB7" w:rsidP="00333CC5">
      <w:r>
        <w:t>Forbes Advisor. (2024, June 5). What is threat intelligence? Definitions, types</w:t>
      </w:r>
      <w:r w:rsidR="000913A0">
        <w:t xml:space="preserve"> </w:t>
      </w:r>
      <w:r>
        <w:t xml:space="preserve">&amp; process. Forbes. </w:t>
      </w:r>
      <w:hyperlink r:id="rId57" w:history="1">
        <w:r w:rsidRPr="00C902EB">
          <w:rPr>
            <w:rStyle w:val="Hyperlink"/>
          </w:rPr>
          <w:t>https://www.forbes.com/advisor/business/what-is-threat-intelligence/</w:t>
        </w:r>
      </w:hyperlink>
      <w:r>
        <w:t xml:space="preserve"> </w:t>
      </w:r>
    </w:p>
    <w:p w14:paraId="4BB45595" w14:textId="5D68D740" w:rsidR="001918EB" w:rsidRDefault="001918EB" w:rsidP="00333CC5">
      <w:r w:rsidRPr="007C78DC">
        <w:t>Goldman, J. (2018, April 3). </w:t>
      </w:r>
      <w:r w:rsidRPr="007C78DC">
        <w:rPr>
          <w:i/>
          <w:iCs/>
        </w:rPr>
        <w:t>AlienVault vs Splunk: Top SIEM Solutions Compared</w:t>
      </w:r>
      <w:r w:rsidRPr="007C78DC">
        <w:t>. eSecurity Planet.  </w:t>
      </w:r>
      <w:hyperlink r:id="rId58" w:tgtFrame="_blank" w:history="1">
        <w:r w:rsidRPr="007C78DC">
          <w:rPr>
            <w:rStyle w:val="Hyperlink"/>
            <w:b/>
            <w:bCs/>
          </w:rPr>
          <w:t>https://www.esecurityplanet.com/products/alienvault-vs-splunk/</w:t>
        </w:r>
      </w:hyperlink>
    </w:p>
    <w:p w14:paraId="3D0E8135" w14:textId="46069ED1" w:rsidR="00C02C0C" w:rsidRDefault="00333CC5" w:rsidP="00333CC5">
      <w:r w:rsidRPr="00333CC5">
        <w:t xml:space="preserve">Kirvan, P., Cobb, M., &amp; Wigmore, I. (2024, October 1). </w:t>
      </w:r>
      <w:r w:rsidRPr="00333CC5">
        <w:rPr>
          <w:i/>
          <w:iCs/>
        </w:rPr>
        <w:t>What is threat intelligence?</w:t>
      </w:r>
      <w:r w:rsidRPr="00333CC5">
        <w:t xml:space="preserve"> TechTarget.com. </w:t>
      </w:r>
      <w:hyperlink r:id="rId59" w:history="1">
        <w:r w:rsidR="00C02C0C" w:rsidRPr="00C902EB">
          <w:rPr>
            <w:rStyle w:val="Hyperlink"/>
          </w:rPr>
          <w:t>https://www.techtarget.com/whatis/definition/threat-intelligence-cyber-threat-intelligence</w:t>
        </w:r>
      </w:hyperlink>
    </w:p>
    <w:p w14:paraId="31E090FE" w14:textId="0B71B225" w:rsidR="00333CC5" w:rsidRDefault="00C02C0C" w:rsidP="00965991">
      <w:r w:rsidRPr="00C02C0C">
        <w:t>Microsoft. (n.d.). </w:t>
      </w:r>
      <w:r w:rsidRPr="00C02C0C">
        <w:rPr>
          <w:i/>
          <w:iCs/>
        </w:rPr>
        <w:t>What is incident response?</w:t>
      </w:r>
      <w:r w:rsidRPr="00C02C0C">
        <w:t xml:space="preserve"> Microsoft. Retrieved October 13, 2024, from </w:t>
      </w:r>
      <w:hyperlink r:id="rId60" w:history="1">
        <w:r w:rsidRPr="00C902EB">
          <w:rPr>
            <w:rStyle w:val="Hyperlink"/>
          </w:rPr>
          <w:t>https://www.microsoft.com/en-us/security/business/security-101/what-is-incident-response?msockid=0e127cf549826a0226f5683248456b79</w:t>
        </w:r>
      </w:hyperlink>
    </w:p>
    <w:p w14:paraId="33D8D37A" w14:textId="4717A0FF" w:rsidR="00256CE0" w:rsidRDefault="00256CE0" w:rsidP="00965991">
      <w:r>
        <w:t xml:space="preserve">Mukherjee, A. (2023, June 13). </w:t>
      </w:r>
      <w:r w:rsidRPr="00256CE0">
        <w:rPr>
          <w:i/>
          <w:iCs/>
        </w:rPr>
        <w:t>Post-incident analysis: Lessons for a Cybersecurity Excellence</w:t>
      </w:r>
      <w:r>
        <w:t xml:space="preserve">. Threat Intelligence. </w:t>
      </w:r>
      <w:hyperlink r:id="rId61" w:history="1">
        <w:r w:rsidRPr="00C902EB">
          <w:rPr>
            <w:rStyle w:val="Hyperlink"/>
          </w:rPr>
          <w:t>https://www/threatintelligence.com/blog/post-incident-analysis</w:t>
        </w:r>
      </w:hyperlink>
      <w:r>
        <w:t xml:space="preserve"> </w:t>
      </w:r>
    </w:p>
    <w:p w14:paraId="4613524F" w14:textId="2BB94484" w:rsidR="008447A9" w:rsidRDefault="008447A9" w:rsidP="00965991">
      <w:r>
        <w:t xml:space="preserve">National Institute of Standards and Technology. (2012). </w:t>
      </w:r>
      <w:r w:rsidRPr="00256CE0">
        <w:rPr>
          <w:i/>
          <w:iCs/>
        </w:rPr>
        <w:t>Computer Security Handling Guide (NIST Special Publication 800-61 Revision 2)</w:t>
      </w:r>
      <w:r>
        <w:t xml:space="preserve">. U.S. Department of Commerce. </w:t>
      </w:r>
      <w:hyperlink r:id="rId62" w:history="1">
        <w:r w:rsidRPr="00C902EB">
          <w:rPr>
            <w:rStyle w:val="Hyperlink"/>
          </w:rPr>
          <w:t>https://csrc.nist.gov/pubs/sp/800/61/r2/final</w:t>
        </w:r>
      </w:hyperlink>
      <w:r>
        <w:t xml:space="preserve"> </w:t>
      </w:r>
    </w:p>
    <w:p w14:paraId="20B61218" w14:textId="4D530AE7" w:rsidR="00DE76E6" w:rsidRDefault="00DE76E6" w:rsidP="00DE76E6">
      <w:r w:rsidRPr="00DE76E6">
        <w:t xml:space="preserve">RSI Security (2022, June 15). </w:t>
      </w:r>
      <w:r w:rsidRPr="00DE76E6">
        <w:rPr>
          <w:i/>
          <w:iCs/>
        </w:rPr>
        <w:t>How to Execute the Containment Phase of Incident Response</w:t>
      </w:r>
      <w:r w:rsidRPr="00DE76E6">
        <w:t xml:space="preserve">. RSI. </w:t>
      </w:r>
      <w:hyperlink r:id="rId63" w:history="1">
        <w:r w:rsidRPr="00DE76E6">
          <w:rPr>
            <w:rStyle w:val="Hyperlink"/>
          </w:rPr>
          <w:t>https://blog.rsisecurity.com/how-to-execute-the-containment-phase-of-incident-response/</w:t>
        </w:r>
      </w:hyperlink>
      <w:r>
        <w:t xml:space="preserve"> </w:t>
      </w:r>
    </w:p>
    <w:p w14:paraId="104DF606" w14:textId="00A9F62F" w:rsidR="001E6A3E" w:rsidRPr="00DE76E6" w:rsidRDefault="001E6A3E" w:rsidP="00DE76E6">
      <w:r w:rsidRPr="001E6A3E">
        <w:t xml:space="preserve">Suazo, G. (2024, September 23). </w:t>
      </w:r>
      <w:r w:rsidRPr="001E6A3E">
        <w:rPr>
          <w:i/>
          <w:iCs/>
        </w:rPr>
        <w:t>What is WHOIS and How to Look Up a Domain?</w:t>
      </w:r>
      <w:r w:rsidRPr="001E6A3E">
        <w:t xml:space="preserve">. Domain.com Blog. </w:t>
      </w:r>
      <w:hyperlink r:id="rId64" w:tgtFrame="_blank" w:history="1">
        <w:r w:rsidRPr="001E6A3E">
          <w:rPr>
            <w:rStyle w:val="Hyperlink"/>
          </w:rPr>
          <w:t>https://www.domain.com/blog/what-is-whois-and-how-is-it-used/</w:t>
        </w:r>
      </w:hyperlink>
      <w:r w:rsidRPr="001E6A3E">
        <w:t> </w:t>
      </w:r>
    </w:p>
    <w:p w14:paraId="4F45FBD7" w14:textId="5E548759" w:rsidR="00C02C0C" w:rsidRDefault="00DE76E6" w:rsidP="00965991">
      <w:r>
        <w:t xml:space="preserve"> </w:t>
      </w:r>
    </w:p>
    <w:p w14:paraId="349EED4B" w14:textId="77777777" w:rsidR="00333CC5" w:rsidRDefault="00333CC5" w:rsidP="00965991"/>
    <w:sectPr w:rsidR="00333CC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A50A4" w14:textId="77777777" w:rsidR="00F53C96" w:rsidRDefault="00F53C96" w:rsidP="00FC2071">
      <w:pPr>
        <w:spacing w:after="0" w:line="240" w:lineRule="auto"/>
      </w:pPr>
      <w:r>
        <w:separator/>
      </w:r>
    </w:p>
  </w:endnote>
  <w:endnote w:type="continuationSeparator" w:id="0">
    <w:p w14:paraId="24CB08A6" w14:textId="77777777" w:rsidR="00F53C96" w:rsidRDefault="00F53C96" w:rsidP="00FC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B4748" w14:textId="77777777" w:rsidR="00F53C96" w:rsidRDefault="00F53C96" w:rsidP="00FC2071">
      <w:pPr>
        <w:spacing w:after="0" w:line="240" w:lineRule="auto"/>
      </w:pPr>
      <w:r>
        <w:separator/>
      </w:r>
    </w:p>
  </w:footnote>
  <w:footnote w:type="continuationSeparator" w:id="0">
    <w:p w14:paraId="3A04D8D6" w14:textId="77777777" w:rsidR="00F53C96" w:rsidRDefault="00F53C96" w:rsidP="00FC2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2143933"/>
      <w:docPartObj>
        <w:docPartGallery w:val="Page Numbers (Top of Page)"/>
        <w:docPartUnique/>
      </w:docPartObj>
    </w:sdtPr>
    <w:sdtEndPr>
      <w:rPr>
        <w:noProof/>
      </w:rPr>
    </w:sdtEndPr>
    <w:sdtContent>
      <w:p w14:paraId="0A13E7E1" w14:textId="01E320ED" w:rsidR="00FC2071" w:rsidRDefault="00FC20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35AF8" w14:textId="77777777" w:rsidR="00FC2071" w:rsidRDefault="00FC20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087F"/>
    <w:multiLevelType w:val="multilevel"/>
    <w:tmpl w:val="E432E91C"/>
    <w:lvl w:ilvl="0">
      <w:start w:val="1"/>
      <w:numFmt w:val="lowerLetter"/>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A3B9C"/>
    <w:multiLevelType w:val="hybridMultilevel"/>
    <w:tmpl w:val="597C706C"/>
    <w:lvl w:ilvl="0" w:tplc="367459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E61D09"/>
    <w:multiLevelType w:val="hybridMultilevel"/>
    <w:tmpl w:val="BB1E056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4F376A"/>
    <w:multiLevelType w:val="hybridMultilevel"/>
    <w:tmpl w:val="BB1E05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90015"/>
    <w:multiLevelType w:val="hybridMultilevel"/>
    <w:tmpl w:val="BB1E056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8419B5"/>
    <w:multiLevelType w:val="hybridMultilevel"/>
    <w:tmpl w:val="6804CE98"/>
    <w:lvl w:ilvl="0" w:tplc="04090019">
      <w:start w:val="1"/>
      <w:numFmt w:val="lowerLetter"/>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32169"/>
    <w:multiLevelType w:val="hybridMultilevel"/>
    <w:tmpl w:val="D046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C7CE0"/>
    <w:multiLevelType w:val="multilevel"/>
    <w:tmpl w:val="E006D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6B550F"/>
    <w:multiLevelType w:val="hybridMultilevel"/>
    <w:tmpl w:val="D85A6FF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4B9C65F6"/>
    <w:multiLevelType w:val="hybridMultilevel"/>
    <w:tmpl w:val="32148B1C"/>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EB0D64"/>
    <w:multiLevelType w:val="hybridMultilevel"/>
    <w:tmpl w:val="DA22FEC6"/>
    <w:lvl w:ilvl="0" w:tplc="30A0F1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6B699B"/>
    <w:multiLevelType w:val="hybridMultilevel"/>
    <w:tmpl w:val="494C45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228745B"/>
    <w:multiLevelType w:val="hybridMultilevel"/>
    <w:tmpl w:val="B1C09270"/>
    <w:lvl w:ilvl="0" w:tplc="C5E20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11293C"/>
    <w:multiLevelType w:val="hybridMultilevel"/>
    <w:tmpl w:val="34A85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D03B33"/>
    <w:multiLevelType w:val="hybridMultilevel"/>
    <w:tmpl w:val="7000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46374"/>
    <w:multiLevelType w:val="hybridMultilevel"/>
    <w:tmpl w:val="6772DB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FD570FC"/>
    <w:multiLevelType w:val="hybridMultilevel"/>
    <w:tmpl w:val="649C52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16cid:durableId="648094727">
    <w:abstractNumId w:val="12"/>
  </w:num>
  <w:num w:numId="2" w16cid:durableId="1065032999">
    <w:abstractNumId w:val="14"/>
  </w:num>
  <w:num w:numId="3" w16cid:durableId="1695185145">
    <w:abstractNumId w:val="3"/>
  </w:num>
  <w:num w:numId="4" w16cid:durableId="1262447209">
    <w:abstractNumId w:val="1"/>
  </w:num>
  <w:num w:numId="5" w16cid:durableId="834106973">
    <w:abstractNumId w:val="0"/>
  </w:num>
  <w:num w:numId="6" w16cid:durableId="1936132102">
    <w:abstractNumId w:val="7"/>
  </w:num>
  <w:num w:numId="7" w16cid:durableId="1629161937">
    <w:abstractNumId w:val="5"/>
  </w:num>
  <w:num w:numId="8" w16cid:durableId="1598900849">
    <w:abstractNumId w:val="4"/>
  </w:num>
  <w:num w:numId="9" w16cid:durableId="378434021">
    <w:abstractNumId w:val="2"/>
  </w:num>
  <w:num w:numId="10" w16cid:durableId="367267749">
    <w:abstractNumId w:val="10"/>
  </w:num>
  <w:num w:numId="11" w16cid:durableId="1612667746">
    <w:abstractNumId w:val="9"/>
  </w:num>
  <w:num w:numId="12" w16cid:durableId="390885432">
    <w:abstractNumId w:val="11"/>
  </w:num>
  <w:num w:numId="13" w16cid:durableId="110712568">
    <w:abstractNumId w:val="6"/>
  </w:num>
  <w:num w:numId="14" w16cid:durableId="2045055990">
    <w:abstractNumId w:val="13"/>
  </w:num>
  <w:num w:numId="15" w16cid:durableId="31616040">
    <w:abstractNumId w:val="15"/>
  </w:num>
  <w:num w:numId="16" w16cid:durableId="563640292">
    <w:abstractNumId w:val="8"/>
  </w:num>
  <w:num w:numId="17" w16cid:durableId="17555850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967"/>
    <w:rsid w:val="00012010"/>
    <w:rsid w:val="000332B1"/>
    <w:rsid w:val="000631E5"/>
    <w:rsid w:val="000864B0"/>
    <w:rsid w:val="000913A0"/>
    <w:rsid w:val="000A6BED"/>
    <w:rsid w:val="000C0844"/>
    <w:rsid w:val="000C7B32"/>
    <w:rsid w:val="000D53A0"/>
    <w:rsid w:val="000E6462"/>
    <w:rsid w:val="00102225"/>
    <w:rsid w:val="0010510F"/>
    <w:rsid w:val="00107ED0"/>
    <w:rsid w:val="00115A38"/>
    <w:rsid w:val="00115D29"/>
    <w:rsid w:val="00141076"/>
    <w:rsid w:val="001557D7"/>
    <w:rsid w:val="001630E9"/>
    <w:rsid w:val="001732B5"/>
    <w:rsid w:val="001918EB"/>
    <w:rsid w:val="00197DB3"/>
    <w:rsid w:val="00197E39"/>
    <w:rsid w:val="001A4B76"/>
    <w:rsid w:val="001C4D00"/>
    <w:rsid w:val="001D5471"/>
    <w:rsid w:val="001D7157"/>
    <w:rsid w:val="001E1FF1"/>
    <w:rsid w:val="001E6A3E"/>
    <w:rsid w:val="001F29AD"/>
    <w:rsid w:val="00212DAA"/>
    <w:rsid w:val="002170AA"/>
    <w:rsid w:val="00226C93"/>
    <w:rsid w:val="0023438E"/>
    <w:rsid w:val="00236D6B"/>
    <w:rsid w:val="002419E4"/>
    <w:rsid w:val="00247CBB"/>
    <w:rsid w:val="00256CE0"/>
    <w:rsid w:val="0026044C"/>
    <w:rsid w:val="002707F0"/>
    <w:rsid w:val="0027616F"/>
    <w:rsid w:val="00276FEE"/>
    <w:rsid w:val="00281F32"/>
    <w:rsid w:val="00296324"/>
    <w:rsid w:val="002A0B52"/>
    <w:rsid w:val="002B4B15"/>
    <w:rsid w:val="002C3C01"/>
    <w:rsid w:val="002D5794"/>
    <w:rsid w:val="002D604A"/>
    <w:rsid w:val="00311F6D"/>
    <w:rsid w:val="00313519"/>
    <w:rsid w:val="00333CC5"/>
    <w:rsid w:val="003352D2"/>
    <w:rsid w:val="0034569D"/>
    <w:rsid w:val="00345B03"/>
    <w:rsid w:val="00352521"/>
    <w:rsid w:val="00360555"/>
    <w:rsid w:val="0037247D"/>
    <w:rsid w:val="00372D4D"/>
    <w:rsid w:val="003811A8"/>
    <w:rsid w:val="003831D1"/>
    <w:rsid w:val="00397192"/>
    <w:rsid w:val="003A47C4"/>
    <w:rsid w:val="003D1A96"/>
    <w:rsid w:val="003E480B"/>
    <w:rsid w:val="003E5A3F"/>
    <w:rsid w:val="00406859"/>
    <w:rsid w:val="004072CA"/>
    <w:rsid w:val="00407D97"/>
    <w:rsid w:val="004109ED"/>
    <w:rsid w:val="00450A58"/>
    <w:rsid w:val="004619E8"/>
    <w:rsid w:val="00465B43"/>
    <w:rsid w:val="004849C3"/>
    <w:rsid w:val="00485493"/>
    <w:rsid w:val="004963FF"/>
    <w:rsid w:val="004A0237"/>
    <w:rsid w:val="004A790C"/>
    <w:rsid w:val="004B067C"/>
    <w:rsid w:val="004E589A"/>
    <w:rsid w:val="004E6D38"/>
    <w:rsid w:val="004F2FB1"/>
    <w:rsid w:val="0050146E"/>
    <w:rsid w:val="00513E6C"/>
    <w:rsid w:val="00524EE5"/>
    <w:rsid w:val="00536932"/>
    <w:rsid w:val="00560166"/>
    <w:rsid w:val="00576527"/>
    <w:rsid w:val="005775FC"/>
    <w:rsid w:val="005B430F"/>
    <w:rsid w:val="005B5613"/>
    <w:rsid w:val="005B6FA8"/>
    <w:rsid w:val="005C4DF0"/>
    <w:rsid w:val="005E6E13"/>
    <w:rsid w:val="00600BD3"/>
    <w:rsid w:val="00603247"/>
    <w:rsid w:val="00604FD2"/>
    <w:rsid w:val="00606D86"/>
    <w:rsid w:val="00607B8E"/>
    <w:rsid w:val="00645E32"/>
    <w:rsid w:val="006503C2"/>
    <w:rsid w:val="006515B6"/>
    <w:rsid w:val="00663BEE"/>
    <w:rsid w:val="0066682B"/>
    <w:rsid w:val="006A29A6"/>
    <w:rsid w:val="006B16FC"/>
    <w:rsid w:val="006E0422"/>
    <w:rsid w:val="007038A3"/>
    <w:rsid w:val="00720AB7"/>
    <w:rsid w:val="007242FF"/>
    <w:rsid w:val="00765BF4"/>
    <w:rsid w:val="00770732"/>
    <w:rsid w:val="007833BD"/>
    <w:rsid w:val="00794B87"/>
    <w:rsid w:val="00796C7A"/>
    <w:rsid w:val="00797187"/>
    <w:rsid w:val="007B0F9C"/>
    <w:rsid w:val="007B31BF"/>
    <w:rsid w:val="007B49FF"/>
    <w:rsid w:val="007B57F3"/>
    <w:rsid w:val="007C4086"/>
    <w:rsid w:val="007C79B2"/>
    <w:rsid w:val="007D0277"/>
    <w:rsid w:val="007D3B91"/>
    <w:rsid w:val="007D4746"/>
    <w:rsid w:val="007E235A"/>
    <w:rsid w:val="008013FE"/>
    <w:rsid w:val="00804B97"/>
    <w:rsid w:val="008139DD"/>
    <w:rsid w:val="00814DE2"/>
    <w:rsid w:val="00830C0D"/>
    <w:rsid w:val="00830F53"/>
    <w:rsid w:val="00843681"/>
    <w:rsid w:val="008447A9"/>
    <w:rsid w:val="00867DBB"/>
    <w:rsid w:val="00874FCC"/>
    <w:rsid w:val="00875E67"/>
    <w:rsid w:val="00891BD4"/>
    <w:rsid w:val="008B1BFD"/>
    <w:rsid w:val="008C1DD1"/>
    <w:rsid w:val="008E6516"/>
    <w:rsid w:val="009115EF"/>
    <w:rsid w:val="00916227"/>
    <w:rsid w:val="0092787B"/>
    <w:rsid w:val="00954A72"/>
    <w:rsid w:val="00965991"/>
    <w:rsid w:val="009A02E6"/>
    <w:rsid w:val="009A0730"/>
    <w:rsid w:val="009C6F3D"/>
    <w:rsid w:val="009D676E"/>
    <w:rsid w:val="00A03D6D"/>
    <w:rsid w:val="00A03FF8"/>
    <w:rsid w:val="00A31AAC"/>
    <w:rsid w:val="00A53BED"/>
    <w:rsid w:val="00A67F39"/>
    <w:rsid w:val="00A929AB"/>
    <w:rsid w:val="00A96EFF"/>
    <w:rsid w:val="00AB0A5C"/>
    <w:rsid w:val="00AB3A45"/>
    <w:rsid w:val="00AB47EA"/>
    <w:rsid w:val="00AC311A"/>
    <w:rsid w:val="00AD733D"/>
    <w:rsid w:val="00AE072F"/>
    <w:rsid w:val="00AE7007"/>
    <w:rsid w:val="00B00347"/>
    <w:rsid w:val="00B02EA4"/>
    <w:rsid w:val="00B12712"/>
    <w:rsid w:val="00B12D00"/>
    <w:rsid w:val="00B16F60"/>
    <w:rsid w:val="00B25BF4"/>
    <w:rsid w:val="00B26D04"/>
    <w:rsid w:val="00B31741"/>
    <w:rsid w:val="00B32CFF"/>
    <w:rsid w:val="00B45870"/>
    <w:rsid w:val="00B478E5"/>
    <w:rsid w:val="00B56073"/>
    <w:rsid w:val="00B5672B"/>
    <w:rsid w:val="00B701F7"/>
    <w:rsid w:val="00B7351B"/>
    <w:rsid w:val="00B8335B"/>
    <w:rsid w:val="00BA23B5"/>
    <w:rsid w:val="00BD6F94"/>
    <w:rsid w:val="00BE6D0F"/>
    <w:rsid w:val="00C02C0C"/>
    <w:rsid w:val="00C10769"/>
    <w:rsid w:val="00C22C15"/>
    <w:rsid w:val="00C566FF"/>
    <w:rsid w:val="00C963A0"/>
    <w:rsid w:val="00CE4922"/>
    <w:rsid w:val="00CF4076"/>
    <w:rsid w:val="00CF4791"/>
    <w:rsid w:val="00D17409"/>
    <w:rsid w:val="00D22D93"/>
    <w:rsid w:val="00D312FB"/>
    <w:rsid w:val="00D31967"/>
    <w:rsid w:val="00D3220D"/>
    <w:rsid w:val="00D406AF"/>
    <w:rsid w:val="00D450DA"/>
    <w:rsid w:val="00D530DB"/>
    <w:rsid w:val="00D665E1"/>
    <w:rsid w:val="00D75692"/>
    <w:rsid w:val="00DA0FF9"/>
    <w:rsid w:val="00DA4F52"/>
    <w:rsid w:val="00DB6BC1"/>
    <w:rsid w:val="00DC1C90"/>
    <w:rsid w:val="00DD6B28"/>
    <w:rsid w:val="00DE33E0"/>
    <w:rsid w:val="00DE426F"/>
    <w:rsid w:val="00DE6731"/>
    <w:rsid w:val="00DE6C77"/>
    <w:rsid w:val="00DE76E6"/>
    <w:rsid w:val="00E2559E"/>
    <w:rsid w:val="00E33CA6"/>
    <w:rsid w:val="00E66066"/>
    <w:rsid w:val="00E679E6"/>
    <w:rsid w:val="00E70F1C"/>
    <w:rsid w:val="00E76FA6"/>
    <w:rsid w:val="00E91D21"/>
    <w:rsid w:val="00E91EB2"/>
    <w:rsid w:val="00EA3455"/>
    <w:rsid w:val="00EA7A18"/>
    <w:rsid w:val="00EB6E70"/>
    <w:rsid w:val="00ED0B82"/>
    <w:rsid w:val="00EE6C63"/>
    <w:rsid w:val="00F01F38"/>
    <w:rsid w:val="00F22649"/>
    <w:rsid w:val="00F249C2"/>
    <w:rsid w:val="00F437E7"/>
    <w:rsid w:val="00F53C96"/>
    <w:rsid w:val="00F73ACE"/>
    <w:rsid w:val="00F75BA9"/>
    <w:rsid w:val="00FC2071"/>
    <w:rsid w:val="00FE285F"/>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99D1D"/>
  <w15:chartTrackingRefBased/>
  <w15:docId w15:val="{ADE55EAF-E12E-4243-AE01-01466613A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55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991"/>
    <w:pPr>
      <w:ind w:left="720"/>
      <w:contextualSpacing/>
    </w:pPr>
  </w:style>
  <w:style w:type="character" w:styleId="Hyperlink">
    <w:name w:val="Hyperlink"/>
    <w:basedOn w:val="DefaultParagraphFont"/>
    <w:uiPriority w:val="99"/>
    <w:unhideWhenUsed/>
    <w:rsid w:val="000C7B32"/>
    <w:rPr>
      <w:color w:val="0563C1" w:themeColor="hyperlink"/>
      <w:u w:val="single"/>
    </w:rPr>
  </w:style>
  <w:style w:type="character" w:styleId="UnresolvedMention">
    <w:name w:val="Unresolved Mention"/>
    <w:basedOn w:val="DefaultParagraphFont"/>
    <w:uiPriority w:val="99"/>
    <w:semiHidden/>
    <w:unhideWhenUsed/>
    <w:rsid w:val="004F2FB1"/>
    <w:rPr>
      <w:color w:val="605E5C"/>
      <w:shd w:val="clear" w:color="auto" w:fill="E1DFDD"/>
    </w:rPr>
  </w:style>
  <w:style w:type="paragraph" w:styleId="NormalWeb">
    <w:name w:val="Normal (Web)"/>
    <w:basedOn w:val="Normal"/>
    <w:uiPriority w:val="99"/>
    <w:semiHidden/>
    <w:unhideWhenUsed/>
    <w:rsid w:val="004F2F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AE7007"/>
    <w:rPr>
      <w:color w:val="954F72" w:themeColor="followedHyperlink"/>
      <w:u w:val="single"/>
    </w:rPr>
  </w:style>
  <w:style w:type="paragraph" w:styleId="Header">
    <w:name w:val="header"/>
    <w:basedOn w:val="Normal"/>
    <w:link w:val="HeaderChar"/>
    <w:uiPriority w:val="99"/>
    <w:unhideWhenUsed/>
    <w:rsid w:val="00FC2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1"/>
  </w:style>
  <w:style w:type="paragraph" w:styleId="Footer">
    <w:name w:val="footer"/>
    <w:basedOn w:val="Normal"/>
    <w:link w:val="FooterChar"/>
    <w:uiPriority w:val="99"/>
    <w:unhideWhenUsed/>
    <w:rsid w:val="00FC2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1"/>
  </w:style>
  <w:style w:type="table" w:styleId="TableGrid">
    <w:name w:val="Table Grid"/>
    <w:basedOn w:val="TableNormal"/>
    <w:uiPriority w:val="39"/>
    <w:rsid w:val="0046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557D7"/>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7B49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B49FF"/>
  </w:style>
  <w:style w:type="character" w:customStyle="1" w:styleId="wacimagecontainer">
    <w:name w:val="wacimagecontainer"/>
    <w:basedOn w:val="DefaultParagraphFont"/>
    <w:rsid w:val="007B49FF"/>
  </w:style>
  <w:style w:type="character" w:customStyle="1" w:styleId="eop">
    <w:name w:val="eop"/>
    <w:basedOn w:val="DefaultParagraphFont"/>
    <w:rsid w:val="007B4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5100">
      <w:bodyDiv w:val="1"/>
      <w:marLeft w:val="0"/>
      <w:marRight w:val="0"/>
      <w:marTop w:val="0"/>
      <w:marBottom w:val="0"/>
      <w:divBdr>
        <w:top w:val="none" w:sz="0" w:space="0" w:color="auto"/>
        <w:left w:val="none" w:sz="0" w:space="0" w:color="auto"/>
        <w:bottom w:val="none" w:sz="0" w:space="0" w:color="auto"/>
        <w:right w:val="none" w:sz="0" w:space="0" w:color="auto"/>
      </w:divBdr>
    </w:div>
    <w:div w:id="87702784">
      <w:bodyDiv w:val="1"/>
      <w:marLeft w:val="0"/>
      <w:marRight w:val="0"/>
      <w:marTop w:val="0"/>
      <w:marBottom w:val="0"/>
      <w:divBdr>
        <w:top w:val="none" w:sz="0" w:space="0" w:color="auto"/>
        <w:left w:val="none" w:sz="0" w:space="0" w:color="auto"/>
        <w:bottom w:val="none" w:sz="0" w:space="0" w:color="auto"/>
        <w:right w:val="none" w:sz="0" w:space="0" w:color="auto"/>
      </w:divBdr>
      <w:divsChild>
        <w:div w:id="333345231">
          <w:marLeft w:val="0"/>
          <w:marRight w:val="0"/>
          <w:marTop w:val="0"/>
          <w:marBottom w:val="0"/>
          <w:divBdr>
            <w:top w:val="none" w:sz="0" w:space="0" w:color="auto"/>
            <w:left w:val="none" w:sz="0" w:space="0" w:color="auto"/>
            <w:bottom w:val="none" w:sz="0" w:space="0" w:color="auto"/>
            <w:right w:val="none" w:sz="0" w:space="0" w:color="auto"/>
          </w:divBdr>
        </w:div>
        <w:div w:id="717357903">
          <w:marLeft w:val="0"/>
          <w:marRight w:val="0"/>
          <w:marTop w:val="0"/>
          <w:marBottom w:val="0"/>
          <w:divBdr>
            <w:top w:val="none" w:sz="0" w:space="0" w:color="auto"/>
            <w:left w:val="none" w:sz="0" w:space="0" w:color="auto"/>
            <w:bottom w:val="none" w:sz="0" w:space="0" w:color="auto"/>
            <w:right w:val="none" w:sz="0" w:space="0" w:color="auto"/>
          </w:divBdr>
        </w:div>
      </w:divsChild>
    </w:div>
    <w:div w:id="351414957">
      <w:bodyDiv w:val="1"/>
      <w:marLeft w:val="0"/>
      <w:marRight w:val="0"/>
      <w:marTop w:val="0"/>
      <w:marBottom w:val="0"/>
      <w:divBdr>
        <w:top w:val="none" w:sz="0" w:space="0" w:color="auto"/>
        <w:left w:val="none" w:sz="0" w:space="0" w:color="auto"/>
        <w:bottom w:val="none" w:sz="0" w:space="0" w:color="auto"/>
        <w:right w:val="none" w:sz="0" w:space="0" w:color="auto"/>
      </w:divBdr>
    </w:div>
    <w:div w:id="410203712">
      <w:bodyDiv w:val="1"/>
      <w:marLeft w:val="0"/>
      <w:marRight w:val="0"/>
      <w:marTop w:val="0"/>
      <w:marBottom w:val="0"/>
      <w:divBdr>
        <w:top w:val="none" w:sz="0" w:space="0" w:color="auto"/>
        <w:left w:val="none" w:sz="0" w:space="0" w:color="auto"/>
        <w:bottom w:val="none" w:sz="0" w:space="0" w:color="auto"/>
        <w:right w:val="none" w:sz="0" w:space="0" w:color="auto"/>
      </w:divBdr>
    </w:div>
    <w:div w:id="436951915">
      <w:bodyDiv w:val="1"/>
      <w:marLeft w:val="0"/>
      <w:marRight w:val="0"/>
      <w:marTop w:val="0"/>
      <w:marBottom w:val="0"/>
      <w:divBdr>
        <w:top w:val="none" w:sz="0" w:space="0" w:color="auto"/>
        <w:left w:val="none" w:sz="0" w:space="0" w:color="auto"/>
        <w:bottom w:val="none" w:sz="0" w:space="0" w:color="auto"/>
        <w:right w:val="none" w:sz="0" w:space="0" w:color="auto"/>
      </w:divBdr>
    </w:div>
    <w:div w:id="438184219">
      <w:bodyDiv w:val="1"/>
      <w:marLeft w:val="0"/>
      <w:marRight w:val="0"/>
      <w:marTop w:val="0"/>
      <w:marBottom w:val="0"/>
      <w:divBdr>
        <w:top w:val="none" w:sz="0" w:space="0" w:color="auto"/>
        <w:left w:val="none" w:sz="0" w:space="0" w:color="auto"/>
        <w:bottom w:val="none" w:sz="0" w:space="0" w:color="auto"/>
        <w:right w:val="none" w:sz="0" w:space="0" w:color="auto"/>
      </w:divBdr>
    </w:div>
    <w:div w:id="476849300">
      <w:bodyDiv w:val="1"/>
      <w:marLeft w:val="0"/>
      <w:marRight w:val="0"/>
      <w:marTop w:val="0"/>
      <w:marBottom w:val="0"/>
      <w:divBdr>
        <w:top w:val="none" w:sz="0" w:space="0" w:color="auto"/>
        <w:left w:val="none" w:sz="0" w:space="0" w:color="auto"/>
        <w:bottom w:val="none" w:sz="0" w:space="0" w:color="auto"/>
        <w:right w:val="none" w:sz="0" w:space="0" w:color="auto"/>
      </w:divBdr>
      <w:divsChild>
        <w:div w:id="233399009">
          <w:marLeft w:val="0"/>
          <w:marRight w:val="0"/>
          <w:marTop w:val="0"/>
          <w:marBottom w:val="0"/>
          <w:divBdr>
            <w:top w:val="none" w:sz="0" w:space="0" w:color="auto"/>
            <w:left w:val="none" w:sz="0" w:space="0" w:color="auto"/>
            <w:bottom w:val="none" w:sz="0" w:space="0" w:color="auto"/>
            <w:right w:val="none" w:sz="0" w:space="0" w:color="auto"/>
          </w:divBdr>
        </w:div>
        <w:div w:id="2084061455">
          <w:marLeft w:val="0"/>
          <w:marRight w:val="0"/>
          <w:marTop w:val="0"/>
          <w:marBottom w:val="0"/>
          <w:divBdr>
            <w:top w:val="none" w:sz="0" w:space="0" w:color="auto"/>
            <w:left w:val="none" w:sz="0" w:space="0" w:color="auto"/>
            <w:bottom w:val="none" w:sz="0" w:space="0" w:color="auto"/>
            <w:right w:val="none" w:sz="0" w:space="0" w:color="auto"/>
          </w:divBdr>
        </w:div>
        <w:div w:id="2015759018">
          <w:marLeft w:val="0"/>
          <w:marRight w:val="0"/>
          <w:marTop w:val="0"/>
          <w:marBottom w:val="0"/>
          <w:divBdr>
            <w:top w:val="none" w:sz="0" w:space="0" w:color="auto"/>
            <w:left w:val="none" w:sz="0" w:space="0" w:color="auto"/>
            <w:bottom w:val="none" w:sz="0" w:space="0" w:color="auto"/>
            <w:right w:val="none" w:sz="0" w:space="0" w:color="auto"/>
          </w:divBdr>
        </w:div>
        <w:div w:id="531260939">
          <w:marLeft w:val="0"/>
          <w:marRight w:val="0"/>
          <w:marTop w:val="0"/>
          <w:marBottom w:val="0"/>
          <w:divBdr>
            <w:top w:val="none" w:sz="0" w:space="0" w:color="auto"/>
            <w:left w:val="none" w:sz="0" w:space="0" w:color="auto"/>
            <w:bottom w:val="none" w:sz="0" w:space="0" w:color="auto"/>
            <w:right w:val="none" w:sz="0" w:space="0" w:color="auto"/>
          </w:divBdr>
        </w:div>
        <w:div w:id="1322735606">
          <w:marLeft w:val="0"/>
          <w:marRight w:val="0"/>
          <w:marTop w:val="0"/>
          <w:marBottom w:val="0"/>
          <w:divBdr>
            <w:top w:val="none" w:sz="0" w:space="0" w:color="auto"/>
            <w:left w:val="none" w:sz="0" w:space="0" w:color="auto"/>
            <w:bottom w:val="none" w:sz="0" w:space="0" w:color="auto"/>
            <w:right w:val="none" w:sz="0" w:space="0" w:color="auto"/>
          </w:divBdr>
        </w:div>
      </w:divsChild>
    </w:div>
    <w:div w:id="623852505">
      <w:bodyDiv w:val="1"/>
      <w:marLeft w:val="0"/>
      <w:marRight w:val="0"/>
      <w:marTop w:val="0"/>
      <w:marBottom w:val="0"/>
      <w:divBdr>
        <w:top w:val="none" w:sz="0" w:space="0" w:color="auto"/>
        <w:left w:val="none" w:sz="0" w:space="0" w:color="auto"/>
        <w:bottom w:val="none" w:sz="0" w:space="0" w:color="auto"/>
        <w:right w:val="none" w:sz="0" w:space="0" w:color="auto"/>
      </w:divBdr>
      <w:divsChild>
        <w:div w:id="502205154">
          <w:marLeft w:val="0"/>
          <w:marRight w:val="0"/>
          <w:marTop w:val="0"/>
          <w:marBottom w:val="0"/>
          <w:divBdr>
            <w:top w:val="none" w:sz="0" w:space="0" w:color="auto"/>
            <w:left w:val="none" w:sz="0" w:space="0" w:color="auto"/>
            <w:bottom w:val="none" w:sz="0" w:space="0" w:color="auto"/>
            <w:right w:val="none" w:sz="0" w:space="0" w:color="auto"/>
          </w:divBdr>
        </w:div>
        <w:div w:id="325977546">
          <w:marLeft w:val="0"/>
          <w:marRight w:val="0"/>
          <w:marTop w:val="0"/>
          <w:marBottom w:val="0"/>
          <w:divBdr>
            <w:top w:val="none" w:sz="0" w:space="0" w:color="auto"/>
            <w:left w:val="none" w:sz="0" w:space="0" w:color="auto"/>
            <w:bottom w:val="none" w:sz="0" w:space="0" w:color="auto"/>
            <w:right w:val="none" w:sz="0" w:space="0" w:color="auto"/>
          </w:divBdr>
        </w:div>
      </w:divsChild>
    </w:div>
    <w:div w:id="740785683">
      <w:bodyDiv w:val="1"/>
      <w:marLeft w:val="0"/>
      <w:marRight w:val="0"/>
      <w:marTop w:val="0"/>
      <w:marBottom w:val="0"/>
      <w:divBdr>
        <w:top w:val="none" w:sz="0" w:space="0" w:color="auto"/>
        <w:left w:val="none" w:sz="0" w:space="0" w:color="auto"/>
        <w:bottom w:val="none" w:sz="0" w:space="0" w:color="auto"/>
        <w:right w:val="none" w:sz="0" w:space="0" w:color="auto"/>
      </w:divBdr>
    </w:div>
    <w:div w:id="771366311">
      <w:bodyDiv w:val="1"/>
      <w:marLeft w:val="0"/>
      <w:marRight w:val="0"/>
      <w:marTop w:val="0"/>
      <w:marBottom w:val="0"/>
      <w:divBdr>
        <w:top w:val="none" w:sz="0" w:space="0" w:color="auto"/>
        <w:left w:val="none" w:sz="0" w:space="0" w:color="auto"/>
        <w:bottom w:val="none" w:sz="0" w:space="0" w:color="auto"/>
        <w:right w:val="none" w:sz="0" w:space="0" w:color="auto"/>
      </w:divBdr>
      <w:divsChild>
        <w:div w:id="1379281436">
          <w:marLeft w:val="0"/>
          <w:marRight w:val="0"/>
          <w:marTop w:val="0"/>
          <w:marBottom w:val="0"/>
          <w:divBdr>
            <w:top w:val="none" w:sz="0" w:space="0" w:color="auto"/>
            <w:left w:val="none" w:sz="0" w:space="0" w:color="auto"/>
            <w:bottom w:val="none" w:sz="0" w:space="0" w:color="auto"/>
            <w:right w:val="none" w:sz="0" w:space="0" w:color="auto"/>
          </w:divBdr>
        </w:div>
        <w:div w:id="2060665212">
          <w:marLeft w:val="0"/>
          <w:marRight w:val="0"/>
          <w:marTop w:val="0"/>
          <w:marBottom w:val="0"/>
          <w:divBdr>
            <w:top w:val="none" w:sz="0" w:space="0" w:color="auto"/>
            <w:left w:val="none" w:sz="0" w:space="0" w:color="auto"/>
            <w:bottom w:val="none" w:sz="0" w:space="0" w:color="auto"/>
            <w:right w:val="none" w:sz="0" w:space="0" w:color="auto"/>
          </w:divBdr>
        </w:div>
        <w:div w:id="1190921861">
          <w:marLeft w:val="0"/>
          <w:marRight w:val="0"/>
          <w:marTop w:val="0"/>
          <w:marBottom w:val="0"/>
          <w:divBdr>
            <w:top w:val="none" w:sz="0" w:space="0" w:color="auto"/>
            <w:left w:val="none" w:sz="0" w:space="0" w:color="auto"/>
            <w:bottom w:val="none" w:sz="0" w:space="0" w:color="auto"/>
            <w:right w:val="none" w:sz="0" w:space="0" w:color="auto"/>
          </w:divBdr>
        </w:div>
        <w:div w:id="407384928">
          <w:marLeft w:val="0"/>
          <w:marRight w:val="0"/>
          <w:marTop w:val="0"/>
          <w:marBottom w:val="0"/>
          <w:divBdr>
            <w:top w:val="none" w:sz="0" w:space="0" w:color="auto"/>
            <w:left w:val="none" w:sz="0" w:space="0" w:color="auto"/>
            <w:bottom w:val="none" w:sz="0" w:space="0" w:color="auto"/>
            <w:right w:val="none" w:sz="0" w:space="0" w:color="auto"/>
          </w:divBdr>
        </w:div>
        <w:div w:id="2124686456">
          <w:marLeft w:val="0"/>
          <w:marRight w:val="0"/>
          <w:marTop w:val="0"/>
          <w:marBottom w:val="0"/>
          <w:divBdr>
            <w:top w:val="none" w:sz="0" w:space="0" w:color="auto"/>
            <w:left w:val="none" w:sz="0" w:space="0" w:color="auto"/>
            <w:bottom w:val="none" w:sz="0" w:space="0" w:color="auto"/>
            <w:right w:val="none" w:sz="0" w:space="0" w:color="auto"/>
          </w:divBdr>
        </w:div>
      </w:divsChild>
    </w:div>
    <w:div w:id="773938594">
      <w:bodyDiv w:val="1"/>
      <w:marLeft w:val="0"/>
      <w:marRight w:val="0"/>
      <w:marTop w:val="0"/>
      <w:marBottom w:val="0"/>
      <w:divBdr>
        <w:top w:val="none" w:sz="0" w:space="0" w:color="auto"/>
        <w:left w:val="none" w:sz="0" w:space="0" w:color="auto"/>
        <w:bottom w:val="none" w:sz="0" w:space="0" w:color="auto"/>
        <w:right w:val="none" w:sz="0" w:space="0" w:color="auto"/>
      </w:divBdr>
      <w:divsChild>
        <w:div w:id="1061950628">
          <w:marLeft w:val="0"/>
          <w:marRight w:val="0"/>
          <w:marTop w:val="0"/>
          <w:marBottom w:val="0"/>
          <w:divBdr>
            <w:top w:val="none" w:sz="0" w:space="0" w:color="auto"/>
            <w:left w:val="none" w:sz="0" w:space="0" w:color="auto"/>
            <w:bottom w:val="none" w:sz="0" w:space="0" w:color="auto"/>
            <w:right w:val="none" w:sz="0" w:space="0" w:color="auto"/>
          </w:divBdr>
        </w:div>
        <w:div w:id="1891917388">
          <w:marLeft w:val="0"/>
          <w:marRight w:val="0"/>
          <w:marTop w:val="0"/>
          <w:marBottom w:val="0"/>
          <w:divBdr>
            <w:top w:val="none" w:sz="0" w:space="0" w:color="auto"/>
            <w:left w:val="none" w:sz="0" w:space="0" w:color="auto"/>
            <w:bottom w:val="none" w:sz="0" w:space="0" w:color="auto"/>
            <w:right w:val="none" w:sz="0" w:space="0" w:color="auto"/>
          </w:divBdr>
        </w:div>
        <w:div w:id="821700649">
          <w:marLeft w:val="0"/>
          <w:marRight w:val="0"/>
          <w:marTop w:val="0"/>
          <w:marBottom w:val="0"/>
          <w:divBdr>
            <w:top w:val="none" w:sz="0" w:space="0" w:color="auto"/>
            <w:left w:val="none" w:sz="0" w:space="0" w:color="auto"/>
            <w:bottom w:val="none" w:sz="0" w:space="0" w:color="auto"/>
            <w:right w:val="none" w:sz="0" w:space="0" w:color="auto"/>
          </w:divBdr>
        </w:div>
      </w:divsChild>
    </w:div>
    <w:div w:id="811676020">
      <w:bodyDiv w:val="1"/>
      <w:marLeft w:val="0"/>
      <w:marRight w:val="0"/>
      <w:marTop w:val="0"/>
      <w:marBottom w:val="0"/>
      <w:divBdr>
        <w:top w:val="none" w:sz="0" w:space="0" w:color="auto"/>
        <w:left w:val="none" w:sz="0" w:space="0" w:color="auto"/>
        <w:bottom w:val="none" w:sz="0" w:space="0" w:color="auto"/>
        <w:right w:val="none" w:sz="0" w:space="0" w:color="auto"/>
      </w:divBdr>
    </w:div>
    <w:div w:id="968048555">
      <w:bodyDiv w:val="1"/>
      <w:marLeft w:val="0"/>
      <w:marRight w:val="0"/>
      <w:marTop w:val="0"/>
      <w:marBottom w:val="0"/>
      <w:divBdr>
        <w:top w:val="none" w:sz="0" w:space="0" w:color="auto"/>
        <w:left w:val="none" w:sz="0" w:space="0" w:color="auto"/>
        <w:bottom w:val="none" w:sz="0" w:space="0" w:color="auto"/>
        <w:right w:val="none" w:sz="0" w:space="0" w:color="auto"/>
      </w:divBdr>
    </w:div>
    <w:div w:id="1008942161">
      <w:bodyDiv w:val="1"/>
      <w:marLeft w:val="0"/>
      <w:marRight w:val="0"/>
      <w:marTop w:val="0"/>
      <w:marBottom w:val="0"/>
      <w:divBdr>
        <w:top w:val="none" w:sz="0" w:space="0" w:color="auto"/>
        <w:left w:val="none" w:sz="0" w:space="0" w:color="auto"/>
        <w:bottom w:val="none" w:sz="0" w:space="0" w:color="auto"/>
        <w:right w:val="none" w:sz="0" w:space="0" w:color="auto"/>
      </w:divBdr>
    </w:div>
    <w:div w:id="1280184457">
      <w:bodyDiv w:val="1"/>
      <w:marLeft w:val="0"/>
      <w:marRight w:val="0"/>
      <w:marTop w:val="0"/>
      <w:marBottom w:val="0"/>
      <w:divBdr>
        <w:top w:val="none" w:sz="0" w:space="0" w:color="auto"/>
        <w:left w:val="none" w:sz="0" w:space="0" w:color="auto"/>
        <w:bottom w:val="none" w:sz="0" w:space="0" w:color="auto"/>
        <w:right w:val="none" w:sz="0" w:space="0" w:color="auto"/>
      </w:divBdr>
      <w:divsChild>
        <w:div w:id="12348282">
          <w:marLeft w:val="0"/>
          <w:marRight w:val="0"/>
          <w:marTop w:val="0"/>
          <w:marBottom w:val="0"/>
          <w:divBdr>
            <w:top w:val="none" w:sz="0" w:space="0" w:color="auto"/>
            <w:left w:val="none" w:sz="0" w:space="0" w:color="auto"/>
            <w:bottom w:val="none" w:sz="0" w:space="0" w:color="auto"/>
            <w:right w:val="none" w:sz="0" w:space="0" w:color="auto"/>
          </w:divBdr>
        </w:div>
        <w:div w:id="1458985749">
          <w:marLeft w:val="0"/>
          <w:marRight w:val="0"/>
          <w:marTop w:val="0"/>
          <w:marBottom w:val="0"/>
          <w:divBdr>
            <w:top w:val="none" w:sz="0" w:space="0" w:color="auto"/>
            <w:left w:val="none" w:sz="0" w:space="0" w:color="auto"/>
            <w:bottom w:val="none" w:sz="0" w:space="0" w:color="auto"/>
            <w:right w:val="none" w:sz="0" w:space="0" w:color="auto"/>
          </w:divBdr>
        </w:div>
      </w:divsChild>
    </w:div>
    <w:div w:id="1329095497">
      <w:bodyDiv w:val="1"/>
      <w:marLeft w:val="0"/>
      <w:marRight w:val="0"/>
      <w:marTop w:val="0"/>
      <w:marBottom w:val="0"/>
      <w:divBdr>
        <w:top w:val="none" w:sz="0" w:space="0" w:color="auto"/>
        <w:left w:val="none" w:sz="0" w:space="0" w:color="auto"/>
        <w:bottom w:val="none" w:sz="0" w:space="0" w:color="auto"/>
        <w:right w:val="none" w:sz="0" w:space="0" w:color="auto"/>
      </w:divBdr>
    </w:div>
    <w:div w:id="1335691541">
      <w:bodyDiv w:val="1"/>
      <w:marLeft w:val="0"/>
      <w:marRight w:val="0"/>
      <w:marTop w:val="0"/>
      <w:marBottom w:val="0"/>
      <w:divBdr>
        <w:top w:val="none" w:sz="0" w:space="0" w:color="auto"/>
        <w:left w:val="none" w:sz="0" w:space="0" w:color="auto"/>
        <w:bottom w:val="none" w:sz="0" w:space="0" w:color="auto"/>
        <w:right w:val="none" w:sz="0" w:space="0" w:color="auto"/>
      </w:divBdr>
    </w:div>
    <w:div w:id="1405178437">
      <w:bodyDiv w:val="1"/>
      <w:marLeft w:val="0"/>
      <w:marRight w:val="0"/>
      <w:marTop w:val="0"/>
      <w:marBottom w:val="0"/>
      <w:divBdr>
        <w:top w:val="none" w:sz="0" w:space="0" w:color="auto"/>
        <w:left w:val="none" w:sz="0" w:space="0" w:color="auto"/>
        <w:bottom w:val="none" w:sz="0" w:space="0" w:color="auto"/>
        <w:right w:val="none" w:sz="0" w:space="0" w:color="auto"/>
      </w:divBdr>
      <w:divsChild>
        <w:div w:id="1653943123">
          <w:marLeft w:val="0"/>
          <w:marRight w:val="0"/>
          <w:marTop w:val="0"/>
          <w:marBottom w:val="0"/>
          <w:divBdr>
            <w:top w:val="none" w:sz="0" w:space="0" w:color="auto"/>
            <w:left w:val="none" w:sz="0" w:space="0" w:color="auto"/>
            <w:bottom w:val="none" w:sz="0" w:space="0" w:color="auto"/>
            <w:right w:val="none" w:sz="0" w:space="0" w:color="auto"/>
          </w:divBdr>
        </w:div>
        <w:div w:id="327485119">
          <w:marLeft w:val="0"/>
          <w:marRight w:val="0"/>
          <w:marTop w:val="0"/>
          <w:marBottom w:val="0"/>
          <w:divBdr>
            <w:top w:val="none" w:sz="0" w:space="0" w:color="auto"/>
            <w:left w:val="none" w:sz="0" w:space="0" w:color="auto"/>
            <w:bottom w:val="none" w:sz="0" w:space="0" w:color="auto"/>
            <w:right w:val="none" w:sz="0" w:space="0" w:color="auto"/>
          </w:divBdr>
        </w:div>
      </w:divsChild>
    </w:div>
    <w:div w:id="1464467535">
      <w:bodyDiv w:val="1"/>
      <w:marLeft w:val="0"/>
      <w:marRight w:val="0"/>
      <w:marTop w:val="0"/>
      <w:marBottom w:val="0"/>
      <w:divBdr>
        <w:top w:val="none" w:sz="0" w:space="0" w:color="auto"/>
        <w:left w:val="none" w:sz="0" w:space="0" w:color="auto"/>
        <w:bottom w:val="none" w:sz="0" w:space="0" w:color="auto"/>
        <w:right w:val="none" w:sz="0" w:space="0" w:color="auto"/>
      </w:divBdr>
      <w:divsChild>
        <w:div w:id="380986327">
          <w:marLeft w:val="0"/>
          <w:marRight w:val="0"/>
          <w:marTop w:val="0"/>
          <w:marBottom w:val="0"/>
          <w:divBdr>
            <w:top w:val="none" w:sz="0" w:space="0" w:color="auto"/>
            <w:left w:val="none" w:sz="0" w:space="0" w:color="auto"/>
            <w:bottom w:val="none" w:sz="0" w:space="0" w:color="auto"/>
            <w:right w:val="none" w:sz="0" w:space="0" w:color="auto"/>
          </w:divBdr>
        </w:div>
        <w:div w:id="1674869314">
          <w:marLeft w:val="0"/>
          <w:marRight w:val="0"/>
          <w:marTop w:val="0"/>
          <w:marBottom w:val="0"/>
          <w:divBdr>
            <w:top w:val="none" w:sz="0" w:space="0" w:color="auto"/>
            <w:left w:val="none" w:sz="0" w:space="0" w:color="auto"/>
            <w:bottom w:val="none" w:sz="0" w:space="0" w:color="auto"/>
            <w:right w:val="none" w:sz="0" w:space="0" w:color="auto"/>
          </w:divBdr>
        </w:div>
      </w:divsChild>
    </w:div>
    <w:div w:id="1597252822">
      <w:bodyDiv w:val="1"/>
      <w:marLeft w:val="0"/>
      <w:marRight w:val="0"/>
      <w:marTop w:val="0"/>
      <w:marBottom w:val="0"/>
      <w:divBdr>
        <w:top w:val="none" w:sz="0" w:space="0" w:color="auto"/>
        <w:left w:val="none" w:sz="0" w:space="0" w:color="auto"/>
        <w:bottom w:val="none" w:sz="0" w:space="0" w:color="auto"/>
        <w:right w:val="none" w:sz="0" w:space="0" w:color="auto"/>
      </w:divBdr>
      <w:divsChild>
        <w:div w:id="428625398">
          <w:marLeft w:val="0"/>
          <w:marRight w:val="0"/>
          <w:marTop w:val="0"/>
          <w:marBottom w:val="0"/>
          <w:divBdr>
            <w:top w:val="none" w:sz="0" w:space="0" w:color="auto"/>
            <w:left w:val="none" w:sz="0" w:space="0" w:color="auto"/>
            <w:bottom w:val="none" w:sz="0" w:space="0" w:color="auto"/>
            <w:right w:val="none" w:sz="0" w:space="0" w:color="auto"/>
          </w:divBdr>
        </w:div>
        <w:div w:id="1681738696">
          <w:marLeft w:val="0"/>
          <w:marRight w:val="0"/>
          <w:marTop w:val="0"/>
          <w:marBottom w:val="0"/>
          <w:divBdr>
            <w:top w:val="none" w:sz="0" w:space="0" w:color="auto"/>
            <w:left w:val="none" w:sz="0" w:space="0" w:color="auto"/>
            <w:bottom w:val="none" w:sz="0" w:space="0" w:color="auto"/>
            <w:right w:val="none" w:sz="0" w:space="0" w:color="auto"/>
          </w:divBdr>
        </w:div>
      </w:divsChild>
    </w:div>
    <w:div w:id="1716847943">
      <w:bodyDiv w:val="1"/>
      <w:marLeft w:val="0"/>
      <w:marRight w:val="0"/>
      <w:marTop w:val="0"/>
      <w:marBottom w:val="0"/>
      <w:divBdr>
        <w:top w:val="none" w:sz="0" w:space="0" w:color="auto"/>
        <w:left w:val="none" w:sz="0" w:space="0" w:color="auto"/>
        <w:bottom w:val="none" w:sz="0" w:space="0" w:color="auto"/>
        <w:right w:val="none" w:sz="0" w:space="0" w:color="auto"/>
      </w:divBdr>
    </w:div>
    <w:div w:id="1748305450">
      <w:bodyDiv w:val="1"/>
      <w:marLeft w:val="0"/>
      <w:marRight w:val="0"/>
      <w:marTop w:val="0"/>
      <w:marBottom w:val="0"/>
      <w:divBdr>
        <w:top w:val="none" w:sz="0" w:space="0" w:color="auto"/>
        <w:left w:val="none" w:sz="0" w:space="0" w:color="auto"/>
        <w:bottom w:val="none" w:sz="0" w:space="0" w:color="auto"/>
        <w:right w:val="none" w:sz="0" w:space="0" w:color="auto"/>
      </w:divBdr>
      <w:divsChild>
        <w:div w:id="190262892">
          <w:marLeft w:val="0"/>
          <w:marRight w:val="0"/>
          <w:marTop w:val="0"/>
          <w:marBottom w:val="0"/>
          <w:divBdr>
            <w:top w:val="none" w:sz="0" w:space="0" w:color="auto"/>
            <w:left w:val="none" w:sz="0" w:space="0" w:color="auto"/>
            <w:bottom w:val="none" w:sz="0" w:space="0" w:color="auto"/>
            <w:right w:val="none" w:sz="0" w:space="0" w:color="auto"/>
          </w:divBdr>
        </w:div>
        <w:div w:id="8340773">
          <w:marLeft w:val="0"/>
          <w:marRight w:val="0"/>
          <w:marTop w:val="0"/>
          <w:marBottom w:val="0"/>
          <w:divBdr>
            <w:top w:val="none" w:sz="0" w:space="0" w:color="auto"/>
            <w:left w:val="none" w:sz="0" w:space="0" w:color="auto"/>
            <w:bottom w:val="none" w:sz="0" w:space="0" w:color="auto"/>
            <w:right w:val="none" w:sz="0" w:space="0" w:color="auto"/>
          </w:divBdr>
        </w:div>
        <w:div w:id="1015500675">
          <w:marLeft w:val="0"/>
          <w:marRight w:val="0"/>
          <w:marTop w:val="0"/>
          <w:marBottom w:val="0"/>
          <w:divBdr>
            <w:top w:val="none" w:sz="0" w:space="0" w:color="auto"/>
            <w:left w:val="none" w:sz="0" w:space="0" w:color="auto"/>
            <w:bottom w:val="none" w:sz="0" w:space="0" w:color="auto"/>
            <w:right w:val="none" w:sz="0" w:space="0" w:color="auto"/>
          </w:divBdr>
        </w:div>
      </w:divsChild>
    </w:div>
    <w:div w:id="1783499254">
      <w:bodyDiv w:val="1"/>
      <w:marLeft w:val="0"/>
      <w:marRight w:val="0"/>
      <w:marTop w:val="0"/>
      <w:marBottom w:val="0"/>
      <w:divBdr>
        <w:top w:val="none" w:sz="0" w:space="0" w:color="auto"/>
        <w:left w:val="none" w:sz="0" w:space="0" w:color="auto"/>
        <w:bottom w:val="none" w:sz="0" w:space="0" w:color="auto"/>
        <w:right w:val="none" w:sz="0" w:space="0" w:color="auto"/>
      </w:divBdr>
    </w:div>
    <w:div w:id="1965962428">
      <w:bodyDiv w:val="1"/>
      <w:marLeft w:val="0"/>
      <w:marRight w:val="0"/>
      <w:marTop w:val="0"/>
      <w:marBottom w:val="0"/>
      <w:divBdr>
        <w:top w:val="none" w:sz="0" w:space="0" w:color="auto"/>
        <w:left w:val="none" w:sz="0" w:space="0" w:color="auto"/>
        <w:bottom w:val="none" w:sz="0" w:space="0" w:color="auto"/>
        <w:right w:val="none" w:sz="0" w:space="0" w:color="auto"/>
      </w:divBdr>
    </w:div>
    <w:div w:id="1990940512">
      <w:bodyDiv w:val="1"/>
      <w:marLeft w:val="0"/>
      <w:marRight w:val="0"/>
      <w:marTop w:val="0"/>
      <w:marBottom w:val="0"/>
      <w:divBdr>
        <w:top w:val="none" w:sz="0" w:space="0" w:color="auto"/>
        <w:left w:val="none" w:sz="0" w:space="0" w:color="auto"/>
        <w:bottom w:val="none" w:sz="0" w:space="0" w:color="auto"/>
        <w:right w:val="none" w:sz="0" w:space="0" w:color="auto"/>
      </w:divBdr>
    </w:div>
    <w:div w:id="2095127992">
      <w:bodyDiv w:val="1"/>
      <w:marLeft w:val="0"/>
      <w:marRight w:val="0"/>
      <w:marTop w:val="0"/>
      <w:marBottom w:val="0"/>
      <w:divBdr>
        <w:top w:val="none" w:sz="0" w:space="0" w:color="auto"/>
        <w:left w:val="none" w:sz="0" w:space="0" w:color="auto"/>
        <w:bottom w:val="none" w:sz="0" w:space="0" w:color="auto"/>
        <w:right w:val="none" w:sz="0" w:space="0" w:color="auto"/>
      </w:divBdr>
      <w:divsChild>
        <w:div w:id="1483158256">
          <w:marLeft w:val="0"/>
          <w:marRight w:val="0"/>
          <w:marTop w:val="0"/>
          <w:marBottom w:val="0"/>
          <w:divBdr>
            <w:top w:val="none" w:sz="0" w:space="0" w:color="auto"/>
            <w:left w:val="none" w:sz="0" w:space="0" w:color="auto"/>
            <w:bottom w:val="none" w:sz="0" w:space="0" w:color="auto"/>
            <w:right w:val="none" w:sz="0" w:space="0" w:color="auto"/>
          </w:divBdr>
        </w:div>
        <w:div w:id="1007098086">
          <w:marLeft w:val="0"/>
          <w:marRight w:val="0"/>
          <w:marTop w:val="0"/>
          <w:marBottom w:val="0"/>
          <w:divBdr>
            <w:top w:val="none" w:sz="0" w:space="0" w:color="auto"/>
            <w:left w:val="none" w:sz="0" w:space="0" w:color="auto"/>
            <w:bottom w:val="none" w:sz="0" w:space="0" w:color="auto"/>
            <w:right w:val="none" w:sz="0" w:space="0" w:color="auto"/>
          </w:divBdr>
        </w:div>
        <w:div w:id="777527998">
          <w:marLeft w:val="0"/>
          <w:marRight w:val="0"/>
          <w:marTop w:val="0"/>
          <w:marBottom w:val="0"/>
          <w:divBdr>
            <w:top w:val="none" w:sz="0" w:space="0" w:color="auto"/>
            <w:left w:val="none" w:sz="0" w:space="0" w:color="auto"/>
            <w:bottom w:val="none" w:sz="0" w:space="0" w:color="auto"/>
            <w:right w:val="none" w:sz="0" w:space="0" w:color="auto"/>
          </w:divBdr>
        </w:div>
        <w:div w:id="1555040423">
          <w:marLeft w:val="0"/>
          <w:marRight w:val="0"/>
          <w:marTop w:val="0"/>
          <w:marBottom w:val="0"/>
          <w:divBdr>
            <w:top w:val="none" w:sz="0" w:space="0" w:color="auto"/>
            <w:left w:val="none" w:sz="0" w:space="0" w:color="auto"/>
            <w:bottom w:val="none" w:sz="0" w:space="0" w:color="auto"/>
            <w:right w:val="none" w:sz="0" w:space="0" w:color="auto"/>
          </w:divBdr>
        </w:div>
        <w:div w:id="1749615389">
          <w:marLeft w:val="0"/>
          <w:marRight w:val="0"/>
          <w:marTop w:val="0"/>
          <w:marBottom w:val="0"/>
          <w:divBdr>
            <w:top w:val="none" w:sz="0" w:space="0" w:color="auto"/>
            <w:left w:val="none" w:sz="0" w:space="0" w:color="auto"/>
            <w:bottom w:val="none" w:sz="0" w:space="0" w:color="auto"/>
            <w:right w:val="none" w:sz="0" w:space="0" w:color="auto"/>
          </w:divBdr>
        </w:div>
      </w:divsChild>
    </w:div>
    <w:div w:id="2115244603">
      <w:bodyDiv w:val="1"/>
      <w:marLeft w:val="0"/>
      <w:marRight w:val="0"/>
      <w:marTop w:val="0"/>
      <w:marBottom w:val="0"/>
      <w:divBdr>
        <w:top w:val="none" w:sz="0" w:space="0" w:color="auto"/>
        <w:left w:val="none" w:sz="0" w:space="0" w:color="auto"/>
        <w:bottom w:val="none" w:sz="0" w:space="0" w:color="auto"/>
        <w:right w:val="none" w:sz="0" w:space="0" w:color="auto"/>
      </w:divBdr>
      <w:divsChild>
        <w:div w:id="1866140909">
          <w:marLeft w:val="0"/>
          <w:marRight w:val="0"/>
          <w:marTop w:val="0"/>
          <w:marBottom w:val="0"/>
          <w:divBdr>
            <w:top w:val="none" w:sz="0" w:space="0" w:color="auto"/>
            <w:left w:val="none" w:sz="0" w:space="0" w:color="auto"/>
            <w:bottom w:val="none" w:sz="0" w:space="0" w:color="auto"/>
            <w:right w:val="none" w:sz="0" w:space="0" w:color="auto"/>
          </w:divBdr>
        </w:div>
        <w:div w:id="1717855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busecomplaints@markmonitor.com"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cisa.gov/resources-tools/services/cyber-incident-response" TargetMode="External"/><Relationship Id="rId63" Type="http://schemas.openxmlformats.org/officeDocument/2006/relationships/hyperlink" Target="https://blog.rsisecurity.com/how-to-execute-the-containment-phase-of-incident-response/"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mailto:msnhst@microsoft.com"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cloudflare.com/learning/dns/dns-records/dns-a-record/" TargetMode="External"/><Relationship Id="rId58" Type="http://schemas.openxmlformats.org/officeDocument/2006/relationships/hyperlink" Target="https://www.esecurityplanet.com/products/alienvault-vs-splunk/"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www/threatintelligence.com/blog/post-incident-analysi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whoisrequest@markmonitor.com" TargetMode="External"/><Relationship Id="rId30" Type="http://schemas.openxmlformats.org/officeDocument/2006/relationships/image" Target="media/image15.png"/><Relationship Id="rId35" Type="http://schemas.openxmlformats.org/officeDocument/2006/relationships/hyperlink" Target="https://md5file.com/calculator"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cisa.gov/sites/default/files/2024-08/Federal_Government_Cybersecurity_Incident_and_Vulnerability_Response_Playbooks_508C.pdf" TargetMode="External"/><Relationship Id="rId64" Type="http://schemas.openxmlformats.org/officeDocument/2006/relationships/hyperlink" Target="https://www.domain.com/blog/what-is-whois-and-how-is-it-used/" TargetMode="External"/><Relationship Id="rId8" Type="http://schemas.openxmlformats.org/officeDocument/2006/relationships/footnotes" Target="footnotes.xml"/><Relationship Id="rId51" Type="http://schemas.openxmlformats.org/officeDocument/2006/relationships/hyperlink" Target="https://cybersecurity.att.com/open-threat-exchange/otx-threat-intelligence"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admin@domains.microsoft"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techtarget.com/whatis/definition/threat-intelligence-cyber-threat-intelligenc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crowdstrike.com/en-us/cybersecurity-101/incident-response/incident-response-steps/" TargetMode="External"/><Relationship Id="rId62" Type="http://schemas.openxmlformats.org/officeDocument/2006/relationships/hyperlink" Target="https://csrc.nist.gov/pubs/sp/800/61/r2/fina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talosintelligence.com/reputation_center/email_rep" TargetMode="External"/><Relationship Id="rId23" Type="http://schemas.openxmlformats.org/officeDocument/2006/relationships/hyperlink" Target="mailto:dns-admin@umuc.edu"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forbes.com/advisor/business/what-is-threat-intelligence/"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talosintelligence.com/vulnerability_reports/TALOS-2023-1843" TargetMode="External"/><Relationship Id="rId60" Type="http://schemas.openxmlformats.org/officeDocument/2006/relationships/hyperlink" Target="https://www.microsoft.com/en-us/security/business/security-101/what-is-incident-response?msockid=0e127cf549826a0226f5683248456b79" TargetMode="External"/><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2822306-f70f-4ce3-b104-0670d92b0ba6" xsi:nil="true"/>
    <lcf76f155ced4ddcb4097134ff3c332f xmlns="c72cb9bd-dab8-4abc-b87f-e9e87a86c44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DF48C168E6284DA950AA4555196555" ma:contentTypeVersion="18" ma:contentTypeDescription="Create a new document." ma:contentTypeScope="" ma:versionID="9fe7f794cc5947c6fbb2337a824e2c98">
  <xsd:schema xmlns:xsd="http://www.w3.org/2001/XMLSchema" xmlns:xs="http://www.w3.org/2001/XMLSchema" xmlns:p="http://schemas.microsoft.com/office/2006/metadata/properties" xmlns:ns2="c72cb9bd-dab8-4abc-b87f-e9e87a86c447" xmlns:ns3="92822306-f70f-4ce3-b104-0670d92b0ba6" targetNamespace="http://schemas.microsoft.com/office/2006/metadata/properties" ma:root="true" ma:fieldsID="b7ef8c500933bbafbccff885a594d5cc" ns2:_="" ns3:_="">
    <xsd:import namespace="c72cb9bd-dab8-4abc-b87f-e9e87a86c447"/>
    <xsd:import namespace="92822306-f70f-4ce3-b104-0670d92b0b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2cb9bd-dab8-4abc-b87f-e9e87a86c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fba4fac0-d487-47d5-b016-e7dff8a36d7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822306-f70f-4ce3-b104-0670d92b0ba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716f2ec-2168-493d-91f1-185d31335e08}" ma:internalName="TaxCatchAll" ma:showField="CatchAllData" ma:web="92822306-f70f-4ce3-b104-0670d92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45AFE9-FFCF-471A-ACD3-A7423E36E10B}">
  <ds:schemaRefs>
    <ds:schemaRef ds:uri="http://schemas.microsoft.com/office/2006/metadata/properties"/>
    <ds:schemaRef ds:uri="http://schemas.microsoft.com/office/infopath/2007/PartnerControls"/>
    <ds:schemaRef ds:uri="92822306-f70f-4ce3-b104-0670d92b0ba6"/>
    <ds:schemaRef ds:uri="c72cb9bd-dab8-4abc-b87f-e9e87a86c447"/>
  </ds:schemaRefs>
</ds:datastoreItem>
</file>

<file path=customXml/itemProps2.xml><?xml version="1.0" encoding="utf-8"?>
<ds:datastoreItem xmlns:ds="http://schemas.openxmlformats.org/officeDocument/2006/customXml" ds:itemID="{90A8BF8D-B361-4CA4-BF04-CCD439BE5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2cb9bd-dab8-4abc-b87f-e9e87a86c447"/>
    <ds:schemaRef ds:uri="92822306-f70f-4ce3-b104-0670d92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7BAA42-681A-455B-873F-FC0229ED64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32</Pages>
  <Words>6874</Words>
  <Characters>39183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Robertson</dc:creator>
  <cp:keywords/>
  <dc:description/>
  <cp:lastModifiedBy>sam perryman</cp:lastModifiedBy>
  <cp:revision>3</cp:revision>
  <dcterms:created xsi:type="dcterms:W3CDTF">2024-12-04T20:26:00Z</dcterms:created>
  <dcterms:modified xsi:type="dcterms:W3CDTF">2024-12-04T20:26:00Z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0x01010068DF48C168E6284DA950AA4555196555</vt:lpwstr>
  </property>
</Properties>
</file>