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AA18" w14:textId="77777777" w:rsidR="003464F5" w:rsidRDefault="003464F5" w:rsidP="00B86C5D">
      <w:pPr>
        <w:shd w:val="clear" w:color="auto" w:fill="FFFFFF"/>
        <w:spacing w:line="315" w:lineRule="atLeast"/>
        <w:jc w:val="center"/>
        <w:outlineLvl w:val="2"/>
        <w:rPr>
          <w:smallCaps/>
          <w:spacing w:val="60"/>
          <w:sz w:val="24"/>
        </w:rPr>
      </w:pPr>
      <w:r>
        <w:rPr>
          <w:smallCaps/>
          <w:spacing w:val="60"/>
          <w:sz w:val="24"/>
        </w:rPr>
        <w:t>Mutual Non-Disclosure Agreement</w:t>
      </w:r>
    </w:p>
    <w:p w14:paraId="58F3553A" w14:textId="77777777" w:rsidR="003464F5" w:rsidRDefault="003464F5" w:rsidP="00B86C5D">
      <w:pPr>
        <w:shd w:val="clear" w:color="auto" w:fill="FFFFFF"/>
        <w:spacing w:line="315" w:lineRule="atLeast"/>
        <w:jc w:val="both"/>
        <w:outlineLvl w:val="2"/>
        <w:rPr>
          <w:smallCaps/>
          <w:spacing w:val="60"/>
          <w:sz w:val="24"/>
        </w:rPr>
      </w:pPr>
    </w:p>
    <w:p w14:paraId="0A196B50" w14:textId="14D9FB21" w:rsidR="003464F5" w:rsidRDefault="003464F5" w:rsidP="00B86C5D">
      <w:pPr>
        <w:pStyle w:val="BodyText"/>
        <w:jc w:val="both"/>
      </w:pPr>
      <w:r>
        <w:t xml:space="preserve">This Agreement is entered into this ___ day </w:t>
      </w:r>
      <w:proofErr w:type="gramStart"/>
      <w:r>
        <w:t>of  _</w:t>
      </w:r>
      <w:proofErr w:type="gramEnd"/>
      <w:r>
        <w:t xml:space="preserve">__________, </w:t>
      </w:r>
      <w:r w:rsidR="003E5C80">
        <w:t>20</w:t>
      </w:r>
      <w:r w:rsidR="00EC2DBE">
        <w:t>2</w:t>
      </w:r>
      <w:r w:rsidR="00630716">
        <w:t>6</w:t>
      </w:r>
      <w:r>
        <w:t xml:space="preserve"> by and between </w:t>
      </w:r>
      <w:r w:rsidR="00B86C5D">
        <w:rPr>
          <w:b/>
        </w:rPr>
        <w:t>Magaya Corporation</w:t>
      </w:r>
      <w:r>
        <w:t xml:space="preserve">, a </w:t>
      </w:r>
      <w:r w:rsidR="001D10D0">
        <w:t>Florida</w:t>
      </w:r>
      <w:r>
        <w:t xml:space="preserve"> </w:t>
      </w:r>
      <w:proofErr w:type="gramStart"/>
      <w:r>
        <w:t>corporation,  with</w:t>
      </w:r>
      <w:proofErr w:type="gramEnd"/>
      <w:r>
        <w:t xml:space="preserve"> offices </w:t>
      </w:r>
      <w:proofErr w:type="gramStart"/>
      <w:r>
        <w:t xml:space="preserve">at  </w:t>
      </w:r>
      <w:r w:rsidR="00705D8E">
        <w:t>8333</w:t>
      </w:r>
      <w:proofErr w:type="gramEnd"/>
      <w:r w:rsidR="002A7E33">
        <w:t xml:space="preserve"> NW 53</w:t>
      </w:r>
      <w:r w:rsidR="002A7E33" w:rsidRPr="002A7E33">
        <w:rPr>
          <w:vertAlign w:val="superscript"/>
        </w:rPr>
        <w:t>rd</w:t>
      </w:r>
      <w:r w:rsidR="002A7E33">
        <w:t xml:space="preserve"> Street, Suite </w:t>
      </w:r>
      <w:r w:rsidR="00705D8E">
        <w:t>450</w:t>
      </w:r>
      <w:r w:rsidR="002A7E33">
        <w:t xml:space="preserve">, </w:t>
      </w:r>
      <w:r w:rsidR="00705D8E">
        <w:t>Doral</w:t>
      </w:r>
      <w:r w:rsidR="002A7E33">
        <w:t>, FL</w:t>
      </w:r>
      <w:r w:rsidR="00705D8E">
        <w:t>.</w:t>
      </w:r>
      <w:r w:rsidR="002A7E33">
        <w:t xml:space="preserve">  33166</w:t>
      </w:r>
      <w:r w:rsidR="00B86C5D" w:rsidRPr="00B86C5D">
        <w:t xml:space="preserve"> </w:t>
      </w:r>
      <w:r>
        <w:t>(hereinafter "</w:t>
      </w:r>
      <w:r w:rsidR="00B86C5D">
        <w:t>Magaya</w:t>
      </w:r>
      <w:r>
        <w:t>"</w:t>
      </w:r>
      <w:r w:rsidR="00827A6D">
        <w:t xml:space="preserve"> or “Party A”</w:t>
      </w:r>
      <w:r>
        <w:t>) and _________</w:t>
      </w:r>
      <w:proofErr w:type="gramStart"/>
      <w:r>
        <w:t>_  with</w:t>
      </w:r>
      <w:proofErr w:type="gramEnd"/>
      <w:r>
        <w:t xml:space="preserve"> offices at </w:t>
      </w:r>
      <w:r w:rsidRPr="00D10787">
        <w:rPr>
          <w:u w:val="single"/>
        </w:rPr>
        <w:t xml:space="preserve">____________________ </w:t>
      </w:r>
      <w:r>
        <w:t xml:space="preserve">(hereinafter "Party B").  Party A and Party </w:t>
      </w:r>
      <w:r w:rsidR="00DB6497">
        <w:t xml:space="preserve">B </w:t>
      </w:r>
      <w:r>
        <w:t>hereinafter referred to individually as “Party” and collectively as “Parties”).   Where one Party is disclosing information to the other Party, such disclosing Party shall hereinafter be referred to as a “Disclosing Party”.  Where one Party is receiving information from the other Party, such receiving party shall hereinafter be referred to as a “Receiving Party”.</w:t>
      </w:r>
    </w:p>
    <w:p w14:paraId="0C369C5B" w14:textId="77777777" w:rsidR="003464F5" w:rsidRDefault="003464F5" w:rsidP="00B86C5D">
      <w:pPr>
        <w:jc w:val="both"/>
        <w:rPr>
          <w:color w:val="000000"/>
          <w:sz w:val="18"/>
        </w:rPr>
      </w:pPr>
    </w:p>
    <w:p w14:paraId="2618FCB1" w14:textId="77777777" w:rsidR="003464F5" w:rsidRDefault="003464F5" w:rsidP="00B86C5D">
      <w:pPr>
        <w:jc w:val="both"/>
        <w:rPr>
          <w:color w:val="000000"/>
          <w:sz w:val="18"/>
        </w:rPr>
      </w:pPr>
      <w:r>
        <w:rPr>
          <w:b/>
          <w:color w:val="000000"/>
          <w:sz w:val="18"/>
        </w:rPr>
        <w:t>WHEREAS</w:t>
      </w:r>
      <w:r>
        <w:rPr>
          <w:color w:val="000000"/>
          <w:sz w:val="18"/>
        </w:rPr>
        <w:t xml:space="preserve"> Parties possesses, or may come to possess: (a) information and knowledge pertaining to products and services offered, inventions, innovations, designs, ideas, plans, trade secrets, know how, software programs, </w:t>
      </w:r>
      <w:proofErr w:type="spellStart"/>
      <w:r>
        <w:rPr>
          <w:color w:val="000000"/>
          <w:sz w:val="18"/>
        </w:rPr>
        <w:t>elearning</w:t>
      </w:r>
      <w:proofErr w:type="spellEnd"/>
      <w:r>
        <w:rPr>
          <w:color w:val="000000"/>
          <w:sz w:val="18"/>
        </w:rPr>
        <w:t xml:space="preserve"> course scripts, source code, proprietary information, manufacturing, packaging, advertising, and distribution and sales methods and systems; (b) sales and profit figures, customer and client lists, and relationships between a  Party and any of its dealers, distributors, wholesalers, clients, customers, vendors or suppliers; (c) discussions or any other communications between any of the representatives of the Disclosing Party and any of the representatives or agents of the Receiving Party; (d) past, current, future or proposed products or services of the Disclosing Party or its affiliates; (e) business forecasts and procurement requirements of the Disclosing Party or its affiliates; (f) plans and technology relating to the past, current, future or proposed products or services of the Disclosing Party or its affiliates; (g) requirements and the research and development activities of the Disclosing Party or its affiliates, (h) technology, tracking and administration system(s) and other software, and (i) certain ideas and information relating to the Disclosing Party’s current or proposed business plans, strategic alliances, financial condition, client contracts, client training program(s), products and product development, marketing, clients and prospects, </w:t>
      </w:r>
      <w:r w:rsidRPr="00D43837">
        <w:rPr>
          <w:color w:val="000000"/>
          <w:sz w:val="18"/>
        </w:rPr>
        <w:t xml:space="preserve">that is confidential and proprietary to Disclosing Party or is of a nature or is disclosed under circumstances such that a reasonable person would consider it confidential or otherwise not available to the public </w:t>
      </w:r>
      <w:r>
        <w:rPr>
          <w:color w:val="000000"/>
          <w:sz w:val="18"/>
        </w:rPr>
        <w:t>(hereinafter "Confidential Information"); and</w:t>
      </w:r>
    </w:p>
    <w:p w14:paraId="27A2DD88" w14:textId="77777777" w:rsidR="003464F5" w:rsidRDefault="003464F5" w:rsidP="00B86C5D">
      <w:pPr>
        <w:jc w:val="both"/>
        <w:rPr>
          <w:color w:val="000000"/>
          <w:sz w:val="18"/>
        </w:rPr>
      </w:pPr>
    </w:p>
    <w:p w14:paraId="2E196BF8" w14:textId="77777777" w:rsidR="003464F5" w:rsidRDefault="003464F5" w:rsidP="00B86C5D">
      <w:pPr>
        <w:jc w:val="both"/>
        <w:rPr>
          <w:color w:val="000000"/>
          <w:sz w:val="18"/>
        </w:rPr>
      </w:pPr>
      <w:r>
        <w:rPr>
          <w:b/>
          <w:color w:val="000000"/>
          <w:sz w:val="18"/>
        </w:rPr>
        <w:t>WHEREAS</w:t>
      </w:r>
      <w:r>
        <w:rPr>
          <w:color w:val="000000"/>
          <w:sz w:val="18"/>
        </w:rPr>
        <w:t xml:space="preserve"> each Party is willing to receive disclosure of the Confidential Information pursuant to the terms of this Agreement for the purpose of possibly establishing a business relationship and possibly entering into an agreement with the other Party or its parent or related companies or entities;</w:t>
      </w:r>
    </w:p>
    <w:p w14:paraId="204FE076" w14:textId="77777777" w:rsidR="003464F5" w:rsidRDefault="003464F5" w:rsidP="00B86C5D">
      <w:pPr>
        <w:jc w:val="both"/>
        <w:rPr>
          <w:color w:val="000000"/>
          <w:sz w:val="18"/>
        </w:rPr>
      </w:pPr>
    </w:p>
    <w:p w14:paraId="3362E0C4" w14:textId="77777777" w:rsidR="003464F5" w:rsidRDefault="003464F5" w:rsidP="00B86C5D">
      <w:pPr>
        <w:jc w:val="both"/>
        <w:rPr>
          <w:color w:val="000000"/>
          <w:sz w:val="18"/>
        </w:rPr>
      </w:pPr>
      <w:r>
        <w:rPr>
          <w:b/>
          <w:color w:val="000000"/>
          <w:sz w:val="18"/>
        </w:rPr>
        <w:t>NOW THEREFORE</w:t>
      </w:r>
      <w:r>
        <w:rPr>
          <w:color w:val="000000"/>
          <w:sz w:val="18"/>
        </w:rPr>
        <w:t>, in consideration of the mutual undertakings of the Parties under this Agreement, the Parties agree as follows:</w:t>
      </w:r>
    </w:p>
    <w:p w14:paraId="73558722" w14:textId="77777777" w:rsidR="003464F5" w:rsidRDefault="003464F5" w:rsidP="00B86C5D">
      <w:pPr>
        <w:numPr>
          <w:ilvl w:val="0"/>
          <w:numId w:val="1"/>
        </w:numPr>
        <w:jc w:val="both"/>
        <w:rPr>
          <w:color w:val="000000"/>
          <w:sz w:val="18"/>
        </w:rPr>
      </w:pPr>
      <w:r>
        <w:rPr>
          <w:b/>
          <w:color w:val="000000"/>
          <w:sz w:val="18"/>
          <w:u w:val="single"/>
        </w:rPr>
        <w:t>Disclosure</w:t>
      </w:r>
      <w:r>
        <w:rPr>
          <w:color w:val="000000"/>
          <w:sz w:val="18"/>
        </w:rPr>
        <w:t xml:space="preserve">.  Disclosing Party agrees to disclose, and Receiving Party agrees to receive </w:t>
      </w:r>
      <w:proofErr w:type="gramStart"/>
      <w:r>
        <w:rPr>
          <w:color w:val="000000"/>
          <w:sz w:val="18"/>
        </w:rPr>
        <w:t>the Confidential</w:t>
      </w:r>
      <w:proofErr w:type="gramEnd"/>
      <w:r>
        <w:rPr>
          <w:color w:val="000000"/>
          <w:sz w:val="18"/>
        </w:rPr>
        <w:t xml:space="preserve"> Information.</w:t>
      </w:r>
    </w:p>
    <w:p w14:paraId="332E0B94" w14:textId="77777777" w:rsidR="003464F5" w:rsidRDefault="003464F5" w:rsidP="00B86C5D">
      <w:pPr>
        <w:numPr>
          <w:ilvl w:val="0"/>
          <w:numId w:val="1"/>
        </w:numPr>
        <w:jc w:val="both"/>
        <w:rPr>
          <w:color w:val="000000"/>
          <w:sz w:val="18"/>
        </w:rPr>
      </w:pPr>
      <w:r>
        <w:rPr>
          <w:b/>
          <w:color w:val="000000"/>
          <w:sz w:val="18"/>
          <w:u w:val="single"/>
        </w:rPr>
        <w:t>Confidentiality</w:t>
      </w:r>
      <w:r>
        <w:rPr>
          <w:color w:val="000000"/>
          <w:sz w:val="18"/>
        </w:rPr>
        <w:t>.</w:t>
      </w:r>
    </w:p>
    <w:p w14:paraId="087EF9B8" w14:textId="77777777" w:rsidR="003464F5" w:rsidRDefault="003464F5" w:rsidP="00B86C5D">
      <w:pPr>
        <w:ind w:left="720"/>
        <w:jc w:val="both"/>
        <w:rPr>
          <w:color w:val="000000"/>
          <w:sz w:val="18"/>
        </w:rPr>
      </w:pPr>
      <w:r>
        <w:rPr>
          <w:color w:val="000000"/>
          <w:sz w:val="18"/>
        </w:rPr>
        <w:t xml:space="preserve">2.1 </w:t>
      </w:r>
      <w:r>
        <w:rPr>
          <w:b/>
          <w:color w:val="000000"/>
          <w:sz w:val="18"/>
        </w:rPr>
        <w:t>No Use</w:t>
      </w:r>
      <w:r>
        <w:rPr>
          <w:color w:val="000000"/>
          <w:sz w:val="18"/>
        </w:rPr>
        <w:t xml:space="preserve">. Receiving Party agrees not to use </w:t>
      </w:r>
      <w:proofErr w:type="gramStart"/>
      <w:r>
        <w:rPr>
          <w:color w:val="000000"/>
          <w:sz w:val="18"/>
        </w:rPr>
        <w:t>the Confidential</w:t>
      </w:r>
      <w:proofErr w:type="gramEnd"/>
      <w:r>
        <w:rPr>
          <w:color w:val="000000"/>
          <w:sz w:val="18"/>
        </w:rPr>
        <w:t xml:space="preserve"> Information in any way except for the purpose set forth above.</w:t>
      </w:r>
    </w:p>
    <w:p w14:paraId="0A3ED03A" w14:textId="77777777" w:rsidR="003464F5" w:rsidRDefault="003464F5" w:rsidP="00B86C5D">
      <w:pPr>
        <w:ind w:left="720"/>
        <w:jc w:val="both"/>
        <w:rPr>
          <w:color w:val="000000"/>
          <w:sz w:val="18"/>
        </w:rPr>
      </w:pPr>
      <w:r>
        <w:rPr>
          <w:color w:val="000000"/>
          <w:sz w:val="18"/>
        </w:rPr>
        <w:t xml:space="preserve">2.2 </w:t>
      </w:r>
      <w:r>
        <w:rPr>
          <w:b/>
          <w:color w:val="000000"/>
          <w:sz w:val="18"/>
        </w:rPr>
        <w:t>No Disclosure</w:t>
      </w:r>
      <w:r>
        <w:rPr>
          <w:color w:val="000000"/>
          <w:sz w:val="18"/>
        </w:rPr>
        <w:t>. Without the Disclosing Party’s prior written consent, the Receiving Party shall not disclose in any manner whatsoever, in whole or in part, any Confidential Information, except as expressly permitted under the terms of this Agreement.  The Receiving Party shall take the same measures to prevent disclosure of Confidential Information as it takes to protect its own Confidential Information, and in no event take less than commercially reasonable efforts.  Confidential Information may be disclosed to the Receiving Party’s officers and employees, and professional advisors, without the prior consent of the other party, only if such persons (i) are advised of this Agreement and (ii) have signed written confidential agreements containing terms substantially similar to those contained in this Agreement.</w:t>
      </w:r>
    </w:p>
    <w:p w14:paraId="26C70661" w14:textId="77777777" w:rsidR="003464F5" w:rsidRDefault="003464F5" w:rsidP="00B86C5D">
      <w:pPr>
        <w:ind w:left="720"/>
        <w:jc w:val="both"/>
        <w:rPr>
          <w:color w:val="000000"/>
          <w:sz w:val="18"/>
        </w:rPr>
      </w:pPr>
      <w:r>
        <w:rPr>
          <w:color w:val="000000"/>
          <w:sz w:val="18"/>
        </w:rPr>
        <w:t xml:space="preserve">2.3 </w:t>
      </w:r>
      <w:r>
        <w:rPr>
          <w:b/>
          <w:color w:val="000000"/>
          <w:sz w:val="18"/>
        </w:rPr>
        <w:t>Protection of Secrecy</w:t>
      </w:r>
      <w:r>
        <w:rPr>
          <w:color w:val="000000"/>
          <w:sz w:val="18"/>
        </w:rPr>
        <w:t xml:space="preserve">. Receiving Party agrees to take all reasonable steps to protect the secrecy of the Confidential Information, and to prevent the Confidential Information from falling into the public domain or into the possession of unauthorized </w:t>
      </w:r>
      <w:proofErr w:type="gramStart"/>
      <w:r>
        <w:rPr>
          <w:color w:val="000000"/>
          <w:sz w:val="18"/>
        </w:rPr>
        <w:t>persons</w:t>
      </w:r>
      <w:proofErr w:type="gramEnd"/>
      <w:r>
        <w:rPr>
          <w:color w:val="000000"/>
          <w:sz w:val="18"/>
        </w:rPr>
        <w:t>.</w:t>
      </w:r>
    </w:p>
    <w:p w14:paraId="3C4C91C1" w14:textId="19F3A88D" w:rsidR="003464F5" w:rsidRDefault="003464F5" w:rsidP="00B86C5D">
      <w:pPr>
        <w:numPr>
          <w:ilvl w:val="0"/>
          <w:numId w:val="1"/>
        </w:numPr>
        <w:jc w:val="both"/>
        <w:rPr>
          <w:color w:val="000000"/>
          <w:sz w:val="18"/>
        </w:rPr>
      </w:pPr>
      <w:r>
        <w:rPr>
          <w:b/>
          <w:color w:val="000000"/>
          <w:sz w:val="18"/>
          <w:u w:val="single"/>
        </w:rPr>
        <w:t xml:space="preserve">Limits </w:t>
      </w:r>
      <w:proofErr w:type="gramStart"/>
      <w:r>
        <w:rPr>
          <w:b/>
          <w:color w:val="000000"/>
          <w:sz w:val="18"/>
          <w:u w:val="single"/>
        </w:rPr>
        <w:t>on</w:t>
      </w:r>
      <w:proofErr w:type="gramEnd"/>
      <w:r>
        <w:rPr>
          <w:b/>
          <w:color w:val="000000"/>
          <w:sz w:val="18"/>
          <w:u w:val="single"/>
        </w:rPr>
        <w:t xml:space="preserve"> Confidential Information</w:t>
      </w:r>
      <w:r>
        <w:rPr>
          <w:color w:val="000000"/>
          <w:sz w:val="18"/>
        </w:rPr>
        <w:t>. Receiving Party shall have no obligation with respect to such information where the information:</w:t>
      </w:r>
    </w:p>
    <w:p w14:paraId="60805CC6" w14:textId="77777777" w:rsidR="003464F5" w:rsidRDefault="003464F5" w:rsidP="00B86C5D">
      <w:pPr>
        <w:ind w:left="720"/>
        <w:jc w:val="both"/>
        <w:rPr>
          <w:color w:val="000000"/>
          <w:sz w:val="18"/>
        </w:rPr>
      </w:pPr>
      <w:r>
        <w:rPr>
          <w:color w:val="000000"/>
          <w:sz w:val="18"/>
        </w:rPr>
        <w:t>(a) was known to Receiving Party prior to receiving any of the Confidential Information from Disclosing Party and through no wrongful act of Receiving Party;</w:t>
      </w:r>
    </w:p>
    <w:p w14:paraId="3773F298" w14:textId="77777777" w:rsidR="003464F5" w:rsidRDefault="003464F5" w:rsidP="00B86C5D">
      <w:pPr>
        <w:ind w:firstLine="720"/>
        <w:jc w:val="both"/>
        <w:rPr>
          <w:color w:val="000000"/>
          <w:sz w:val="18"/>
        </w:rPr>
      </w:pPr>
      <w:r>
        <w:rPr>
          <w:color w:val="000000"/>
          <w:sz w:val="18"/>
        </w:rPr>
        <w:t xml:space="preserve">(b) has become publicly known through no wrongful act of Receiving Party; </w:t>
      </w:r>
    </w:p>
    <w:p w14:paraId="762E82D0" w14:textId="77777777" w:rsidR="003464F5" w:rsidRDefault="003464F5" w:rsidP="00B86C5D">
      <w:pPr>
        <w:ind w:left="720"/>
        <w:jc w:val="both"/>
        <w:rPr>
          <w:color w:val="000000"/>
          <w:sz w:val="18"/>
        </w:rPr>
      </w:pPr>
      <w:r>
        <w:rPr>
          <w:color w:val="000000"/>
          <w:sz w:val="18"/>
        </w:rPr>
        <w:t>(c) was received by Receiving Party without breach of this Agreement from a third party without restriction as to the use and disclosure of the information; or</w:t>
      </w:r>
    </w:p>
    <w:p w14:paraId="715D5E58" w14:textId="77777777" w:rsidR="003464F5" w:rsidRDefault="003464F5" w:rsidP="00B86C5D">
      <w:pPr>
        <w:ind w:left="720"/>
        <w:jc w:val="both"/>
        <w:rPr>
          <w:color w:val="000000"/>
          <w:sz w:val="18"/>
        </w:rPr>
      </w:pPr>
      <w:proofErr w:type="gramStart"/>
      <w:r>
        <w:rPr>
          <w:color w:val="000000"/>
          <w:sz w:val="18"/>
        </w:rPr>
        <w:t>(d) was</w:t>
      </w:r>
      <w:proofErr w:type="gramEnd"/>
      <w:r>
        <w:rPr>
          <w:color w:val="000000"/>
          <w:sz w:val="18"/>
        </w:rPr>
        <w:t xml:space="preserve"> or is independently developed by Receiving Party without violating its obligation hereunder.</w:t>
      </w:r>
    </w:p>
    <w:p w14:paraId="25F94EAE" w14:textId="77777777" w:rsidR="003464F5" w:rsidRDefault="003464F5" w:rsidP="00B86C5D">
      <w:pPr>
        <w:numPr>
          <w:ilvl w:val="0"/>
          <w:numId w:val="1"/>
        </w:numPr>
        <w:jc w:val="both"/>
        <w:rPr>
          <w:color w:val="000000"/>
          <w:sz w:val="18"/>
        </w:rPr>
      </w:pPr>
      <w:r>
        <w:rPr>
          <w:b/>
          <w:color w:val="000000"/>
          <w:sz w:val="18"/>
          <w:u w:val="single"/>
        </w:rPr>
        <w:t>Ownership of Confidential Information</w:t>
      </w:r>
      <w:r>
        <w:rPr>
          <w:color w:val="000000"/>
          <w:sz w:val="18"/>
        </w:rPr>
        <w:t xml:space="preserve">. Receiving Party agrees that all Confidential Information shall remain the property of Disclosing Party, and that Disclosing Party may use such Confidential Information for any purpose without obligation to Receiving Party. Nothing contained herein shall be construed as granting or implying any transfer of rights to Receiving Party in the Confidential Information, or any part thereof, or any patents or other intellectual property protecting or relating to </w:t>
      </w:r>
      <w:proofErr w:type="gramStart"/>
      <w:r>
        <w:rPr>
          <w:color w:val="000000"/>
          <w:sz w:val="18"/>
        </w:rPr>
        <w:t>the Confidential</w:t>
      </w:r>
      <w:proofErr w:type="gramEnd"/>
      <w:r>
        <w:rPr>
          <w:color w:val="000000"/>
          <w:sz w:val="18"/>
        </w:rPr>
        <w:t xml:space="preserve"> Information.</w:t>
      </w:r>
    </w:p>
    <w:p w14:paraId="684C34A9" w14:textId="77777777" w:rsidR="003464F5" w:rsidRDefault="003464F5" w:rsidP="00B86C5D">
      <w:pPr>
        <w:numPr>
          <w:ilvl w:val="0"/>
          <w:numId w:val="1"/>
        </w:numPr>
        <w:jc w:val="both"/>
        <w:rPr>
          <w:color w:val="000000"/>
          <w:sz w:val="18"/>
        </w:rPr>
      </w:pPr>
      <w:r>
        <w:rPr>
          <w:b/>
          <w:color w:val="000000"/>
          <w:sz w:val="18"/>
          <w:u w:val="single"/>
        </w:rPr>
        <w:t>Ordered Disclosure</w:t>
      </w:r>
      <w:r>
        <w:rPr>
          <w:color w:val="000000"/>
          <w:sz w:val="18"/>
        </w:rPr>
        <w:t>.  If the Receiving Party is required (by oral questions, interrogatories, requests for information or documents, subpoena, civil investigative demand or similar process) to disclose Confidential Information supplied to it, it shall promptly notify the Disclosing Party of such request(s) so that the Disclosing Party shall have full opportunity to seek an appropriate protective order and take other action as it deems appropriate for the protection of its Confidential Information.</w:t>
      </w:r>
    </w:p>
    <w:p w14:paraId="1A196014" w14:textId="19B8F440" w:rsidR="003464F5" w:rsidRPr="006A1271" w:rsidRDefault="003464F5" w:rsidP="00B86C5D">
      <w:pPr>
        <w:numPr>
          <w:ilvl w:val="0"/>
          <w:numId w:val="1"/>
        </w:numPr>
        <w:jc w:val="both"/>
        <w:rPr>
          <w:bCs/>
          <w:color w:val="000000"/>
          <w:sz w:val="18"/>
        </w:rPr>
      </w:pPr>
      <w:r>
        <w:rPr>
          <w:b/>
          <w:color w:val="000000"/>
          <w:sz w:val="18"/>
          <w:u w:val="single"/>
        </w:rPr>
        <w:lastRenderedPageBreak/>
        <w:t>Term and Termination.</w:t>
      </w:r>
      <w:r>
        <w:rPr>
          <w:b/>
          <w:color w:val="000000"/>
          <w:sz w:val="18"/>
        </w:rPr>
        <w:t xml:space="preserve">   </w:t>
      </w:r>
      <w:r>
        <w:rPr>
          <w:bCs/>
          <w:color w:val="000000"/>
          <w:sz w:val="18"/>
        </w:rPr>
        <w:t xml:space="preserve">Either party may terminate this Agreement on thirty days written notice to the other, but the obligations of confidence survive.  </w:t>
      </w:r>
      <w:r w:rsidRPr="006A1271">
        <w:rPr>
          <w:bCs/>
          <w:color w:val="000000"/>
          <w:sz w:val="18"/>
        </w:rPr>
        <w:t xml:space="preserve">Upon the written request of a Disclosing Party, </w:t>
      </w:r>
      <w:r>
        <w:rPr>
          <w:bCs/>
          <w:color w:val="000000"/>
          <w:sz w:val="18"/>
        </w:rPr>
        <w:t>the Receiving Party</w:t>
      </w:r>
      <w:r w:rsidRPr="006A1271">
        <w:rPr>
          <w:bCs/>
          <w:color w:val="000000"/>
          <w:sz w:val="18"/>
        </w:rPr>
        <w:t xml:space="preserve"> shall promptly return or destroy, at such Disclosing Party’s option, all Confidential Information, other than a copy of this Agreement, of such Disclosing Party; provided, however, that, subject to the confidentiality obligations and terms of this Agreement, </w:t>
      </w:r>
      <w:r>
        <w:rPr>
          <w:bCs/>
          <w:color w:val="000000"/>
          <w:sz w:val="18"/>
        </w:rPr>
        <w:t>the Receiving Party</w:t>
      </w:r>
      <w:r w:rsidRPr="006A1271">
        <w:rPr>
          <w:bCs/>
          <w:color w:val="000000"/>
          <w:sz w:val="18"/>
        </w:rPr>
        <w:t xml:space="preserve"> shall be entitled to retain one archival copy of such Confidential Information in a secure location for so long as necessary under applicable law or to ensure compliance with the terms of this Agreement.  Notwithstanding anything to the contrary in this Agreement, shall not be required to destroy any computer files stored securely by </w:t>
      </w:r>
      <w:r>
        <w:rPr>
          <w:bCs/>
          <w:color w:val="000000"/>
          <w:sz w:val="18"/>
        </w:rPr>
        <w:t>the Receiving Party</w:t>
      </w:r>
      <w:r w:rsidRPr="006A1271">
        <w:rPr>
          <w:bCs/>
          <w:color w:val="000000"/>
          <w:sz w:val="18"/>
        </w:rPr>
        <w:t xml:space="preserve"> that are created during automatic system back-up.  Subject to </w:t>
      </w:r>
      <w:r>
        <w:rPr>
          <w:bCs/>
          <w:color w:val="000000"/>
          <w:sz w:val="18"/>
        </w:rPr>
        <w:t>the Receiving Party</w:t>
      </w:r>
      <w:r w:rsidRPr="006A1271">
        <w:rPr>
          <w:bCs/>
          <w:color w:val="000000"/>
          <w:sz w:val="18"/>
        </w:rPr>
        <w:t xml:space="preserve">’s return or destruction of Confidential Information, </w:t>
      </w:r>
      <w:r>
        <w:rPr>
          <w:bCs/>
          <w:color w:val="000000"/>
          <w:sz w:val="18"/>
        </w:rPr>
        <w:t>the Receiving Party</w:t>
      </w:r>
      <w:r w:rsidRPr="006A1271">
        <w:rPr>
          <w:bCs/>
          <w:color w:val="000000"/>
          <w:sz w:val="18"/>
        </w:rPr>
        <w:t xml:space="preserve"> shall continue to be bound by its obligations of confidentiality and non-use under this Agreement for a period of five (5) years </w:t>
      </w:r>
      <w:r w:rsidR="009C6C55">
        <w:rPr>
          <w:bCs/>
          <w:color w:val="000000"/>
          <w:sz w:val="18"/>
        </w:rPr>
        <w:t>after receipt of the Confidential Information</w:t>
      </w:r>
      <w:r w:rsidRPr="006A1271">
        <w:rPr>
          <w:bCs/>
          <w:color w:val="000000"/>
          <w:sz w:val="18"/>
        </w:rPr>
        <w:t xml:space="preserve">, except with respect to any information that constitutes a trade secret (as defined under applicable law), in which case </w:t>
      </w:r>
      <w:r>
        <w:rPr>
          <w:bCs/>
          <w:color w:val="000000"/>
          <w:sz w:val="18"/>
        </w:rPr>
        <w:t>the Receiving Party</w:t>
      </w:r>
      <w:r w:rsidRPr="006A1271">
        <w:rPr>
          <w:bCs/>
          <w:color w:val="000000"/>
          <w:sz w:val="18"/>
        </w:rPr>
        <w:t xml:space="preserve"> will continue to be bound by its obligation of confidentiality and non-use under this Agreement for so long as such information continues to constitute a trade secret, but in no event for a period of less than the five (5) year period specified immediately above. </w:t>
      </w:r>
    </w:p>
    <w:p w14:paraId="5A878BEC" w14:textId="77777777" w:rsidR="003464F5" w:rsidRDefault="003464F5" w:rsidP="00B86C5D">
      <w:pPr>
        <w:numPr>
          <w:ilvl w:val="0"/>
          <w:numId w:val="1"/>
        </w:numPr>
        <w:jc w:val="both"/>
        <w:rPr>
          <w:color w:val="000000"/>
          <w:sz w:val="18"/>
        </w:rPr>
      </w:pPr>
      <w:r>
        <w:rPr>
          <w:b/>
          <w:color w:val="000000"/>
          <w:sz w:val="18"/>
          <w:u w:val="single"/>
        </w:rPr>
        <w:t>Survival of Rights and Obligations.</w:t>
      </w:r>
      <w:r>
        <w:rPr>
          <w:color w:val="000000"/>
          <w:sz w:val="18"/>
        </w:rPr>
        <w:t xml:space="preserve"> This Agreement shall be binding upon, inure to the benefit of, and be enforceable by each Party and their successors and assigns.</w:t>
      </w:r>
    </w:p>
    <w:p w14:paraId="1D0FC077" w14:textId="4758EBF7" w:rsidR="003464F5" w:rsidRDefault="003464F5" w:rsidP="00B86C5D">
      <w:pPr>
        <w:numPr>
          <w:ilvl w:val="0"/>
          <w:numId w:val="1"/>
        </w:numPr>
        <w:jc w:val="both"/>
        <w:rPr>
          <w:color w:val="000000"/>
          <w:sz w:val="18"/>
        </w:rPr>
      </w:pPr>
      <w:r>
        <w:rPr>
          <w:b/>
          <w:color w:val="000000"/>
          <w:sz w:val="18"/>
          <w:u w:val="single"/>
        </w:rPr>
        <w:t>Governing Law.</w:t>
      </w:r>
      <w:r>
        <w:rPr>
          <w:color w:val="000000"/>
          <w:sz w:val="18"/>
        </w:rPr>
        <w:t xml:space="preserve">  This Agreement shall be construed under and governed by the laws of the State of </w:t>
      </w:r>
      <w:r w:rsidR="00F30985">
        <w:rPr>
          <w:color w:val="000000"/>
          <w:sz w:val="18"/>
        </w:rPr>
        <w:t>Florida</w:t>
      </w:r>
      <w:r>
        <w:rPr>
          <w:color w:val="000000"/>
          <w:sz w:val="18"/>
        </w:rPr>
        <w:t>, applicable to contracts executed and wholly performed in such state, without giving effect to the conflict of laws principles thereof or any rule that would cause the application of the laws of any other jurisdiction.</w:t>
      </w:r>
    </w:p>
    <w:p w14:paraId="00576602" w14:textId="77777777" w:rsidR="003464F5" w:rsidRDefault="003464F5" w:rsidP="00B86C5D">
      <w:pPr>
        <w:jc w:val="both"/>
        <w:rPr>
          <w:b/>
          <w:color w:val="000000"/>
          <w:sz w:val="18"/>
        </w:rPr>
      </w:pPr>
    </w:p>
    <w:p w14:paraId="33F106DC" w14:textId="77777777" w:rsidR="003464F5" w:rsidRDefault="003464F5" w:rsidP="00B86C5D">
      <w:pPr>
        <w:jc w:val="both"/>
        <w:rPr>
          <w:color w:val="000000"/>
          <w:sz w:val="18"/>
        </w:rPr>
      </w:pPr>
      <w:r>
        <w:rPr>
          <w:b/>
          <w:color w:val="000000"/>
          <w:sz w:val="18"/>
        </w:rPr>
        <w:t>IN WITNESS WHEREOF</w:t>
      </w:r>
      <w:r>
        <w:rPr>
          <w:color w:val="000000"/>
          <w:sz w:val="18"/>
        </w:rPr>
        <w:t xml:space="preserve">, the parties have </w:t>
      </w:r>
      <w:proofErr w:type="gramStart"/>
      <w:r>
        <w:rPr>
          <w:color w:val="000000"/>
          <w:sz w:val="18"/>
        </w:rPr>
        <w:t>executed</w:t>
      </w:r>
      <w:proofErr w:type="gramEnd"/>
      <w:r>
        <w:rPr>
          <w:color w:val="000000"/>
          <w:sz w:val="18"/>
        </w:rPr>
        <w:t xml:space="preserve"> this agreement </w:t>
      </w:r>
      <w:proofErr w:type="gramStart"/>
      <w:r>
        <w:rPr>
          <w:color w:val="000000"/>
          <w:sz w:val="18"/>
        </w:rPr>
        <w:t>effective</w:t>
      </w:r>
      <w:proofErr w:type="gramEnd"/>
      <w:r>
        <w:rPr>
          <w:color w:val="000000"/>
          <w:sz w:val="18"/>
        </w:rPr>
        <w:t xml:space="preserve"> as of the date first written above.</w:t>
      </w:r>
    </w:p>
    <w:p w14:paraId="40A0FF3D" w14:textId="77777777" w:rsidR="003464F5" w:rsidRDefault="003464F5" w:rsidP="00B86C5D">
      <w:pPr>
        <w:jc w:val="both"/>
        <w:rPr>
          <w:color w:val="000000"/>
        </w:rPr>
      </w:pPr>
    </w:p>
    <w:p w14:paraId="7B6C9CCD" w14:textId="77777777" w:rsidR="003464F5" w:rsidRDefault="003464F5" w:rsidP="00B86C5D">
      <w:pPr>
        <w:jc w:val="both"/>
        <w:rPr>
          <w:color w:val="000000"/>
        </w:rPr>
      </w:pPr>
    </w:p>
    <w:p w14:paraId="10C855EB" w14:textId="32428C09" w:rsidR="003464F5" w:rsidRDefault="00B86C5D" w:rsidP="00B86C5D">
      <w:pPr>
        <w:jc w:val="both"/>
        <w:rPr>
          <w:color w:val="000000"/>
        </w:rPr>
      </w:pPr>
      <w:r>
        <w:rPr>
          <w:b/>
          <w:color w:val="000000"/>
        </w:rPr>
        <w:t>Magaya Corporation</w:t>
      </w:r>
      <w:r w:rsidR="003464F5">
        <w:rPr>
          <w:color w:val="000000"/>
        </w:rPr>
        <w:t xml:space="preserve">, a </w:t>
      </w:r>
      <w:r w:rsidR="00B02DFA">
        <w:rPr>
          <w:color w:val="000000"/>
        </w:rPr>
        <w:t>Florida</w:t>
      </w:r>
      <w:r w:rsidR="003464F5">
        <w:rPr>
          <w:color w:val="000000"/>
        </w:rPr>
        <w:t xml:space="preserve"> corporation</w:t>
      </w:r>
      <w:r w:rsidR="003464F5">
        <w:rPr>
          <w:color w:val="000000"/>
        </w:rPr>
        <w:tab/>
      </w:r>
      <w:r w:rsidR="003464F5">
        <w:rPr>
          <w:color w:val="000000"/>
        </w:rPr>
        <w:tab/>
        <w:t>________________________ (Party B)</w:t>
      </w:r>
    </w:p>
    <w:p w14:paraId="7094CC25" w14:textId="77777777" w:rsidR="003464F5" w:rsidRDefault="003464F5" w:rsidP="00B86C5D">
      <w:pPr>
        <w:jc w:val="both"/>
        <w:rPr>
          <w:color w:val="000000"/>
        </w:rPr>
      </w:pPr>
    </w:p>
    <w:p w14:paraId="176894FD" w14:textId="77777777" w:rsidR="003464F5" w:rsidRDefault="003464F5" w:rsidP="00B86C5D">
      <w:pPr>
        <w:spacing w:line="480" w:lineRule="auto"/>
        <w:jc w:val="both"/>
        <w:rPr>
          <w:color w:val="000000"/>
        </w:rPr>
      </w:pPr>
    </w:p>
    <w:p w14:paraId="222876F8" w14:textId="77777777" w:rsidR="003464F5" w:rsidRDefault="003464F5" w:rsidP="00B86C5D">
      <w:pPr>
        <w:spacing w:line="480" w:lineRule="auto"/>
        <w:jc w:val="both"/>
        <w:rPr>
          <w:color w:val="000000"/>
        </w:rPr>
      </w:pPr>
      <w:proofErr w:type="gramStart"/>
      <w:r>
        <w:rPr>
          <w:color w:val="000000"/>
        </w:rPr>
        <w:t>By:_</w:t>
      </w:r>
      <w:proofErr w:type="gramEnd"/>
      <w:r>
        <w:rPr>
          <w:color w:val="000000"/>
        </w:rPr>
        <w:t>_____________________________</w:t>
      </w:r>
      <w:proofErr w:type="gramStart"/>
      <w:r>
        <w:rPr>
          <w:color w:val="000000"/>
        </w:rPr>
        <w:t>_</w:t>
      </w:r>
      <w:r>
        <w:rPr>
          <w:color w:val="000000"/>
        </w:rPr>
        <w:tab/>
      </w:r>
      <w:r>
        <w:rPr>
          <w:color w:val="000000"/>
        </w:rPr>
        <w:tab/>
      </w:r>
      <w:proofErr w:type="gramEnd"/>
      <w:r>
        <w:rPr>
          <w:color w:val="000000"/>
        </w:rPr>
        <w:tab/>
      </w:r>
      <w:proofErr w:type="gramStart"/>
      <w:r>
        <w:rPr>
          <w:color w:val="000000"/>
        </w:rPr>
        <w:t>By:_</w:t>
      </w:r>
      <w:proofErr w:type="gramEnd"/>
      <w:r>
        <w:rPr>
          <w:color w:val="000000"/>
        </w:rPr>
        <w:t>______________________________</w:t>
      </w:r>
      <w:r>
        <w:rPr>
          <w:color w:val="000000"/>
        </w:rPr>
        <w:tab/>
      </w:r>
      <w:r>
        <w:rPr>
          <w:color w:val="000000"/>
        </w:rPr>
        <w:tab/>
      </w:r>
    </w:p>
    <w:p w14:paraId="0568BF65" w14:textId="77777777" w:rsidR="003464F5" w:rsidRDefault="003464F5" w:rsidP="00B86C5D">
      <w:pPr>
        <w:spacing w:line="480" w:lineRule="auto"/>
        <w:jc w:val="both"/>
        <w:rPr>
          <w:color w:val="000000"/>
        </w:rPr>
      </w:pPr>
      <w:proofErr w:type="gramStart"/>
      <w:r>
        <w:rPr>
          <w:color w:val="000000"/>
        </w:rPr>
        <w:t>Name:_</w:t>
      </w:r>
      <w:proofErr w:type="gramEnd"/>
      <w:r>
        <w:rPr>
          <w:color w:val="000000"/>
        </w:rPr>
        <w:t xml:space="preserve">___________________________ </w:t>
      </w:r>
      <w:r>
        <w:rPr>
          <w:color w:val="000000"/>
        </w:rPr>
        <w:tab/>
      </w:r>
      <w:r>
        <w:rPr>
          <w:color w:val="000000"/>
        </w:rPr>
        <w:tab/>
      </w:r>
      <w:r>
        <w:rPr>
          <w:color w:val="000000"/>
        </w:rPr>
        <w:tab/>
      </w:r>
      <w:proofErr w:type="gramStart"/>
      <w:r>
        <w:rPr>
          <w:color w:val="000000"/>
        </w:rPr>
        <w:t>Name:_</w:t>
      </w:r>
      <w:proofErr w:type="gramEnd"/>
      <w:r>
        <w:rPr>
          <w:color w:val="000000"/>
        </w:rPr>
        <w:t>___________________________</w:t>
      </w:r>
    </w:p>
    <w:p w14:paraId="1E833B1E" w14:textId="77777777" w:rsidR="003464F5" w:rsidRDefault="003464F5" w:rsidP="00B86C5D">
      <w:pPr>
        <w:spacing w:line="480" w:lineRule="auto"/>
        <w:jc w:val="both"/>
        <w:rPr>
          <w:color w:val="000000"/>
        </w:rPr>
      </w:pPr>
      <w:proofErr w:type="gramStart"/>
      <w:r>
        <w:rPr>
          <w:color w:val="000000"/>
        </w:rPr>
        <w:t>Its:_</w:t>
      </w:r>
      <w:proofErr w:type="gramEnd"/>
      <w:r>
        <w:rPr>
          <w:color w:val="000000"/>
        </w:rPr>
        <w:t>______________________________</w:t>
      </w:r>
      <w:r>
        <w:rPr>
          <w:color w:val="000000"/>
        </w:rPr>
        <w:tab/>
      </w:r>
      <w:r>
        <w:rPr>
          <w:color w:val="000000"/>
        </w:rPr>
        <w:tab/>
      </w:r>
      <w:r>
        <w:rPr>
          <w:color w:val="000000"/>
        </w:rPr>
        <w:tab/>
      </w:r>
      <w:proofErr w:type="gramStart"/>
      <w:r>
        <w:rPr>
          <w:color w:val="000000"/>
        </w:rPr>
        <w:t>Its:_</w:t>
      </w:r>
      <w:proofErr w:type="gramEnd"/>
      <w:r>
        <w:rPr>
          <w:color w:val="000000"/>
        </w:rPr>
        <w:t>______________________________</w:t>
      </w:r>
    </w:p>
    <w:p w14:paraId="2B7FB4EF" w14:textId="77777777" w:rsidR="003464F5" w:rsidRDefault="003464F5" w:rsidP="00B86C5D">
      <w:pPr>
        <w:spacing w:line="480" w:lineRule="auto"/>
        <w:jc w:val="both"/>
        <w:rPr>
          <w:color w:val="000000"/>
        </w:rPr>
      </w:pPr>
      <w:proofErr w:type="gramStart"/>
      <w:r>
        <w:rPr>
          <w:color w:val="000000"/>
        </w:rPr>
        <w:t>Date:_</w:t>
      </w:r>
      <w:proofErr w:type="gramEnd"/>
      <w:r>
        <w:rPr>
          <w:color w:val="000000"/>
        </w:rPr>
        <w:t xml:space="preserve">____________________________ </w:t>
      </w:r>
      <w:r>
        <w:rPr>
          <w:color w:val="000000"/>
        </w:rPr>
        <w:tab/>
      </w:r>
      <w:r>
        <w:rPr>
          <w:color w:val="000000"/>
        </w:rPr>
        <w:tab/>
      </w:r>
      <w:r>
        <w:rPr>
          <w:color w:val="000000"/>
        </w:rPr>
        <w:tab/>
      </w:r>
      <w:proofErr w:type="gramStart"/>
      <w:r>
        <w:rPr>
          <w:color w:val="000000"/>
        </w:rPr>
        <w:t>Date:_</w:t>
      </w:r>
      <w:proofErr w:type="gramEnd"/>
      <w:r>
        <w:rPr>
          <w:color w:val="000000"/>
        </w:rPr>
        <w:t>____________________________</w:t>
      </w:r>
    </w:p>
    <w:p w14:paraId="5D4CEFCB" w14:textId="77777777" w:rsidR="00571418" w:rsidRDefault="00571418" w:rsidP="00B86C5D">
      <w:pPr>
        <w:spacing w:line="480" w:lineRule="auto"/>
        <w:jc w:val="both"/>
      </w:pPr>
    </w:p>
    <w:sectPr w:rsidR="00571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D45"/>
    <w:multiLevelType w:val="singleLevel"/>
    <w:tmpl w:val="0409000F"/>
    <w:lvl w:ilvl="0">
      <w:start w:val="1"/>
      <w:numFmt w:val="decimal"/>
      <w:lvlText w:val="%1."/>
      <w:lvlJc w:val="left"/>
      <w:pPr>
        <w:tabs>
          <w:tab w:val="num" w:pos="360"/>
        </w:tabs>
        <w:ind w:left="360" w:hanging="360"/>
      </w:pPr>
      <w:rPr>
        <w:rFonts w:hint="default"/>
      </w:rPr>
    </w:lvl>
  </w:abstractNum>
  <w:num w:numId="1" w16cid:durableId="137523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yMDAzN7Y0MzU1t7RQ0lEKTi0uzszPAykwrAUAM7Zk2SwAAAA="/>
  </w:docVars>
  <w:rsids>
    <w:rsidRoot w:val="003464F5"/>
    <w:rsid w:val="000A1C59"/>
    <w:rsid w:val="000B44E2"/>
    <w:rsid w:val="000D1E07"/>
    <w:rsid w:val="00144384"/>
    <w:rsid w:val="00186EC5"/>
    <w:rsid w:val="001D10D0"/>
    <w:rsid w:val="00210BFC"/>
    <w:rsid w:val="0021527F"/>
    <w:rsid w:val="002A7E33"/>
    <w:rsid w:val="003464F5"/>
    <w:rsid w:val="003A1F62"/>
    <w:rsid w:val="003E5C80"/>
    <w:rsid w:val="005358A5"/>
    <w:rsid w:val="005467D2"/>
    <w:rsid w:val="00563368"/>
    <w:rsid w:val="00571418"/>
    <w:rsid w:val="00630716"/>
    <w:rsid w:val="00705D8E"/>
    <w:rsid w:val="007E0DA4"/>
    <w:rsid w:val="00827A6D"/>
    <w:rsid w:val="009C20BB"/>
    <w:rsid w:val="009C6C55"/>
    <w:rsid w:val="00A02CCD"/>
    <w:rsid w:val="00A64C93"/>
    <w:rsid w:val="00AF4D51"/>
    <w:rsid w:val="00B02DFA"/>
    <w:rsid w:val="00B50BC0"/>
    <w:rsid w:val="00B86C5D"/>
    <w:rsid w:val="00BC475B"/>
    <w:rsid w:val="00CA1DBD"/>
    <w:rsid w:val="00D10787"/>
    <w:rsid w:val="00D45118"/>
    <w:rsid w:val="00DB6497"/>
    <w:rsid w:val="00E810BA"/>
    <w:rsid w:val="00EC2DBE"/>
    <w:rsid w:val="00ED7489"/>
    <w:rsid w:val="00F30985"/>
    <w:rsid w:val="00F429AF"/>
    <w:rsid w:val="00F847CD"/>
    <w:rsid w:val="00F9791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C2766"/>
  <w15:docId w15:val="{9BE94ADA-FC86-418B-B54A-7E72FE96F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4F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464F5"/>
    <w:rPr>
      <w:rFonts w:eastAsia="Times"/>
      <w:color w:val="000000"/>
      <w:sz w:val="18"/>
    </w:rPr>
  </w:style>
  <w:style w:type="character" w:customStyle="1" w:styleId="BodyTextChar">
    <w:name w:val="Body Text Char"/>
    <w:basedOn w:val="DefaultParagraphFont"/>
    <w:link w:val="BodyText"/>
    <w:rsid w:val="003464F5"/>
    <w:rPr>
      <w:rFonts w:ascii="Times New Roman" w:eastAsia="Times" w:hAnsi="Times New Roman" w:cs="Times New Roman"/>
      <w:color w:val="000000"/>
      <w:sz w:val="18"/>
      <w:szCs w:val="20"/>
    </w:rPr>
  </w:style>
  <w:style w:type="character" w:styleId="Hyperlink">
    <w:name w:val="Hyperlink"/>
    <w:rsid w:val="003464F5"/>
    <w:rPr>
      <w:color w:val="0000FF"/>
      <w:u w:val="single"/>
    </w:rPr>
  </w:style>
  <w:style w:type="paragraph" w:styleId="ListParagraph">
    <w:name w:val="List Paragraph"/>
    <w:basedOn w:val="Normal"/>
    <w:uiPriority w:val="34"/>
    <w:qFormat/>
    <w:rsid w:val="00E810BA"/>
    <w:pPr>
      <w:ind w:left="720"/>
      <w:contextualSpacing/>
    </w:pPr>
  </w:style>
  <w:style w:type="paragraph" w:styleId="Revision">
    <w:name w:val="Revision"/>
    <w:hidden/>
    <w:uiPriority w:val="99"/>
    <w:semiHidden/>
    <w:rsid w:val="00A64C93"/>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IntercontinentalExchange</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 Tezak</dc:creator>
  <cp:lastModifiedBy>Eduardo Bencomo</cp:lastModifiedBy>
  <cp:revision>6</cp:revision>
  <dcterms:created xsi:type="dcterms:W3CDTF">2026-08-13T17:09:00Z</dcterms:created>
  <dcterms:modified xsi:type="dcterms:W3CDTF">2026-08-28T13:23:00Z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81a937a7-f582-40bd-9cd1-cae7e77e2df2</vt:lpwstr>
  </property>
</Properties>
</file>