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Lower left central incisor</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2024-01-24</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92 to 100]</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