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DDB3" w14:textId="2A257994" w:rsidR="00A66D65" w:rsidRDefault="00A66D65"/>
    <w:p w14:paraId="7AB5EB5E" w14:textId="301375BA" w:rsidR="0087454E" w:rsidRDefault="0087454E"/>
    <w:p w14:paraId="3F09D73B" w14:textId="77777777" w:rsidR="00C51E18" w:rsidRDefault="00C51E18"/>
    <w:p w14:paraId="75982EB8" w14:textId="4010E537" w:rsidR="0087454E" w:rsidRDefault="0087454E"/>
    <w:p w14:paraId="6F43BDF4" w14:textId="77777777" w:rsidR="00AA7ECD" w:rsidRPr="00E146DF" w:rsidRDefault="00AA7ECD" w:rsidP="00AA7ECD">
      <w:pPr>
        <w:rPr>
          <w:rFonts w:ascii="Calibri" w:eastAsia="Calibri" w:hAnsi="Calibri" w:cs="Calibri"/>
          <w:b/>
          <w:bCs/>
        </w:rPr>
      </w:pPr>
      <w:r w:rsidRPr="28608FBA">
        <w:rPr>
          <w:rFonts w:ascii="Calibri" w:eastAsia="Calibri" w:hAnsi="Calibri" w:cs="Calibri"/>
          <w:b/>
          <w:bCs/>
        </w:rPr>
        <w:t>Module 3: Legal interpretations of fairness and transparency (1 lesson)</w:t>
      </w:r>
    </w:p>
    <w:p w14:paraId="05BBE973" w14:textId="77777777" w:rsidR="00C51E18" w:rsidRDefault="00C51E18" w:rsidP="00AA7ECD">
      <w:pPr>
        <w:rPr>
          <w:rFonts w:ascii="Calibri" w:eastAsia="Calibri" w:hAnsi="Calibri" w:cs="Calibri"/>
        </w:rPr>
      </w:pPr>
    </w:p>
    <w:p w14:paraId="7994CC8F" w14:textId="03DD4666" w:rsidR="00C51E18" w:rsidRPr="00467CBA" w:rsidRDefault="00C51E18" w:rsidP="008D4B9F">
      <w:pPr>
        <w:rPr>
          <w:rFonts w:ascii="Calibri" w:eastAsia="Calibri" w:hAnsi="Calibri" w:cs="Calibri"/>
          <w:b/>
          <w:bCs/>
          <w:color w:val="000000" w:themeColor="text1"/>
        </w:rPr>
      </w:pPr>
      <w:r>
        <w:rPr>
          <w:rFonts w:ascii="Calibri" w:eastAsia="Calibri" w:hAnsi="Calibri" w:cs="Calibri"/>
          <w:b/>
          <w:bCs/>
          <w:color w:val="4472C4" w:themeColor="accent1"/>
        </w:rPr>
        <w:t xml:space="preserve">PRE-READING: </w:t>
      </w:r>
      <w:r w:rsidR="008D4B9F" w:rsidRPr="00EA1D40">
        <w:rPr>
          <w:rFonts w:ascii="Calibri" w:eastAsia="Calibri" w:hAnsi="Calibri" w:cs="Calibri"/>
          <w:b/>
          <w:bCs/>
          <w:color w:val="000000" w:themeColor="text1"/>
        </w:rPr>
        <w:t xml:space="preserve">Why </w:t>
      </w:r>
      <w:r w:rsidR="00B20B22" w:rsidRPr="00EA1D40">
        <w:rPr>
          <w:rFonts w:ascii="Calibri" w:eastAsia="Calibri" w:hAnsi="Calibri" w:cs="Calibri"/>
          <w:b/>
          <w:bCs/>
          <w:color w:val="000000" w:themeColor="text1"/>
        </w:rPr>
        <w:t>regulating AI</w:t>
      </w:r>
      <w:r w:rsidR="008D4B9F" w:rsidRPr="00EA1D40">
        <w:rPr>
          <w:rFonts w:ascii="Calibri" w:eastAsia="Calibri" w:hAnsi="Calibri" w:cs="Calibri"/>
          <w:b/>
          <w:bCs/>
          <w:color w:val="000000" w:themeColor="text1"/>
        </w:rPr>
        <w:t xml:space="preserve">? </w:t>
      </w:r>
    </w:p>
    <w:p w14:paraId="7100F757" w14:textId="77777777" w:rsidR="008D4B9F" w:rsidRDefault="008D4B9F" w:rsidP="008D4B9F">
      <w:pPr>
        <w:rPr>
          <w:rFonts w:ascii="Calibri" w:eastAsia="Calibri" w:hAnsi="Calibri" w:cs="Calibri"/>
          <w:b/>
          <w:bCs/>
          <w:color w:val="4472C4" w:themeColor="accent1"/>
        </w:rPr>
      </w:pPr>
    </w:p>
    <w:p w14:paraId="0C4989C5" w14:textId="655F2F7E" w:rsidR="00CF080C" w:rsidRDefault="00CF080C" w:rsidP="00B12394">
      <w:pPr>
        <w:pStyle w:val="ListParagraph"/>
        <w:numPr>
          <w:ilvl w:val="0"/>
          <w:numId w:val="9"/>
        </w:numPr>
        <w:rPr>
          <w:rFonts w:ascii="Calibri" w:eastAsia="Calibri" w:hAnsi="Calibri" w:cs="Calibri"/>
          <w:color w:val="000000" w:themeColor="text1"/>
        </w:rPr>
      </w:pPr>
      <w:r w:rsidRPr="00B12394">
        <w:rPr>
          <w:rFonts w:ascii="Calibri" w:eastAsia="Calibri" w:hAnsi="Calibri" w:cs="Calibri"/>
          <w:color w:val="000000" w:themeColor="text1"/>
          <w:lang/>
        </w:rPr>
        <w:t>Elon Musk: regulate AI to combat 'existential threat' before it's too late</w:t>
      </w:r>
      <w:r w:rsidR="00C55C87">
        <w:rPr>
          <w:rFonts w:ascii="Calibri" w:eastAsia="Calibri" w:hAnsi="Calibri" w:cs="Calibri"/>
          <w:color w:val="000000" w:themeColor="text1"/>
        </w:rPr>
        <w:t>, The Guardian</w:t>
      </w:r>
      <w:r w:rsidR="00467CBA" w:rsidRPr="00B12394">
        <w:rPr>
          <w:rFonts w:ascii="Calibri" w:eastAsia="Calibri" w:hAnsi="Calibri" w:cs="Calibri"/>
          <w:color w:val="000000" w:themeColor="text1"/>
        </w:rPr>
        <w:t xml:space="preserve">: </w:t>
      </w:r>
      <w:hyperlink r:id="rId10" w:history="1">
        <w:r w:rsidR="00467CBA" w:rsidRPr="00B12394">
          <w:rPr>
            <w:rStyle w:val="Hyperlink"/>
            <w:rFonts w:ascii="Calibri" w:eastAsia="Calibri" w:hAnsi="Calibri" w:cs="Calibri"/>
          </w:rPr>
          <w:t>https://www.theguardian.com/technology/2017/jul/17/elon-musk-regulation-ai-combat-existential-threat-tesla-spacex-ceo</w:t>
        </w:r>
      </w:hyperlink>
      <w:r w:rsidR="00467CBA" w:rsidRPr="00B12394">
        <w:rPr>
          <w:rFonts w:ascii="Calibri" w:eastAsia="Calibri" w:hAnsi="Calibri" w:cs="Calibri"/>
          <w:color w:val="000000" w:themeColor="text1"/>
        </w:rPr>
        <w:t xml:space="preserve"> </w:t>
      </w:r>
    </w:p>
    <w:p w14:paraId="58B84FE8" w14:textId="77777777" w:rsidR="000B5997" w:rsidRDefault="000B5997" w:rsidP="000B5997">
      <w:pPr>
        <w:pStyle w:val="ListParagraph"/>
        <w:rPr>
          <w:rFonts w:ascii="Calibri" w:eastAsia="Calibri" w:hAnsi="Calibri" w:cs="Calibri"/>
          <w:color w:val="000000" w:themeColor="text1"/>
        </w:rPr>
      </w:pPr>
    </w:p>
    <w:p w14:paraId="28EBE7D9" w14:textId="5F08C7E9" w:rsidR="000B5997" w:rsidRPr="00B12394" w:rsidRDefault="000B5997" w:rsidP="00B12394">
      <w:pPr>
        <w:pStyle w:val="ListParagraph"/>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Cambridge Analytica scandal highlights need for AI regulation, The Guardian, April 2018: </w:t>
      </w:r>
      <w:hyperlink r:id="rId11" w:history="1">
        <w:r w:rsidRPr="008F6C9F">
          <w:rPr>
            <w:rStyle w:val="Hyperlink"/>
            <w:rFonts w:ascii="Calibri" w:eastAsia="Calibri" w:hAnsi="Calibri" w:cs="Calibri"/>
          </w:rPr>
          <w:t>https://www.theguardian.com/technology/2018/apr/16/cambridge-analytica-scandal-highlights-need-for-ai-regulation</w:t>
        </w:r>
      </w:hyperlink>
      <w:r>
        <w:rPr>
          <w:rFonts w:ascii="Calibri" w:eastAsia="Calibri" w:hAnsi="Calibri" w:cs="Calibri"/>
          <w:color w:val="000000" w:themeColor="text1"/>
        </w:rPr>
        <w:t xml:space="preserve"> </w:t>
      </w:r>
    </w:p>
    <w:p w14:paraId="04126C27" w14:textId="77777777" w:rsidR="0028017D" w:rsidRDefault="0028017D" w:rsidP="00CF080C">
      <w:pPr>
        <w:rPr>
          <w:rFonts w:ascii="Calibri" w:eastAsia="Calibri" w:hAnsi="Calibri" w:cs="Calibri"/>
          <w:color w:val="000000" w:themeColor="text1"/>
        </w:rPr>
      </w:pPr>
    </w:p>
    <w:p w14:paraId="100A89E3" w14:textId="745CA81D" w:rsidR="0028017D" w:rsidRPr="00B12394" w:rsidRDefault="00B12394" w:rsidP="00B12394">
      <w:pPr>
        <w:pStyle w:val="ListParagraph"/>
        <w:numPr>
          <w:ilvl w:val="0"/>
          <w:numId w:val="9"/>
        </w:numPr>
        <w:rPr>
          <w:rFonts w:ascii="Calibri" w:eastAsia="Calibri" w:hAnsi="Calibri" w:cs="Calibri"/>
          <w:b/>
          <w:bCs/>
          <w:color w:val="000000" w:themeColor="text1"/>
          <w:lang/>
        </w:rPr>
      </w:pPr>
      <w:r w:rsidRPr="00B12394">
        <w:rPr>
          <w:rFonts w:ascii="Calibri" w:eastAsia="Calibri" w:hAnsi="Calibri" w:cs="Calibri"/>
          <w:color w:val="000000" w:themeColor="text1"/>
          <w:lang/>
        </w:rPr>
        <w:t>Towards Intelligent Regulation of Artificial Intelligence</w:t>
      </w:r>
      <w:r w:rsidR="00C55C87">
        <w:rPr>
          <w:rFonts w:ascii="Calibri" w:eastAsia="Calibri" w:hAnsi="Calibri" w:cs="Calibri"/>
          <w:color w:val="000000" w:themeColor="text1"/>
        </w:rPr>
        <w:t>, Cambridge University Press</w:t>
      </w:r>
      <w:r w:rsidRPr="00B12394">
        <w:rPr>
          <w:rFonts w:ascii="Calibri" w:eastAsia="Calibri" w:hAnsi="Calibri" w:cs="Calibri"/>
          <w:color w:val="000000" w:themeColor="text1"/>
        </w:rPr>
        <w:t>:</w:t>
      </w:r>
      <w:r>
        <w:rPr>
          <w:rFonts w:ascii="Calibri" w:eastAsia="Calibri" w:hAnsi="Calibri" w:cs="Calibri"/>
          <w:b/>
          <w:bCs/>
          <w:color w:val="000000" w:themeColor="text1"/>
        </w:rPr>
        <w:t xml:space="preserve"> </w:t>
      </w:r>
      <w:hyperlink r:id="rId12" w:history="1">
        <w:r w:rsidRPr="00E20E59">
          <w:rPr>
            <w:rStyle w:val="Hyperlink"/>
            <w:rFonts w:ascii="Calibri" w:eastAsia="Calibri" w:hAnsi="Calibri" w:cs="Calibri"/>
          </w:rPr>
          <w:t>https://www.cambridge.org/core/journals/european-journal-of-risk-regulation/article/towards-intelligent-regulation-of-artificial-intelligence/AF1AD1940B70DB88D2B24202EE933F1B</w:t>
        </w:r>
      </w:hyperlink>
      <w:r>
        <w:rPr>
          <w:rFonts w:ascii="Calibri" w:eastAsia="Calibri" w:hAnsi="Calibri" w:cs="Calibri"/>
          <w:color w:val="000000" w:themeColor="text1"/>
        </w:rPr>
        <w:t xml:space="preserve"> </w:t>
      </w:r>
    </w:p>
    <w:p w14:paraId="5284D2B7" w14:textId="77777777" w:rsidR="00467CBA" w:rsidRPr="00CF080C" w:rsidRDefault="00467CBA" w:rsidP="00CF080C">
      <w:pPr>
        <w:rPr>
          <w:rFonts w:ascii="Calibri" w:eastAsia="Calibri" w:hAnsi="Calibri" w:cs="Calibri"/>
          <w:color w:val="000000" w:themeColor="text1"/>
        </w:rPr>
      </w:pPr>
    </w:p>
    <w:p w14:paraId="0687B3D1" w14:textId="1A8B6D94" w:rsidR="008D4B9F" w:rsidRPr="00CF080C" w:rsidRDefault="008D4B9F" w:rsidP="008D4B9F">
      <w:pPr>
        <w:rPr>
          <w:rFonts w:ascii="Calibri" w:eastAsia="Calibri" w:hAnsi="Calibri" w:cs="Calibri"/>
          <w:b/>
          <w:bCs/>
          <w:color w:val="4472C4" w:themeColor="accent1"/>
          <w:lang/>
        </w:rPr>
      </w:pPr>
    </w:p>
    <w:p w14:paraId="0B3895E2" w14:textId="055F0018" w:rsidR="00C51E18" w:rsidRDefault="0096518C" w:rsidP="00AA7ECD">
      <w:pPr>
        <w:rPr>
          <w:rFonts w:ascii="Calibri" w:eastAsia="Calibri" w:hAnsi="Calibri" w:cs="Calibri"/>
        </w:rPr>
      </w:pPr>
      <w:r>
        <w:rPr>
          <w:rFonts w:ascii="Calibri" w:eastAsia="Calibri" w:hAnsi="Calibri" w:cs="Calibri"/>
        </w:rPr>
        <w:br/>
      </w:r>
      <w:r w:rsidRPr="0050739F">
        <w:rPr>
          <w:rFonts w:ascii="Calibri" w:eastAsia="Calibri" w:hAnsi="Calibri" w:cs="Calibri"/>
          <w:b/>
          <w:bCs/>
          <w:color w:val="0070C0"/>
        </w:rPr>
        <w:t>READING:</w:t>
      </w:r>
      <w:r w:rsidRPr="0050739F">
        <w:rPr>
          <w:rFonts w:ascii="Calibri" w:eastAsia="Calibri" w:hAnsi="Calibri" w:cs="Calibri"/>
          <w:color w:val="0070C0"/>
        </w:rPr>
        <w:t xml:space="preserve"> </w:t>
      </w:r>
      <w:r w:rsidR="00973596">
        <w:rPr>
          <w:rFonts w:ascii="Calibri" w:eastAsia="Calibri" w:hAnsi="Calibri" w:cs="Calibri"/>
          <w:b/>
          <w:bCs/>
          <w:color w:val="000000" w:themeColor="text1"/>
        </w:rPr>
        <w:t>Regulating AI</w:t>
      </w:r>
    </w:p>
    <w:p w14:paraId="795AF293" w14:textId="77777777" w:rsidR="008B7F2B" w:rsidRDefault="008B7F2B" w:rsidP="00AA7ECD">
      <w:pPr>
        <w:rPr>
          <w:rFonts w:ascii="Calibri" w:eastAsia="Calibri" w:hAnsi="Calibri" w:cs="Calibri"/>
        </w:rPr>
      </w:pPr>
    </w:p>
    <w:p w14:paraId="539DA181" w14:textId="7449B340" w:rsidR="00EC6047" w:rsidRPr="00EC6047" w:rsidRDefault="00EC6047" w:rsidP="00C427E7">
      <w:pPr>
        <w:pStyle w:val="Heading1"/>
        <w:numPr>
          <w:ilvl w:val="0"/>
          <w:numId w:val="9"/>
        </w:numPr>
        <w:shd w:val="clear" w:color="auto" w:fill="FFFFFF"/>
        <w:rPr>
          <w:rFonts w:ascii="Calibri" w:eastAsia="Calibri" w:hAnsi="Calibri" w:cs="Calibri"/>
          <w:b w:val="0"/>
          <w:bCs w:val="0"/>
          <w:color w:val="000000" w:themeColor="text1"/>
          <w:kern w:val="0"/>
          <w:sz w:val="24"/>
          <w:szCs w:val="24"/>
          <w:lang w:eastAsia="en-US"/>
        </w:rPr>
      </w:pPr>
      <w:r>
        <w:rPr>
          <w:rFonts w:ascii="Calibri" w:eastAsia="Calibri" w:hAnsi="Calibri" w:cs="Calibri"/>
          <w:b w:val="0"/>
          <w:bCs w:val="0"/>
          <w:color w:val="000000" w:themeColor="text1"/>
          <w:kern w:val="0"/>
          <w:sz w:val="24"/>
          <w:szCs w:val="24"/>
          <w:lang w:val="en-GB" w:eastAsia="en-US"/>
        </w:rPr>
        <w:t>China and Europe are leading the push to regulate AI</w:t>
      </w:r>
      <w:r w:rsidR="00CE1B38">
        <w:rPr>
          <w:rFonts w:ascii="Calibri" w:eastAsia="Calibri" w:hAnsi="Calibri" w:cs="Calibri"/>
          <w:b w:val="0"/>
          <w:bCs w:val="0"/>
          <w:color w:val="000000" w:themeColor="text1"/>
          <w:kern w:val="0"/>
          <w:sz w:val="24"/>
          <w:szCs w:val="24"/>
          <w:lang w:val="en-GB" w:eastAsia="en-US"/>
        </w:rPr>
        <w:t xml:space="preserve"> – one of them could </w:t>
      </w:r>
      <w:r w:rsidR="002A3C54">
        <w:rPr>
          <w:rFonts w:ascii="Calibri" w:eastAsia="Calibri" w:hAnsi="Calibri" w:cs="Calibri"/>
          <w:b w:val="0"/>
          <w:bCs w:val="0"/>
          <w:color w:val="000000" w:themeColor="text1"/>
          <w:kern w:val="0"/>
          <w:sz w:val="24"/>
          <w:szCs w:val="24"/>
          <w:lang w:val="en-GB" w:eastAsia="en-US"/>
        </w:rPr>
        <w:t>set</w:t>
      </w:r>
      <w:r w:rsidR="00CE1B38">
        <w:rPr>
          <w:rFonts w:ascii="Calibri" w:eastAsia="Calibri" w:hAnsi="Calibri" w:cs="Calibri"/>
          <w:b w:val="0"/>
          <w:bCs w:val="0"/>
          <w:color w:val="000000" w:themeColor="text1"/>
          <w:kern w:val="0"/>
          <w:sz w:val="24"/>
          <w:szCs w:val="24"/>
          <w:lang w:val="en-GB" w:eastAsia="en-US"/>
        </w:rPr>
        <w:t xml:space="preserve"> the global playbook, CNBC, May 2022: </w:t>
      </w:r>
      <w:hyperlink r:id="rId13" w:history="1">
        <w:r w:rsidR="00CE1B38" w:rsidRPr="008F6C9F">
          <w:rPr>
            <w:rStyle w:val="Hyperlink"/>
            <w:rFonts w:ascii="Calibri" w:eastAsia="Calibri" w:hAnsi="Calibri" w:cs="Calibri"/>
            <w:b w:val="0"/>
            <w:bCs w:val="0"/>
            <w:kern w:val="0"/>
            <w:sz w:val="24"/>
            <w:szCs w:val="24"/>
            <w:lang w:val="en-GB" w:eastAsia="en-US"/>
          </w:rPr>
          <w:t>https://www.cnbc.com/2022/05/26/china-and-europe-are-leading-the-push-to-regulate-ai.html</w:t>
        </w:r>
      </w:hyperlink>
      <w:r w:rsidR="00CE1B38">
        <w:rPr>
          <w:rFonts w:ascii="Calibri" w:eastAsia="Calibri" w:hAnsi="Calibri" w:cs="Calibri"/>
          <w:b w:val="0"/>
          <w:bCs w:val="0"/>
          <w:color w:val="000000" w:themeColor="text1"/>
          <w:kern w:val="0"/>
          <w:sz w:val="24"/>
          <w:szCs w:val="24"/>
          <w:lang w:val="en-GB" w:eastAsia="en-US"/>
        </w:rPr>
        <w:t xml:space="preserve"> </w:t>
      </w:r>
    </w:p>
    <w:p w14:paraId="4113A45F" w14:textId="04FF5CF4" w:rsidR="00010452" w:rsidRDefault="00010452" w:rsidP="00C427E7">
      <w:pPr>
        <w:pStyle w:val="Heading1"/>
        <w:numPr>
          <w:ilvl w:val="0"/>
          <w:numId w:val="9"/>
        </w:numPr>
        <w:shd w:val="clear" w:color="auto" w:fill="FFFFFF"/>
        <w:rPr>
          <w:rFonts w:ascii="Calibri" w:eastAsia="Calibri" w:hAnsi="Calibri" w:cs="Calibri"/>
          <w:b w:val="0"/>
          <w:bCs w:val="0"/>
          <w:color w:val="000000" w:themeColor="text1"/>
          <w:kern w:val="0"/>
          <w:sz w:val="24"/>
          <w:szCs w:val="24"/>
          <w:lang w:eastAsia="en-US"/>
        </w:rPr>
      </w:pPr>
      <w:r w:rsidRPr="00EC6047">
        <w:rPr>
          <w:rFonts w:ascii="Calibri" w:eastAsia="Calibri" w:hAnsi="Calibri" w:cs="Calibri"/>
          <w:b w:val="0"/>
          <w:bCs w:val="0"/>
          <w:color w:val="000000" w:themeColor="text1"/>
          <w:kern w:val="0"/>
          <w:sz w:val="24"/>
          <w:szCs w:val="24"/>
          <w:lang w:eastAsia="en-US"/>
        </w:rPr>
        <w:t>UK</w:t>
      </w:r>
      <w:r w:rsidR="00A77BEC" w:rsidRPr="00EC6047">
        <w:rPr>
          <w:rFonts w:ascii="Calibri" w:eastAsia="Calibri" w:hAnsi="Calibri" w:cs="Calibri"/>
          <w:b w:val="0"/>
          <w:bCs w:val="0"/>
          <w:color w:val="000000" w:themeColor="text1"/>
          <w:kern w:val="0"/>
          <w:sz w:val="24"/>
          <w:szCs w:val="24"/>
          <w:lang w:eastAsia="en-US"/>
        </w:rPr>
        <w:t xml:space="preserve"> National AI Strategy </w:t>
      </w:r>
      <w:r w:rsidR="00041DD3" w:rsidRPr="00EC6047">
        <w:rPr>
          <w:rFonts w:ascii="Calibri" w:eastAsia="Calibri" w:hAnsi="Calibri" w:cs="Calibri"/>
          <w:b w:val="0"/>
          <w:bCs w:val="0"/>
          <w:color w:val="000000" w:themeColor="text1"/>
          <w:kern w:val="0"/>
          <w:sz w:val="24"/>
          <w:szCs w:val="24"/>
          <w:lang w:eastAsia="en-US"/>
        </w:rPr>
        <w:t>–</w:t>
      </w:r>
      <w:r w:rsidR="00A77BEC" w:rsidRPr="00EC6047">
        <w:rPr>
          <w:rFonts w:ascii="Calibri" w:eastAsia="Calibri" w:hAnsi="Calibri" w:cs="Calibri"/>
          <w:b w:val="0"/>
          <w:bCs w:val="0"/>
          <w:color w:val="000000" w:themeColor="text1"/>
          <w:kern w:val="0"/>
          <w:sz w:val="24"/>
          <w:szCs w:val="24"/>
          <w:lang w:eastAsia="en-US"/>
        </w:rPr>
        <w:t xml:space="preserve"> </w:t>
      </w:r>
      <w:r w:rsidR="00041DD3" w:rsidRPr="00EC6047">
        <w:rPr>
          <w:rFonts w:ascii="Calibri" w:eastAsia="Calibri" w:hAnsi="Calibri" w:cs="Calibri"/>
          <w:b w:val="0"/>
          <w:bCs w:val="0"/>
          <w:color w:val="000000" w:themeColor="text1"/>
          <w:kern w:val="0"/>
          <w:sz w:val="24"/>
          <w:szCs w:val="24"/>
          <w:lang w:eastAsia="en-US"/>
        </w:rPr>
        <w:t>AI Action Plan, Gov.U</w:t>
      </w:r>
      <w:r w:rsidR="00E119BB" w:rsidRPr="00EC6047">
        <w:rPr>
          <w:rFonts w:ascii="Calibri" w:eastAsia="Calibri" w:hAnsi="Calibri" w:cs="Calibri"/>
          <w:b w:val="0"/>
          <w:bCs w:val="0"/>
          <w:color w:val="000000" w:themeColor="text1"/>
          <w:kern w:val="0"/>
          <w:sz w:val="24"/>
          <w:szCs w:val="24"/>
          <w:lang w:eastAsia="en-US"/>
        </w:rPr>
        <w:t xml:space="preserve">k, Office for AI, July, 2022: </w:t>
      </w:r>
      <w:r w:rsidR="00303036">
        <w:fldChar w:fldCharType="begin"/>
      </w:r>
      <w:r w:rsidR="00303036">
        <w:instrText xml:space="preserve"> HYPERLINK "https://www.gov.uk/government/publications/national-ai-strategy-ai-action-plan/national-ai-strategy-ai-action-plan" </w:instrText>
      </w:r>
      <w:r w:rsidR="00303036">
        <w:fldChar w:fldCharType="separate"/>
      </w:r>
      <w:r w:rsidR="00E119BB" w:rsidRPr="00EC6047">
        <w:rPr>
          <w:rStyle w:val="Hyperlink"/>
          <w:rFonts w:ascii="Calibri" w:eastAsia="Calibri" w:hAnsi="Calibri" w:cs="Calibri"/>
          <w:b w:val="0"/>
          <w:bCs w:val="0"/>
          <w:kern w:val="0"/>
          <w:sz w:val="24"/>
          <w:szCs w:val="24"/>
          <w:lang w:eastAsia="en-US"/>
        </w:rPr>
        <w:t>https://www.gov.uk/government/publications/national-ai-strategy-ai-action-plan/national-ai-strategy-ai-action-plan</w:t>
      </w:r>
      <w:r w:rsidR="00303036">
        <w:rPr>
          <w:rStyle w:val="Hyperlink"/>
          <w:rFonts w:ascii="Calibri" w:eastAsia="Calibri" w:hAnsi="Calibri" w:cs="Calibri"/>
          <w:b w:val="0"/>
          <w:bCs w:val="0"/>
          <w:kern w:val="0"/>
          <w:sz w:val="24"/>
          <w:szCs w:val="24"/>
          <w:lang w:eastAsia="en-US"/>
        </w:rPr>
        <w:fldChar w:fldCharType="end"/>
      </w:r>
      <w:r w:rsidR="00E119BB" w:rsidRPr="00EC6047">
        <w:rPr>
          <w:rFonts w:ascii="Calibri" w:eastAsia="Calibri" w:hAnsi="Calibri" w:cs="Calibri"/>
          <w:b w:val="0"/>
          <w:bCs w:val="0"/>
          <w:color w:val="000000" w:themeColor="text1"/>
          <w:kern w:val="0"/>
          <w:sz w:val="24"/>
          <w:szCs w:val="24"/>
          <w:lang w:eastAsia="en-US"/>
        </w:rPr>
        <w:t xml:space="preserve"> </w:t>
      </w:r>
    </w:p>
    <w:p w14:paraId="08E3B8C6" w14:textId="648AEF85" w:rsidR="00C427E7" w:rsidRPr="00C427E7" w:rsidRDefault="00C427E7" w:rsidP="00C427E7">
      <w:pPr>
        <w:pStyle w:val="Heading1"/>
        <w:numPr>
          <w:ilvl w:val="0"/>
          <w:numId w:val="9"/>
        </w:numPr>
        <w:shd w:val="clear" w:color="auto" w:fill="FFFFFF"/>
        <w:rPr>
          <w:rFonts w:ascii="Calibri" w:eastAsia="Calibri" w:hAnsi="Calibri" w:cs="Calibri"/>
          <w:b w:val="0"/>
          <w:bCs w:val="0"/>
          <w:color w:val="000000" w:themeColor="text1"/>
          <w:kern w:val="0"/>
          <w:sz w:val="24"/>
          <w:szCs w:val="24"/>
          <w:lang w:eastAsia="en-US"/>
        </w:rPr>
      </w:pPr>
      <w:r w:rsidRPr="00C427E7">
        <w:rPr>
          <w:rFonts w:ascii="Calibri" w:eastAsia="Calibri" w:hAnsi="Calibri" w:cs="Calibri"/>
          <w:b w:val="0"/>
          <w:bCs w:val="0"/>
          <w:color w:val="000000" w:themeColor="text1"/>
          <w:kern w:val="0"/>
          <w:sz w:val="24"/>
          <w:szCs w:val="24"/>
          <w:lang w:eastAsia="en-US"/>
        </w:rPr>
        <w:t>A European approach to artificial intelligence</w:t>
      </w:r>
      <w:r w:rsidRPr="00010452">
        <w:rPr>
          <w:rFonts w:ascii="Calibri" w:eastAsia="Calibri" w:hAnsi="Calibri" w:cs="Calibri"/>
          <w:b w:val="0"/>
          <w:bCs w:val="0"/>
          <w:color w:val="000000" w:themeColor="text1"/>
          <w:kern w:val="0"/>
          <w:sz w:val="24"/>
          <w:szCs w:val="24"/>
          <w:lang w:eastAsia="en-US"/>
        </w:rPr>
        <w:t>, European Commission</w:t>
      </w:r>
      <w:r w:rsidR="00B35D40" w:rsidRPr="00010452">
        <w:rPr>
          <w:rFonts w:ascii="Calibri" w:eastAsia="Calibri" w:hAnsi="Calibri" w:cs="Calibri"/>
          <w:b w:val="0"/>
          <w:bCs w:val="0"/>
          <w:color w:val="000000" w:themeColor="text1"/>
          <w:kern w:val="0"/>
          <w:sz w:val="24"/>
          <w:szCs w:val="24"/>
          <w:lang w:eastAsia="en-US"/>
        </w:rPr>
        <w:t>:</w:t>
      </w:r>
      <w:r w:rsidR="00E558CC" w:rsidRPr="00010452">
        <w:rPr>
          <w:rFonts w:ascii="Calibri" w:eastAsia="Calibri" w:hAnsi="Calibri" w:cs="Calibri"/>
          <w:b w:val="0"/>
          <w:bCs w:val="0"/>
          <w:color w:val="000000" w:themeColor="text1"/>
          <w:kern w:val="0"/>
          <w:sz w:val="24"/>
          <w:szCs w:val="24"/>
          <w:lang w:eastAsia="en-US"/>
        </w:rPr>
        <w:t xml:space="preserve"> </w:t>
      </w:r>
      <w:hyperlink r:id="rId14" w:history="1">
        <w:r w:rsidR="00E558CC" w:rsidRPr="00010452">
          <w:rPr>
            <w:rStyle w:val="Hyperlink"/>
            <w:rFonts w:ascii="Calibri" w:eastAsia="Calibri" w:hAnsi="Calibri" w:cs="Calibri"/>
            <w:b w:val="0"/>
            <w:bCs w:val="0"/>
            <w:kern w:val="0"/>
            <w:sz w:val="24"/>
            <w:szCs w:val="24"/>
            <w:lang w:eastAsia="en-US"/>
          </w:rPr>
          <w:t>https://digital-strategy.ec.europa.eu/en/policies/european-approach-artificial-intelligence</w:t>
        </w:r>
      </w:hyperlink>
      <w:r w:rsidR="00E558CC" w:rsidRPr="00010452">
        <w:rPr>
          <w:rFonts w:ascii="Calibri" w:eastAsia="Calibri" w:hAnsi="Calibri" w:cs="Calibri"/>
          <w:b w:val="0"/>
          <w:bCs w:val="0"/>
          <w:color w:val="000000" w:themeColor="text1"/>
          <w:kern w:val="0"/>
          <w:sz w:val="24"/>
          <w:szCs w:val="24"/>
          <w:lang w:eastAsia="en-US"/>
        </w:rPr>
        <w:t xml:space="preserve"> </w:t>
      </w:r>
    </w:p>
    <w:p w14:paraId="0F880447" w14:textId="3759BE3B" w:rsidR="008B7F2B" w:rsidRPr="00973596" w:rsidRDefault="008B7F2B" w:rsidP="008B7F2B">
      <w:pPr>
        <w:pStyle w:val="ListParagraph"/>
        <w:numPr>
          <w:ilvl w:val="0"/>
          <w:numId w:val="9"/>
        </w:numPr>
        <w:shd w:val="clear" w:color="auto" w:fill="FFFFFF"/>
        <w:spacing w:before="100" w:beforeAutospacing="1" w:after="100" w:afterAutospacing="1"/>
        <w:outlineLvl w:val="0"/>
        <w:rPr>
          <w:rFonts w:ascii="Calibri" w:eastAsia="Calibri" w:hAnsi="Calibri" w:cs="Calibri"/>
          <w:color w:val="000000" w:themeColor="text1"/>
          <w:lang/>
        </w:rPr>
      </w:pPr>
      <w:r w:rsidRPr="008B7F2B">
        <w:rPr>
          <w:rFonts w:ascii="Calibri" w:eastAsia="Calibri" w:hAnsi="Calibri" w:cs="Calibri"/>
          <w:color w:val="000000" w:themeColor="text1"/>
          <w:lang/>
        </w:rPr>
        <w:t>First regulatory sandbox on Artificial Intelligence presented</w:t>
      </w:r>
      <w:r>
        <w:rPr>
          <w:rFonts w:ascii="Calibri" w:eastAsia="Calibri" w:hAnsi="Calibri" w:cs="Calibri"/>
          <w:color w:val="000000" w:themeColor="text1"/>
        </w:rPr>
        <w:t>, European Commission</w:t>
      </w:r>
      <w:r w:rsidR="00C1556D">
        <w:rPr>
          <w:rFonts w:ascii="Calibri" w:eastAsia="Calibri" w:hAnsi="Calibri" w:cs="Calibri"/>
          <w:color w:val="000000" w:themeColor="text1"/>
        </w:rPr>
        <w:t>, June 2022</w:t>
      </w:r>
      <w:r>
        <w:rPr>
          <w:rFonts w:ascii="Calibri" w:eastAsia="Calibri" w:hAnsi="Calibri" w:cs="Calibri"/>
          <w:color w:val="000000" w:themeColor="text1"/>
        </w:rPr>
        <w:t xml:space="preserve">: </w:t>
      </w:r>
      <w:hyperlink r:id="rId15" w:history="1">
        <w:r w:rsidR="00C1556D" w:rsidRPr="00E20E59">
          <w:rPr>
            <w:rStyle w:val="Hyperlink"/>
            <w:rFonts w:ascii="Calibri" w:eastAsia="Calibri" w:hAnsi="Calibri" w:cs="Calibri"/>
          </w:rPr>
          <w:t>https://digital-strategy.ec.europa.eu/en/news/first-regulatory-sandbox-artificial-intelligence-presented</w:t>
        </w:r>
      </w:hyperlink>
      <w:r w:rsidR="00C1556D">
        <w:rPr>
          <w:rFonts w:ascii="Calibri" w:eastAsia="Calibri" w:hAnsi="Calibri" w:cs="Calibri"/>
          <w:color w:val="000000" w:themeColor="text1"/>
        </w:rPr>
        <w:t xml:space="preserve"> </w:t>
      </w:r>
    </w:p>
    <w:p w14:paraId="77A612C2" w14:textId="4DBFEBD6" w:rsidR="00973596" w:rsidRPr="00DA74D0" w:rsidRDefault="00973596" w:rsidP="00DA74D0">
      <w:pPr>
        <w:pStyle w:val="ListParagraph"/>
        <w:numPr>
          <w:ilvl w:val="0"/>
          <w:numId w:val="9"/>
        </w:numPr>
        <w:rPr>
          <w:rFonts w:ascii="Calibri" w:eastAsia="Calibri" w:hAnsi="Calibri" w:cs="Calibri"/>
        </w:rPr>
      </w:pPr>
      <w:r w:rsidRPr="00973596">
        <w:rPr>
          <w:rFonts w:ascii="Calibri" w:eastAsia="Calibri" w:hAnsi="Calibri" w:cs="Calibri"/>
          <w:lang/>
        </w:rPr>
        <w:t>How to Train an AI with GDPR Limitation</w:t>
      </w:r>
      <w:r w:rsidRPr="00973596">
        <w:rPr>
          <w:rFonts w:ascii="Calibri" w:eastAsia="Calibri" w:hAnsi="Calibri" w:cs="Calibri"/>
        </w:rPr>
        <w:t>s</w:t>
      </w:r>
      <w:r w:rsidR="00DA74D0">
        <w:rPr>
          <w:rFonts w:ascii="Calibri" w:eastAsia="Calibri" w:hAnsi="Calibri" w:cs="Calibri"/>
        </w:rPr>
        <w:t xml:space="preserve">: </w:t>
      </w:r>
      <w:hyperlink r:id="rId16" w:history="1">
        <w:r w:rsidR="00C427E7" w:rsidRPr="00E20E59">
          <w:rPr>
            <w:rStyle w:val="Hyperlink"/>
            <w:rFonts w:ascii="Calibri" w:eastAsia="Calibri" w:hAnsi="Calibri" w:cs="Calibri"/>
          </w:rPr>
          <w:t>https://intellias.com/how-to-train-an-ai-with-gdpr-limitations/</w:t>
        </w:r>
      </w:hyperlink>
      <w:r w:rsidRPr="00DA74D0">
        <w:rPr>
          <w:rFonts w:ascii="Calibri" w:eastAsia="Calibri" w:hAnsi="Calibri" w:cs="Calibri"/>
        </w:rPr>
        <w:t xml:space="preserve"> </w:t>
      </w:r>
    </w:p>
    <w:p w14:paraId="07AD1E76" w14:textId="77777777" w:rsidR="00973596" w:rsidRPr="008B7F2B" w:rsidRDefault="00973596" w:rsidP="00E558CC">
      <w:pPr>
        <w:pStyle w:val="ListParagraph"/>
        <w:shd w:val="clear" w:color="auto" w:fill="FFFFFF"/>
        <w:spacing w:before="100" w:beforeAutospacing="1" w:after="100" w:afterAutospacing="1"/>
        <w:outlineLvl w:val="0"/>
        <w:rPr>
          <w:rFonts w:ascii="Calibri" w:eastAsia="Calibri" w:hAnsi="Calibri" w:cs="Calibri"/>
          <w:color w:val="000000" w:themeColor="text1"/>
          <w:lang/>
        </w:rPr>
      </w:pPr>
    </w:p>
    <w:p w14:paraId="24AEDC6B" w14:textId="77777777" w:rsidR="008B7F2B" w:rsidRPr="008B7F2B" w:rsidRDefault="008B7F2B" w:rsidP="00AA7ECD">
      <w:pPr>
        <w:rPr>
          <w:rFonts w:ascii="Calibri" w:eastAsia="Calibri" w:hAnsi="Calibri" w:cs="Calibri"/>
          <w:lang/>
        </w:rPr>
      </w:pPr>
    </w:p>
    <w:p w14:paraId="4C2041B8" w14:textId="77777777" w:rsidR="0028017D" w:rsidRDefault="0028017D" w:rsidP="00AA7ECD">
      <w:pPr>
        <w:rPr>
          <w:rFonts w:ascii="Calibri" w:eastAsia="Calibri" w:hAnsi="Calibri" w:cs="Calibri"/>
        </w:rPr>
      </w:pPr>
    </w:p>
    <w:p w14:paraId="0E8460DC" w14:textId="77777777" w:rsidR="0028017D" w:rsidRDefault="0028017D" w:rsidP="00AA7ECD">
      <w:pPr>
        <w:rPr>
          <w:rFonts w:ascii="Calibri" w:eastAsia="Calibri" w:hAnsi="Calibri" w:cs="Calibri"/>
        </w:rPr>
      </w:pPr>
    </w:p>
    <w:p w14:paraId="65C1D73F" w14:textId="77777777" w:rsidR="0091778A" w:rsidRDefault="0091778A" w:rsidP="00AA7ECD">
      <w:pPr>
        <w:rPr>
          <w:rFonts w:ascii="Calibri" w:eastAsia="Calibri" w:hAnsi="Calibri" w:cs="Calibri"/>
        </w:rPr>
      </w:pPr>
    </w:p>
    <w:p w14:paraId="2F6BD13B" w14:textId="77777777" w:rsidR="0091778A" w:rsidRDefault="0091778A" w:rsidP="00AA7ECD">
      <w:pPr>
        <w:rPr>
          <w:rFonts w:ascii="Calibri" w:eastAsia="Calibri" w:hAnsi="Calibri" w:cs="Calibri"/>
        </w:rPr>
      </w:pPr>
    </w:p>
    <w:p w14:paraId="21282ECD" w14:textId="77777777" w:rsidR="00C51E18" w:rsidRDefault="00C51E18" w:rsidP="00AA7ECD">
      <w:pPr>
        <w:rPr>
          <w:rFonts w:ascii="Calibri" w:eastAsia="Calibri" w:hAnsi="Calibri" w:cs="Calibri"/>
        </w:rPr>
      </w:pPr>
    </w:p>
    <w:p w14:paraId="70021CF5" w14:textId="77777777" w:rsidR="00C51E18" w:rsidRDefault="00C51E18" w:rsidP="00AA7ECD">
      <w:pPr>
        <w:rPr>
          <w:rFonts w:ascii="Calibri" w:eastAsia="Calibri" w:hAnsi="Calibri" w:cs="Calibri"/>
        </w:rPr>
      </w:pPr>
    </w:p>
    <w:p w14:paraId="261E3CA3" w14:textId="34C07C8C" w:rsidR="00C51E18" w:rsidRPr="00C51E18" w:rsidRDefault="00C51E18" w:rsidP="00AA7ECD">
      <w:pPr>
        <w:rPr>
          <w:rFonts w:ascii="Calibri" w:eastAsia="Calibri" w:hAnsi="Calibri" w:cs="Calibri"/>
          <w:b/>
          <w:bCs/>
          <w:color w:val="4472C4" w:themeColor="accent1"/>
        </w:rPr>
      </w:pPr>
      <w:r w:rsidRPr="00C51E18">
        <w:rPr>
          <w:rFonts w:ascii="Calibri" w:eastAsia="Calibri" w:hAnsi="Calibri" w:cs="Calibri"/>
          <w:b/>
          <w:bCs/>
          <w:color w:val="4472C4" w:themeColor="accent1"/>
        </w:rPr>
        <w:t xml:space="preserve">CONTENT: </w:t>
      </w:r>
    </w:p>
    <w:p w14:paraId="13E9337E" w14:textId="77777777" w:rsidR="00C51E18" w:rsidRDefault="00C51E18" w:rsidP="00AA7ECD">
      <w:pPr>
        <w:rPr>
          <w:rFonts w:ascii="Calibri" w:eastAsia="Calibri" w:hAnsi="Calibri" w:cs="Calibri"/>
        </w:rPr>
      </w:pPr>
    </w:p>
    <w:p w14:paraId="2423644F" w14:textId="7DC8628F" w:rsidR="0086576E" w:rsidRPr="00A63B28" w:rsidRDefault="0086576E" w:rsidP="0086576E">
      <w:pPr>
        <w:pBdr>
          <w:bottom w:val="single" w:sz="4" w:space="1" w:color="auto"/>
        </w:pBdr>
        <w:rPr>
          <w:rFonts w:ascii="Calibri" w:eastAsia="Calibri" w:hAnsi="Calibri" w:cs="Calibri"/>
          <w:b/>
          <w:bCs/>
          <w:i/>
          <w:iCs/>
        </w:rPr>
      </w:pPr>
      <w:r w:rsidRPr="00A63B28">
        <w:rPr>
          <w:rFonts w:ascii="Calibri" w:eastAsia="Calibri" w:hAnsi="Calibri" w:cs="Calibri"/>
          <w:b/>
          <w:bCs/>
          <w:i/>
          <w:iCs/>
        </w:rPr>
        <w:t>Table of contents</w:t>
      </w:r>
    </w:p>
    <w:p w14:paraId="643CE546" w14:textId="77777777" w:rsidR="0086576E" w:rsidRDefault="0086576E" w:rsidP="00AA7ECD">
      <w:pPr>
        <w:rPr>
          <w:rFonts w:ascii="Calibri" w:eastAsia="Calibri" w:hAnsi="Calibri" w:cs="Calibri"/>
        </w:rPr>
      </w:pPr>
    </w:p>
    <w:p w14:paraId="1043540C" w14:textId="77777777" w:rsidR="0086576E" w:rsidRPr="0086576E" w:rsidRDefault="0086576E" w:rsidP="00A63B28">
      <w:pPr>
        <w:numPr>
          <w:ilvl w:val="0"/>
          <w:numId w:val="22"/>
        </w:numPr>
        <w:tabs>
          <w:tab w:val="clear" w:pos="720"/>
        </w:tabs>
        <w:ind w:left="284" w:hanging="284"/>
        <w:rPr>
          <w:rFonts w:ascii="Calibri" w:eastAsia="Calibri" w:hAnsi="Calibri" w:cs="Calibri"/>
          <w:lang/>
        </w:rPr>
      </w:pPr>
      <w:r w:rsidRPr="0086576E">
        <w:rPr>
          <w:rFonts w:ascii="Calibri" w:eastAsia="Calibri" w:hAnsi="Calibri" w:cs="Calibri"/>
          <w:b/>
          <w:bCs/>
          <w:lang/>
        </w:rPr>
        <w:t>Introduction</w:t>
      </w:r>
    </w:p>
    <w:p w14:paraId="01FC02F1"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1.1. Worldwide efforts to regulate AI</w:t>
      </w:r>
    </w:p>
    <w:p w14:paraId="3C097BF7" w14:textId="77777777" w:rsidR="0086576E" w:rsidRPr="0086576E" w:rsidRDefault="0086576E" w:rsidP="00A63B28">
      <w:pPr>
        <w:numPr>
          <w:ilvl w:val="0"/>
          <w:numId w:val="23"/>
        </w:numPr>
        <w:tabs>
          <w:tab w:val="clear" w:pos="720"/>
        </w:tabs>
        <w:ind w:left="284" w:hanging="284"/>
        <w:rPr>
          <w:rFonts w:ascii="Calibri" w:eastAsia="Calibri" w:hAnsi="Calibri" w:cs="Calibri"/>
          <w:lang/>
        </w:rPr>
      </w:pPr>
      <w:r w:rsidRPr="0086576E">
        <w:rPr>
          <w:rFonts w:ascii="Calibri" w:eastAsia="Calibri" w:hAnsi="Calibri" w:cs="Calibri"/>
          <w:b/>
          <w:bCs/>
          <w:lang/>
        </w:rPr>
        <w:t xml:space="preserve">Transparecny and Fairness in the AI proposed Regulation </w:t>
      </w:r>
    </w:p>
    <w:p w14:paraId="52E59736"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2.1. Introduction</w:t>
      </w:r>
    </w:p>
    <w:p w14:paraId="4CE6D359"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2.2. Risk Levels </w:t>
      </w:r>
    </w:p>
    <w:p w14:paraId="4E46EA47"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2.3. Transparency obligations </w:t>
      </w:r>
    </w:p>
    <w:p w14:paraId="119683AE"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2.4  Fairness</w:t>
      </w:r>
    </w:p>
    <w:p w14:paraId="5646748A" w14:textId="77777777" w:rsidR="0086576E" w:rsidRPr="0086576E" w:rsidRDefault="0086576E" w:rsidP="00A63B28">
      <w:pPr>
        <w:numPr>
          <w:ilvl w:val="0"/>
          <w:numId w:val="24"/>
        </w:numPr>
        <w:tabs>
          <w:tab w:val="clear" w:pos="720"/>
          <w:tab w:val="num" w:pos="0"/>
        </w:tabs>
        <w:ind w:left="284" w:hanging="284"/>
        <w:rPr>
          <w:rFonts w:ascii="Calibri" w:eastAsia="Calibri" w:hAnsi="Calibri" w:cs="Calibri"/>
          <w:lang/>
        </w:rPr>
      </w:pPr>
      <w:r w:rsidRPr="0086576E">
        <w:rPr>
          <w:rFonts w:ascii="Calibri" w:eastAsia="Calibri" w:hAnsi="Calibri" w:cs="Calibri"/>
          <w:b/>
          <w:bCs/>
          <w:lang/>
        </w:rPr>
        <w:t>Transparency and Fairness: other sources</w:t>
      </w:r>
    </w:p>
    <w:p w14:paraId="67F1B32A"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3.1. EU</w:t>
      </w:r>
    </w:p>
    <w:p w14:paraId="3E7334B7"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rPr>
        <w:t xml:space="preserve">           3.2. UK</w:t>
      </w:r>
    </w:p>
    <w:p w14:paraId="64BA1DE1" w14:textId="7C853D73" w:rsidR="0086576E" w:rsidRPr="0086576E" w:rsidRDefault="0086576E" w:rsidP="00A63B28">
      <w:pPr>
        <w:numPr>
          <w:ilvl w:val="0"/>
          <w:numId w:val="25"/>
        </w:numPr>
        <w:tabs>
          <w:tab w:val="clear" w:pos="720"/>
        </w:tabs>
        <w:ind w:left="284" w:hanging="284"/>
        <w:rPr>
          <w:rFonts w:ascii="Calibri" w:eastAsia="Calibri" w:hAnsi="Calibri" w:cs="Calibri"/>
          <w:lang/>
        </w:rPr>
      </w:pPr>
      <w:r w:rsidRPr="0086576E">
        <w:rPr>
          <w:rFonts w:ascii="Calibri" w:eastAsia="Calibri" w:hAnsi="Calibri" w:cs="Calibri"/>
          <w:b/>
          <w:bCs/>
          <w:lang w:val="en-US"/>
        </w:rPr>
        <w:t xml:space="preserve">Transparency and </w:t>
      </w:r>
      <w:r w:rsidR="009B2DE4">
        <w:rPr>
          <w:rFonts w:ascii="Calibri" w:eastAsia="Calibri" w:hAnsi="Calibri" w:cs="Calibri"/>
          <w:b/>
          <w:bCs/>
          <w:lang w:val="en-US"/>
        </w:rPr>
        <w:t>F</w:t>
      </w:r>
      <w:r w:rsidRPr="0086576E">
        <w:rPr>
          <w:rFonts w:ascii="Calibri" w:eastAsia="Calibri" w:hAnsi="Calibri" w:cs="Calibri"/>
          <w:b/>
          <w:bCs/>
          <w:lang w:val="en-US"/>
        </w:rPr>
        <w:t>airness in the GDPR</w:t>
      </w:r>
    </w:p>
    <w:p w14:paraId="531932EE"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val="en-US"/>
        </w:rPr>
        <w:t xml:space="preserve">            4.1. Introduction</w:t>
      </w:r>
    </w:p>
    <w:p w14:paraId="08C3A769" w14:textId="77777777" w:rsidR="0086576E" w:rsidRPr="0086576E" w:rsidRDefault="0086576E" w:rsidP="00A63B28">
      <w:pPr>
        <w:tabs>
          <w:tab w:val="num" w:pos="0"/>
        </w:tabs>
        <w:rPr>
          <w:rFonts w:ascii="Calibri" w:eastAsia="Calibri" w:hAnsi="Calibri" w:cs="Calibri"/>
          <w:lang/>
        </w:rPr>
      </w:pPr>
      <w:r w:rsidRPr="0086576E">
        <w:rPr>
          <w:rFonts w:ascii="Calibri" w:eastAsia="Calibri" w:hAnsi="Calibri" w:cs="Calibri"/>
          <w:lang w:val="en-US"/>
        </w:rPr>
        <w:t xml:space="preserve">            4.2. GDPR principles</w:t>
      </w:r>
    </w:p>
    <w:p w14:paraId="54FA1D8B" w14:textId="77777777" w:rsidR="0086576E" w:rsidRPr="0086576E" w:rsidRDefault="0086576E" w:rsidP="00A63B28">
      <w:pPr>
        <w:pBdr>
          <w:bottom w:val="single" w:sz="4" w:space="1" w:color="auto"/>
        </w:pBdr>
        <w:tabs>
          <w:tab w:val="num" w:pos="0"/>
        </w:tabs>
        <w:rPr>
          <w:rFonts w:ascii="Calibri" w:eastAsia="Calibri" w:hAnsi="Calibri" w:cs="Calibri"/>
          <w:lang/>
        </w:rPr>
      </w:pPr>
      <w:r w:rsidRPr="0086576E">
        <w:rPr>
          <w:rFonts w:ascii="Calibri" w:eastAsia="Calibri" w:hAnsi="Calibri" w:cs="Calibri"/>
          <w:lang w:val="en-US"/>
        </w:rPr>
        <w:t xml:space="preserve">            4.3. Fairness and transparency obligations </w:t>
      </w:r>
    </w:p>
    <w:p w14:paraId="1A4C3264" w14:textId="77777777" w:rsidR="0086576E" w:rsidRPr="0086576E" w:rsidRDefault="0086576E" w:rsidP="00A63B28">
      <w:pPr>
        <w:pBdr>
          <w:bottom w:val="single" w:sz="4" w:space="1" w:color="auto"/>
        </w:pBdr>
        <w:rPr>
          <w:rFonts w:ascii="Calibri" w:eastAsia="Calibri" w:hAnsi="Calibri" w:cs="Calibri"/>
          <w:lang/>
        </w:rPr>
      </w:pPr>
      <w:r w:rsidRPr="0086576E">
        <w:rPr>
          <w:rFonts w:ascii="Calibri" w:eastAsia="Calibri" w:hAnsi="Calibri" w:cs="Calibri"/>
          <w:lang w:val="en-US"/>
        </w:rPr>
        <w:t xml:space="preserve">      </w:t>
      </w:r>
    </w:p>
    <w:p w14:paraId="3ADFBC30" w14:textId="77777777" w:rsidR="0086576E" w:rsidRDefault="0086576E" w:rsidP="0086576E">
      <w:pPr>
        <w:rPr>
          <w:rFonts w:ascii="Calibri" w:eastAsia="Calibri" w:hAnsi="Calibri" w:cs="Calibri"/>
        </w:rPr>
      </w:pPr>
    </w:p>
    <w:p w14:paraId="2EE0DD4F" w14:textId="01406CD2" w:rsidR="00AA7ECD" w:rsidRPr="00733B9D" w:rsidRDefault="00AA7ECD" w:rsidP="006B23B6">
      <w:pPr>
        <w:pStyle w:val="ListParagraph"/>
        <w:numPr>
          <w:ilvl w:val="0"/>
          <w:numId w:val="26"/>
        </w:numPr>
        <w:ind w:left="0" w:firstLine="0"/>
        <w:rPr>
          <w:rFonts w:ascii="Calibri" w:eastAsia="Calibri" w:hAnsi="Calibri" w:cs="Calibri"/>
          <w:b/>
          <w:bCs/>
          <w:color w:val="000000" w:themeColor="text1"/>
        </w:rPr>
      </w:pPr>
      <w:r w:rsidRPr="00733B9D">
        <w:rPr>
          <w:rFonts w:ascii="Calibri" w:eastAsia="Calibri" w:hAnsi="Calibri" w:cs="Calibri"/>
          <w:b/>
          <w:bCs/>
          <w:color w:val="000000" w:themeColor="text1"/>
        </w:rPr>
        <w:t xml:space="preserve">Introduction </w:t>
      </w:r>
    </w:p>
    <w:p w14:paraId="1DD56C88" w14:textId="2080B956" w:rsidR="0086576E" w:rsidRPr="00733B9D" w:rsidRDefault="00733B9D" w:rsidP="006B23B6">
      <w:pPr>
        <w:pStyle w:val="ListParagraph"/>
        <w:numPr>
          <w:ilvl w:val="1"/>
          <w:numId w:val="26"/>
        </w:numPr>
        <w:ind w:left="0" w:firstLine="0"/>
        <w:rPr>
          <w:rFonts w:ascii="Calibri" w:eastAsia="Calibri" w:hAnsi="Calibri" w:cs="Calibri"/>
          <w:b/>
          <w:bCs/>
          <w:color w:val="000000" w:themeColor="text1"/>
        </w:rPr>
      </w:pPr>
      <w:r w:rsidRPr="00733B9D">
        <w:rPr>
          <w:rFonts w:ascii="Calibri" w:eastAsia="Calibri" w:hAnsi="Calibri" w:cs="Calibri"/>
          <w:b/>
          <w:bCs/>
          <w:color w:val="000000" w:themeColor="text1"/>
        </w:rPr>
        <w:t xml:space="preserve">Different efforts to regulate AI </w:t>
      </w:r>
    </w:p>
    <w:p w14:paraId="0396E310" w14:textId="77777777" w:rsidR="00AA7ECD" w:rsidRDefault="00AA7ECD" w:rsidP="00A41A4C">
      <w:pPr>
        <w:rPr>
          <w:rFonts w:ascii="Calibri" w:eastAsia="Calibri" w:hAnsi="Calibri" w:cs="Calibri"/>
          <w:b/>
          <w:bCs/>
          <w:color w:val="4472C4" w:themeColor="accent1"/>
        </w:rPr>
      </w:pPr>
    </w:p>
    <w:p w14:paraId="29D7F8B7" w14:textId="2EF0665D" w:rsidR="00A41A4C" w:rsidRDefault="00A41A4C" w:rsidP="00A41A4C">
      <w:pPr>
        <w:rPr>
          <w:rFonts w:ascii="Calibri" w:eastAsia="Calibri" w:hAnsi="Calibri" w:cs="Calibri"/>
          <w:b/>
          <w:bCs/>
          <w:color w:val="4472C4" w:themeColor="accent1"/>
        </w:rPr>
      </w:pPr>
      <w:r>
        <w:rPr>
          <w:rFonts w:ascii="Calibri" w:eastAsia="Calibri" w:hAnsi="Calibri" w:cs="Calibri"/>
          <w:b/>
          <w:bCs/>
          <w:color w:val="4472C4" w:themeColor="accent1"/>
        </w:rPr>
        <w:t>Slide 2 EU flag</w:t>
      </w:r>
    </w:p>
    <w:p w14:paraId="42F718F1" w14:textId="77777777" w:rsidR="00A41A4C" w:rsidRPr="00A41A4C" w:rsidRDefault="00A41A4C" w:rsidP="00A41A4C">
      <w:pPr>
        <w:rPr>
          <w:rFonts w:ascii="Calibri" w:eastAsia="Calibri" w:hAnsi="Calibri" w:cs="Calibri"/>
          <w:b/>
          <w:bCs/>
          <w:color w:val="4472C4" w:themeColor="accent1"/>
        </w:rPr>
      </w:pPr>
    </w:p>
    <w:p w14:paraId="7E9A0F7F" w14:textId="002F0C04" w:rsidR="0058121A" w:rsidRPr="00B50CE5" w:rsidRDefault="00AA7ECD" w:rsidP="00AE4BD0">
      <w:pPr>
        <w:jc w:val="both"/>
        <w:rPr>
          <w:rFonts w:ascii="Calibri" w:eastAsia="Calibri" w:hAnsi="Calibri" w:cs="Calibri"/>
          <w:color w:val="000000" w:themeColor="text1"/>
        </w:rPr>
      </w:pPr>
      <w:r w:rsidRPr="00B50CE5">
        <w:rPr>
          <w:rFonts w:ascii="Calibri" w:eastAsia="Calibri" w:hAnsi="Calibri" w:cs="Calibri"/>
          <w:color w:val="000000" w:themeColor="text1"/>
        </w:rPr>
        <w:t xml:space="preserve">In recent years, we have seen several countries are joining efforts </w:t>
      </w:r>
      <w:proofErr w:type="gramStart"/>
      <w:r w:rsidRPr="00B50CE5">
        <w:rPr>
          <w:rFonts w:ascii="Calibri" w:eastAsia="Calibri" w:hAnsi="Calibri" w:cs="Calibri"/>
          <w:color w:val="000000" w:themeColor="text1"/>
        </w:rPr>
        <w:t>in an attempt to</w:t>
      </w:r>
      <w:proofErr w:type="gramEnd"/>
      <w:r w:rsidRPr="00B50CE5">
        <w:rPr>
          <w:rFonts w:ascii="Calibri" w:eastAsia="Calibri" w:hAnsi="Calibri" w:cs="Calibri"/>
          <w:color w:val="000000" w:themeColor="text1"/>
        </w:rPr>
        <w:t xml:space="preserve"> regulate AI. </w:t>
      </w:r>
      <w:r w:rsidR="00B50CE5" w:rsidRPr="00B50CE5">
        <w:rPr>
          <w:rFonts w:ascii="Calibri" w:eastAsia="Calibri" w:hAnsi="Calibri" w:cs="Calibri"/>
          <w:color w:val="000000" w:themeColor="text1"/>
        </w:rPr>
        <w:t>I</w:t>
      </w:r>
      <w:r w:rsidR="0058121A" w:rsidRPr="00B50CE5">
        <w:rPr>
          <w:rFonts w:ascii="Calibri" w:eastAsia="Calibri" w:hAnsi="Calibri" w:cs="Calibri"/>
          <w:color w:val="000000" w:themeColor="text1"/>
        </w:rPr>
        <w:t xml:space="preserve">n the EU, </w:t>
      </w:r>
      <w:r w:rsidR="00A46FCA" w:rsidRPr="00B50CE5">
        <w:rPr>
          <w:rFonts w:ascii="Calibri" w:eastAsia="Calibri" w:hAnsi="Calibri" w:cs="Calibri"/>
          <w:color w:val="000000" w:themeColor="text1"/>
        </w:rPr>
        <w:t xml:space="preserve">in April 2021, </w:t>
      </w:r>
      <w:r w:rsidR="0058121A" w:rsidRPr="00B50CE5">
        <w:rPr>
          <w:rFonts w:ascii="Calibri" w:eastAsia="Calibri" w:hAnsi="Calibri" w:cs="Calibri"/>
          <w:color w:val="000000" w:themeColor="text1"/>
        </w:rPr>
        <w:t xml:space="preserve">the European Commission published a proposal for an AI Regulation that would directly apply </w:t>
      </w:r>
      <w:r w:rsidR="00A46FCA" w:rsidRPr="00B50CE5">
        <w:rPr>
          <w:rFonts w:ascii="Calibri" w:eastAsia="Calibri" w:hAnsi="Calibri" w:cs="Calibri"/>
          <w:color w:val="000000" w:themeColor="text1"/>
        </w:rPr>
        <w:t>to</w:t>
      </w:r>
      <w:r w:rsidR="0058121A" w:rsidRPr="00B50CE5">
        <w:rPr>
          <w:rFonts w:ascii="Calibri" w:eastAsia="Calibri" w:hAnsi="Calibri" w:cs="Calibri"/>
          <w:color w:val="000000" w:themeColor="text1"/>
        </w:rPr>
        <w:t xml:space="preserve"> the 27 Member States.</w:t>
      </w:r>
      <w:r w:rsidR="00A46FCA" w:rsidRPr="00B50CE5">
        <w:rPr>
          <w:rFonts w:ascii="Calibri" w:eastAsia="Calibri" w:hAnsi="Calibri" w:cs="Calibri"/>
          <w:color w:val="000000" w:themeColor="text1"/>
        </w:rPr>
        <w:t xml:space="preserve"> In September 2022, another proposal was published </w:t>
      </w:r>
      <w:r w:rsidR="00AD7D99" w:rsidRPr="00B50CE5">
        <w:rPr>
          <w:rFonts w:ascii="Calibri" w:eastAsia="Calibri" w:hAnsi="Calibri" w:cs="Calibri"/>
          <w:color w:val="000000" w:themeColor="text1"/>
        </w:rPr>
        <w:t xml:space="preserve">for an AI Liability Directive. In addition, </w:t>
      </w:r>
      <w:r w:rsidR="006444CE" w:rsidRPr="00B50CE5">
        <w:rPr>
          <w:rFonts w:ascii="Calibri" w:eastAsia="Calibri" w:hAnsi="Calibri" w:cs="Calibri"/>
          <w:color w:val="000000" w:themeColor="text1"/>
        </w:rPr>
        <w:t>several efforts have been made at policy level</w:t>
      </w:r>
      <w:r w:rsidR="00B50CE5" w:rsidRPr="00B50CE5">
        <w:rPr>
          <w:rFonts w:ascii="Calibri" w:eastAsia="Calibri" w:hAnsi="Calibri" w:cs="Calibri"/>
          <w:color w:val="000000" w:themeColor="text1"/>
        </w:rPr>
        <w:t xml:space="preserve">, such as the </w:t>
      </w:r>
      <w:r w:rsidR="00B50CE5" w:rsidRPr="00B50CE5">
        <w:rPr>
          <w:rFonts w:ascii="Calibri" w:eastAsia="Calibri" w:hAnsi="Calibri" w:cs="Calibri"/>
          <w:i/>
          <w:iCs/>
          <w:color w:val="000000" w:themeColor="text1"/>
          <w:lang w:val="en-US"/>
        </w:rPr>
        <w:t xml:space="preserve">Ethics Guidelines for Trustworthy” </w:t>
      </w:r>
      <w:r w:rsidR="00B50CE5" w:rsidRPr="00B50CE5">
        <w:rPr>
          <w:rFonts w:ascii="Calibri" w:eastAsia="Calibri" w:hAnsi="Calibri" w:cs="Calibri"/>
          <w:color w:val="000000" w:themeColor="text1"/>
          <w:lang w:val="en-US"/>
        </w:rPr>
        <w:t xml:space="preserve">AI issued by the High-Level Expert </w:t>
      </w:r>
      <w:r w:rsidR="00B50CE5" w:rsidRPr="00B50CE5">
        <w:rPr>
          <w:rFonts w:ascii="Calibri" w:eastAsia="Calibri" w:hAnsi="Calibri" w:cs="Calibri"/>
          <w:i/>
          <w:iCs/>
          <w:color w:val="000000" w:themeColor="text1"/>
          <w:lang w:val="en-US"/>
        </w:rPr>
        <w:t xml:space="preserve">Group </w:t>
      </w:r>
      <w:r w:rsidR="00B50CE5" w:rsidRPr="00B50CE5">
        <w:rPr>
          <w:rFonts w:ascii="Calibri" w:eastAsia="Calibri" w:hAnsi="Calibri" w:cs="Calibri"/>
          <w:color w:val="000000" w:themeColor="text1"/>
          <w:lang w:val="en-US"/>
        </w:rPr>
        <w:t>of European Commission in 2019</w:t>
      </w:r>
      <w:r w:rsidR="001F3BE3">
        <w:rPr>
          <w:rFonts w:ascii="Calibri" w:eastAsia="Calibri" w:hAnsi="Calibri" w:cs="Calibri"/>
          <w:color w:val="000000" w:themeColor="text1"/>
          <w:lang w:val="en-US"/>
        </w:rPr>
        <w:t xml:space="preserve">. </w:t>
      </w:r>
    </w:p>
    <w:p w14:paraId="0C0C8952" w14:textId="77777777" w:rsidR="0058121A" w:rsidRDefault="0058121A" w:rsidP="0058121A">
      <w:pPr>
        <w:jc w:val="both"/>
        <w:rPr>
          <w:rFonts w:ascii="Calibri" w:eastAsia="Calibri" w:hAnsi="Calibri" w:cs="Calibri"/>
          <w:color w:val="000000" w:themeColor="text1"/>
        </w:rPr>
      </w:pPr>
    </w:p>
    <w:p w14:paraId="665F0741" w14:textId="3DCA11D6" w:rsidR="00CB4936" w:rsidRDefault="00CB4936" w:rsidP="0058121A">
      <w:pPr>
        <w:jc w:val="both"/>
        <w:rPr>
          <w:rFonts w:ascii="Calibri" w:eastAsia="Calibri" w:hAnsi="Calibri" w:cs="Calibri"/>
          <w:color w:val="000000" w:themeColor="text1"/>
        </w:rPr>
      </w:pPr>
      <w:r>
        <w:rPr>
          <w:rFonts w:ascii="Calibri" w:eastAsia="Calibri" w:hAnsi="Calibri" w:cs="Calibri"/>
          <w:color w:val="000000" w:themeColor="text1"/>
        </w:rPr>
        <w:t>Slide 3</w:t>
      </w:r>
      <w:r w:rsidR="00A41A4C">
        <w:rPr>
          <w:rFonts w:ascii="Calibri" w:eastAsia="Calibri" w:hAnsi="Calibri" w:cs="Calibri"/>
          <w:color w:val="000000" w:themeColor="text1"/>
        </w:rPr>
        <w:t xml:space="preserve"> US flag</w:t>
      </w:r>
    </w:p>
    <w:p w14:paraId="134FF698" w14:textId="77777777" w:rsidR="00CB4936" w:rsidRPr="00B50CE5" w:rsidRDefault="00CB4936" w:rsidP="0058121A">
      <w:pPr>
        <w:jc w:val="both"/>
        <w:rPr>
          <w:rFonts w:ascii="Calibri" w:eastAsia="Calibri" w:hAnsi="Calibri" w:cs="Calibri"/>
          <w:color w:val="000000" w:themeColor="text1"/>
        </w:rPr>
      </w:pPr>
    </w:p>
    <w:p w14:paraId="7F8A4402" w14:textId="77777777" w:rsidR="00B50CE5" w:rsidRPr="00B50CE5" w:rsidRDefault="00AA7ECD" w:rsidP="0058121A">
      <w:pPr>
        <w:jc w:val="both"/>
        <w:rPr>
          <w:rFonts w:ascii="Calibri" w:eastAsia="Calibri" w:hAnsi="Calibri" w:cs="Calibri"/>
          <w:color w:val="000000" w:themeColor="text1"/>
        </w:rPr>
      </w:pPr>
      <w:r w:rsidRPr="00B50CE5">
        <w:rPr>
          <w:rFonts w:ascii="Calibri" w:eastAsia="Calibri" w:hAnsi="Calibri" w:cs="Calibri"/>
          <w:color w:val="000000" w:themeColor="text1"/>
        </w:rPr>
        <w:t xml:space="preserve">In the US, there are different proposals pending at House and Senate that would regulate AI and its impacts on society. For instance, the “Justice Against Malicious Algorithms Act” would lift the immunity of online platforms which knowingly or recklessly use algorithms or other technology which produces harmful effects. The </w:t>
      </w:r>
      <w:r w:rsidRPr="00B50CE5">
        <w:rPr>
          <w:rFonts w:ascii="Calibri" w:eastAsia="Calibri" w:hAnsi="Calibri" w:cs="Calibri"/>
          <w:b/>
          <w:bCs/>
          <w:color w:val="000000" w:themeColor="text1"/>
        </w:rPr>
        <w:t>“</w:t>
      </w:r>
      <w:r w:rsidRPr="00B50CE5">
        <w:rPr>
          <w:rFonts w:ascii="Calibri" w:eastAsia="Calibri" w:hAnsi="Calibri" w:cs="Calibri"/>
          <w:color w:val="000000" w:themeColor="text1"/>
        </w:rPr>
        <w:t xml:space="preserve">Algorithmic Justice and Online Platform Transparency Act” that would prohibit algorithmic processes that discriminate </w:t>
      </w:r>
      <w:proofErr w:type="gramStart"/>
      <w:r w:rsidRPr="00B50CE5">
        <w:rPr>
          <w:rFonts w:ascii="Calibri" w:eastAsia="Calibri" w:hAnsi="Calibri" w:cs="Calibri"/>
          <w:color w:val="000000" w:themeColor="text1"/>
        </w:rPr>
        <w:t>on the basis of</w:t>
      </w:r>
      <w:proofErr w:type="gramEnd"/>
      <w:r w:rsidRPr="00B50CE5">
        <w:rPr>
          <w:rFonts w:ascii="Calibri" w:eastAsia="Calibri" w:hAnsi="Calibri" w:cs="Calibri"/>
          <w:color w:val="000000" w:themeColor="text1"/>
        </w:rPr>
        <w:t xml:space="preserve"> race, age or gender, and require online platforms to describe to users in plain language the types of algorithmic processes they employ and the information they collect. </w:t>
      </w:r>
    </w:p>
    <w:p w14:paraId="59DD158E" w14:textId="77777777" w:rsidR="00B50CE5" w:rsidRDefault="00B50CE5" w:rsidP="0058121A">
      <w:pPr>
        <w:jc w:val="both"/>
        <w:rPr>
          <w:rFonts w:ascii="Calibri" w:eastAsia="Calibri" w:hAnsi="Calibri" w:cs="Calibri"/>
          <w:color w:val="000000" w:themeColor="text1"/>
        </w:rPr>
      </w:pPr>
    </w:p>
    <w:p w14:paraId="06A4BCA4" w14:textId="4F9F0236" w:rsidR="00A41A4C" w:rsidRDefault="00A41A4C" w:rsidP="0058121A">
      <w:pPr>
        <w:jc w:val="both"/>
        <w:rPr>
          <w:rFonts w:ascii="Calibri" w:eastAsia="Calibri" w:hAnsi="Calibri" w:cs="Calibri"/>
          <w:color w:val="000000" w:themeColor="text1"/>
        </w:rPr>
      </w:pPr>
      <w:r>
        <w:rPr>
          <w:rFonts w:ascii="Calibri" w:eastAsia="Calibri" w:hAnsi="Calibri" w:cs="Calibri"/>
          <w:color w:val="000000" w:themeColor="text1"/>
        </w:rPr>
        <w:t>Slide 4 China flag</w:t>
      </w:r>
    </w:p>
    <w:p w14:paraId="1A66F056" w14:textId="77777777" w:rsidR="00A41A4C" w:rsidRPr="00B50CE5" w:rsidRDefault="00A41A4C" w:rsidP="0058121A">
      <w:pPr>
        <w:jc w:val="both"/>
        <w:rPr>
          <w:rFonts w:ascii="Calibri" w:eastAsia="Calibri" w:hAnsi="Calibri" w:cs="Calibri"/>
          <w:color w:val="000000" w:themeColor="text1"/>
        </w:rPr>
      </w:pPr>
    </w:p>
    <w:p w14:paraId="430B4507" w14:textId="1EAC382A" w:rsidR="00AA7ECD" w:rsidRDefault="00AA7ECD" w:rsidP="001F3BE3">
      <w:pPr>
        <w:jc w:val="both"/>
        <w:rPr>
          <w:rFonts w:ascii="Calibri" w:eastAsia="Calibri" w:hAnsi="Calibri" w:cs="Calibri"/>
          <w:color w:val="000000" w:themeColor="text1"/>
        </w:rPr>
      </w:pPr>
      <w:r w:rsidRPr="00B50CE5">
        <w:rPr>
          <w:rFonts w:ascii="Calibri" w:eastAsia="Calibri" w:hAnsi="Calibri" w:cs="Calibri"/>
          <w:color w:val="000000" w:themeColor="text1"/>
        </w:rPr>
        <w:t xml:space="preserve">In China, the “Provisions on the Administration of Algorithm Recommendation for Internet Information Services” came into force in March 2022, whereby, amongst others, service </w:t>
      </w:r>
      <w:r w:rsidRPr="00B50CE5">
        <w:rPr>
          <w:rFonts w:ascii="Calibri" w:eastAsia="Calibri" w:hAnsi="Calibri" w:cs="Calibri"/>
          <w:color w:val="000000" w:themeColor="text1"/>
        </w:rPr>
        <w:lastRenderedPageBreak/>
        <w:t xml:space="preserve">providers shall not set up any algorithm model to induce users to indulge themselves, excessively consume, or otherwise violate laws and regulations or ethics and shall establish and improve mechanisms to identify illegal and undesirable information. </w:t>
      </w:r>
    </w:p>
    <w:p w14:paraId="3EA6324A" w14:textId="77777777" w:rsidR="00AE4BD0" w:rsidRPr="00E22F85" w:rsidRDefault="00AE4BD0" w:rsidP="001F3BE3">
      <w:pPr>
        <w:jc w:val="both"/>
        <w:rPr>
          <w:rFonts w:ascii="Calibri" w:eastAsia="Calibri" w:hAnsi="Calibri" w:cs="Calibri"/>
          <w:color w:val="4472C4" w:themeColor="accent1"/>
        </w:rPr>
      </w:pPr>
    </w:p>
    <w:p w14:paraId="2E731ED8" w14:textId="77777777" w:rsidR="00AA7ECD" w:rsidRPr="001E484B" w:rsidRDefault="00AA7ECD" w:rsidP="00AA7ECD">
      <w:pPr>
        <w:rPr>
          <w:rFonts w:ascii="Calibri" w:eastAsia="Calibri" w:hAnsi="Calibri" w:cs="Calibri"/>
        </w:rPr>
      </w:pPr>
    </w:p>
    <w:p w14:paraId="11730356" w14:textId="77777777" w:rsidR="00AA7ECD" w:rsidRPr="00AE77AF" w:rsidRDefault="00AA7ECD" w:rsidP="00AA7ECD">
      <w:pPr>
        <w:rPr>
          <w:rFonts w:ascii="Calibri" w:eastAsia="Calibri" w:hAnsi="Calibri" w:cs="Calibri"/>
          <w:b/>
          <w:bCs/>
        </w:rPr>
      </w:pPr>
      <w:r w:rsidRPr="00E146DF">
        <w:rPr>
          <w:rFonts w:ascii="Calibri" w:eastAsia="Calibri" w:hAnsi="Calibri" w:cs="Calibri"/>
        </w:rPr>
        <w:t xml:space="preserve"> </w:t>
      </w:r>
    </w:p>
    <w:p w14:paraId="37B2F95B" w14:textId="007365D0" w:rsidR="00AA7ECD" w:rsidRPr="00AD4C32" w:rsidRDefault="00AA7ECD" w:rsidP="00AD4C32">
      <w:pPr>
        <w:pStyle w:val="ListParagraph"/>
        <w:numPr>
          <w:ilvl w:val="0"/>
          <w:numId w:val="26"/>
        </w:numPr>
        <w:ind w:left="0" w:firstLine="0"/>
        <w:rPr>
          <w:rFonts w:ascii="Calibri" w:eastAsia="Calibri" w:hAnsi="Calibri" w:cs="Calibri"/>
          <w:b/>
          <w:bCs/>
          <w:color w:val="000000" w:themeColor="text1"/>
        </w:rPr>
      </w:pPr>
      <w:r w:rsidRPr="00AD4C32">
        <w:rPr>
          <w:rFonts w:ascii="Calibri" w:eastAsia="Calibri" w:hAnsi="Calibri" w:cs="Calibri"/>
          <w:b/>
          <w:bCs/>
          <w:color w:val="000000" w:themeColor="text1"/>
        </w:rPr>
        <w:t xml:space="preserve">Transparency and fairness obligations set out in the proposed AI Regulation </w:t>
      </w:r>
    </w:p>
    <w:p w14:paraId="6814F1D2" w14:textId="77777777" w:rsidR="00AA7ECD" w:rsidRPr="00AD4C32" w:rsidRDefault="00AA7ECD" w:rsidP="00AD4C32">
      <w:pPr>
        <w:rPr>
          <w:rFonts w:ascii="Calibri" w:eastAsia="Calibri" w:hAnsi="Calibri" w:cs="Calibri"/>
          <w:color w:val="000000" w:themeColor="text1"/>
        </w:rPr>
      </w:pPr>
    </w:p>
    <w:p w14:paraId="068DF65C" w14:textId="69BA0E8C" w:rsidR="00AA7ECD" w:rsidRPr="00AD4C32" w:rsidRDefault="00993076" w:rsidP="00AD4C32">
      <w:pPr>
        <w:pStyle w:val="ListParagraph"/>
        <w:numPr>
          <w:ilvl w:val="1"/>
          <w:numId w:val="26"/>
        </w:numPr>
        <w:ind w:left="0" w:firstLine="0"/>
        <w:rPr>
          <w:rFonts w:ascii="Calibri" w:eastAsia="Calibri" w:hAnsi="Calibri" w:cs="Calibri"/>
          <w:b/>
          <w:bCs/>
          <w:color w:val="000000" w:themeColor="text1"/>
        </w:rPr>
      </w:pPr>
      <w:r w:rsidRPr="00AD4C32">
        <w:rPr>
          <w:rFonts w:ascii="Calibri" w:eastAsia="Calibri" w:hAnsi="Calibri" w:cs="Calibri"/>
          <w:b/>
          <w:bCs/>
          <w:color w:val="000000" w:themeColor="text1"/>
        </w:rPr>
        <w:t>Introduction</w:t>
      </w:r>
      <w:r w:rsidR="00FD538B" w:rsidRPr="00AD4C32">
        <w:rPr>
          <w:rFonts w:ascii="Calibri" w:eastAsia="Calibri" w:hAnsi="Calibri" w:cs="Calibri"/>
          <w:b/>
          <w:bCs/>
          <w:color w:val="000000" w:themeColor="text1"/>
        </w:rPr>
        <w:t xml:space="preserve"> to the AI proposed Regulation </w:t>
      </w:r>
    </w:p>
    <w:p w14:paraId="37AF2834" w14:textId="77777777" w:rsidR="00AD4C32" w:rsidRDefault="00AD4C32" w:rsidP="00AD4C32">
      <w:pPr>
        <w:rPr>
          <w:rFonts w:ascii="Calibri" w:eastAsia="Calibri" w:hAnsi="Calibri" w:cs="Calibri"/>
          <w:b/>
          <w:bCs/>
          <w:color w:val="4472C4" w:themeColor="accent1"/>
        </w:rPr>
      </w:pPr>
    </w:p>
    <w:p w14:paraId="63B15AA6" w14:textId="77777777" w:rsidR="00AD4C32" w:rsidRDefault="00AD4C32" w:rsidP="00AD4C32">
      <w:pPr>
        <w:jc w:val="both"/>
        <w:rPr>
          <w:rFonts w:ascii="Calibri" w:eastAsia="Calibri" w:hAnsi="Calibri" w:cs="Calibri"/>
          <w:color w:val="000000" w:themeColor="text1"/>
        </w:rPr>
      </w:pPr>
      <w:r w:rsidRPr="00AD4C32">
        <w:rPr>
          <w:rFonts w:ascii="Calibri" w:eastAsia="Calibri" w:hAnsi="Calibri" w:cs="Calibri"/>
          <w:color w:val="000000" w:themeColor="text1"/>
        </w:rPr>
        <w:t xml:space="preserve">The proposed text of the Regulation is not final yet and it is being discussed within the Council, the </w:t>
      </w:r>
      <w:proofErr w:type="gramStart"/>
      <w:r w:rsidRPr="00AD4C32">
        <w:rPr>
          <w:rFonts w:ascii="Calibri" w:eastAsia="Calibri" w:hAnsi="Calibri" w:cs="Calibri"/>
          <w:color w:val="000000" w:themeColor="text1"/>
        </w:rPr>
        <w:t>Parliament</w:t>
      </w:r>
      <w:proofErr w:type="gramEnd"/>
      <w:r w:rsidRPr="00AD4C32">
        <w:rPr>
          <w:rFonts w:ascii="Calibri" w:eastAsia="Calibri" w:hAnsi="Calibri" w:cs="Calibri"/>
          <w:color w:val="000000" w:themeColor="text1"/>
        </w:rPr>
        <w:t xml:space="preserve"> and its preparatory bodies. It is likely that the current text will undergo changes during the legislative procedure.  A date for its final approval and entry into force is not known yet. However, companies and public entities are looking at the provisions in the proposal as a benchmark for compliance. </w:t>
      </w:r>
    </w:p>
    <w:p w14:paraId="7EFE2EED" w14:textId="77777777" w:rsidR="006B23B6" w:rsidRPr="00AD4C32" w:rsidRDefault="006B23B6" w:rsidP="00AD4C32">
      <w:pPr>
        <w:jc w:val="both"/>
        <w:rPr>
          <w:rFonts w:ascii="Calibri" w:eastAsia="Calibri" w:hAnsi="Calibri" w:cs="Calibri"/>
          <w:color w:val="000000" w:themeColor="text1"/>
          <w:lang/>
        </w:rPr>
      </w:pPr>
    </w:p>
    <w:p w14:paraId="25EF7596" w14:textId="77777777" w:rsidR="00AD4C32" w:rsidRPr="00AD4C32" w:rsidRDefault="00AD4C32" w:rsidP="00AD4C32">
      <w:pPr>
        <w:jc w:val="both"/>
        <w:rPr>
          <w:rFonts w:ascii="Calibri" w:eastAsia="Calibri" w:hAnsi="Calibri" w:cs="Calibri"/>
          <w:color w:val="000000" w:themeColor="text1"/>
          <w:lang/>
        </w:rPr>
      </w:pPr>
      <w:r w:rsidRPr="00AD4C32">
        <w:rPr>
          <w:rFonts w:ascii="Calibri" w:eastAsia="Calibri" w:hAnsi="Calibri" w:cs="Calibri"/>
          <w:color w:val="000000" w:themeColor="text1"/>
        </w:rPr>
        <w:t>The scope of the AI Act is meant to be extraterritorial, that means, that not only EU providers will be bound by the AI Regulation but also companies which are not EU based but intend to operate in the EU or use its outputs within the EU.</w:t>
      </w:r>
      <w:r w:rsidRPr="00AD4C32">
        <w:rPr>
          <w:rFonts w:ascii="Calibri" w:eastAsia="Calibri" w:hAnsi="Calibri" w:cs="Calibri"/>
          <w:color w:val="000000" w:themeColor="text1"/>
          <w:lang/>
        </w:rPr>
        <w:t xml:space="preserve"> </w:t>
      </w:r>
    </w:p>
    <w:p w14:paraId="48726A7D" w14:textId="77777777" w:rsidR="00AD4C32" w:rsidRPr="00AD4C32" w:rsidRDefault="00AD4C32" w:rsidP="00AD4C32">
      <w:pPr>
        <w:rPr>
          <w:rFonts w:ascii="Calibri" w:eastAsia="Calibri" w:hAnsi="Calibri" w:cs="Calibri"/>
          <w:b/>
          <w:bCs/>
          <w:color w:val="4472C4" w:themeColor="accent1"/>
        </w:rPr>
      </w:pPr>
    </w:p>
    <w:p w14:paraId="3085E296" w14:textId="77777777" w:rsidR="00FD538B" w:rsidRDefault="00FD538B" w:rsidP="00FD538B">
      <w:pPr>
        <w:rPr>
          <w:rFonts w:ascii="Calibri" w:eastAsia="Calibri" w:hAnsi="Calibri" w:cs="Calibri"/>
          <w:b/>
          <w:bCs/>
          <w:color w:val="4472C4" w:themeColor="accent1"/>
        </w:rPr>
      </w:pPr>
    </w:p>
    <w:p w14:paraId="1E691482" w14:textId="5B4E7E3E" w:rsidR="00FD538B" w:rsidRPr="006B23B6" w:rsidRDefault="00993076" w:rsidP="006B23B6">
      <w:pPr>
        <w:pStyle w:val="ListParagraph"/>
        <w:numPr>
          <w:ilvl w:val="1"/>
          <w:numId w:val="26"/>
        </w:numPr>
        <w:ind w:left="0" w:firstLine="0"/>
        <w:rPr>
          <w:rFonts w:ascii="Calibri" w:eastAsia="Calibri" w:hAnsi="Calibri" w:cs="Calibri"/>
          <w:b/>
          <w:bCs/>
          <w:color w:val="000000" w:themeColor="text1"/>
        </w:rPr>
      </w:pPr>
      <w:r w:rsidRPr="006B23B6">
        <w:rPr>
          <w:rFonts w:ascii="Calibri" w:eastAsia="Calibri" w:hAnsi="Calibri" w:cs="Calibri"/>
          <w:b/>
          <w:bCs/>
          <w:color w:val="000000" w:themeColor="text1"/>
        </w:rPr>
        <w:t xml:space="preserve">Risk-based approach </w:t>
      </w:r>
    </w:p>
    <w:p w14:paraId="0F30DE93" w14:textId="77777777" w:rsidR="00AA7ECD" w:rsidRDefault="00AA7ECD" w:rsidP="00AA7ECD">
      <w:pPr>
        <w:pStyle w:val="ListParagraph"/>
        <w:rPr>
          <w:rFonts w:ascii="Calibri" w:eastAsia="Calibri" w:hAnsi="Calibri" w:cs="Calibri"/>
          <w:b/>
          <w:bCs/>
          <w:color w:val="4472C4" w:themeColor="accent1"/>
        </w:rPr>
      </w:pPr>
    </w:p>
    <w:p w14:paraId="6258D40D" w14:textId="4BB26031" w:rsidR="00C93B8E" w:rsidRPr="006B23B6" w:rsidRDefault="00AA7ECD" w:rsidP="006B23B6">
      <w:pPr>
        <w:pStyle w:val="ListParagraph"/>
        <w:ind w:left="0"/>
        <w:jc w:val="both"/>
        <w:rPr>
          <w:rFonts w:ascii="Calibri" w:eastAsia="Calibri" w:hAnsi="Calibri" w:cs="Calibri"/>
          <w:color w:val="000000" w:themeColor="text1"/>
        </w:rPr>
      </w:pPr>
      <w:proofErr w:type="gramStart"/>
      <w:r w:rsidRPr="006B23B6">
        <w:rPr>
          <w:rFonts w:ascii="Calibri" w:eastAsia="Calibri" w:hAnsi="Calibri" w:cs="Calibri"/>
          <w:color w:val="000000" w:themeColor="text1"/>
        </w:rPr>
        <w:t>In order to</w:t>
      </w:r>
      <w:proofErr w:type="gramEnd"/>
      <w:r w:rsidRPr="006B23B6">
        <w:rPr>
          <w:rFonts w:ascii="Calibri" w:eastAsia="Calibri" w:hAnsi="Calibri" w:cs="Calibri"/>
          <w:color w:val="000000" w:themeColor="text1"/>
        </w:rPr>
        <w:t xml:space="preserve"> elaborate on the transparency and fairness obligations set out in the AI proposed Regulation, we shall commence by explaining that the proposal contains a risk-based approach. The proposal defines </w:t>
      </w:r>
      <w:r w:rsidR="003B0119" w:rsidRPr="006B23B6">
        <w:rPr>
          <w:rFonts w:ascii="Calibri" w:eastAsia="Calibri" w:hAnsi="Calibri" w:cs="Calibri"/>
          <w:color w:val="000000" w:themeColor="text1"/>
        </w:rPr>
        <w:t>4 levels</w:t>
      </w:r>
      <w:r w:rsidRPr="006B23B6">
        <w:rPr>
          <w:rFonts w:ascii="Calibri" w:eastAsia="Calibri" w:hAnsi="Calibri" w:cs="Calibri"/>
          <w:color w:val="000000" w:themeColor="text1"/>
        </w:rPr>
        <w:t xml:space="preserve"> of risk in AI</w:t>
      </w:r>
      <w:r w:rsidR="00BC6B42">
        <w:rPr>
          <w:rFonts w:ascii="Calibri" w:eastAsia="Calibri" w:hAnsi="Calibri" w:cs="Calibri"/>
          <w:color w:val="000000" w:themeColor="text1"/>
        </w:rPr>
        <w:t xml:space="preserve"> systems</w:t>
      </w:r>
      <w:r w:rsidR="00C93B8E" w:rsidRPr="006B23B6">
        <w:rPr>
          <w:rFonts w:ascii="Calibri" w:eastAsia="Calibri" w:hAnsi="Calibri" w:cs="Calibri"/>
          <w:color w:val="000000" w:themeColor="text1"/>
        </w:rPr>
        <w:t xml:space="preserve">: </w:t>
      </w:r>
    </w:p>
    <w:p w14:paraId="1C405CA4" w14:textId="77777777" w:rsidR="00C93B8E" w:rsidRDefault="00C93B8E" w:rsidP="00B33FFD">
      <w:pPr>
        <w:pStyle w:val="ListParagraph"/>
        <w:jc w:val="both"/>
        <w:rPr>
          <w:rFonts w:ascii="Calibri" w:eastAsia="Calibri" w:hAnsi="Calibri" w:cs="Calibri"/>
          <w:color w:val="4472C4" w:themeColor="accent1"/>
        </w:rPr>
      </w:pPr>
    </w:p>
    <w:p w14:paraId="607BBDD5" w14:textId="13C75787" w:rsidR="008C2E84" w:rsidRPr="008C2E84" w:rsidRDefault="008C2E84" w:rsidP="008C2E84">
      <w:pPr>
        <w:pStyle w:val="ListParagraph"/>
        <w:numPr>
          <w:ilvl w:val="0"/>
          <w:numId w:val="11"/>
        </w:numPr>
        <w:jc w:val="both"/>
        <w:rPr>
          <w:rFonts w:ascii="Calibri" w:eastAsia="Calibri" w:hAnsi="Calibri" w:cs="Calibri"/>
          <w:color w:val="000000" w:themeColor="text1"/>
          <w:lang/>
        </w:rPr>
      </w:pPr>
      <w:r w:rsidRPr="008C2E84">
        <w:rPr>
          <w:rFonts w:ascii="Calibri" w:eastAsia="Calibri" w:hAnsi="Calibri" w:cs="Calibri"/>
          <w:color w:val="000000" w:themeColor="text1"/>
          <w:lang/>
        </w:rPr>
        <w:t xml:space="preserve">Unacceptable risk: AI posing unaceptable risks will be banned or allowed only under certain specific circumstanced and subject to rigorous obligations.  </w:t>
      </w:r>
    </w:p>
    <w:p w14:paraId="27F2D682" w14:textId="77777777" w:rsidR="00C93B8E" w:rsidRPr="008C2E84" w:rsidRDefault="00C93B8E" w:rsidP="008C2E84">
      <w:pPr>
        <w:ind w:left="720"/>
        <w:jc w:val="both"/>
        <w:rPr>
          <w:rFonts w:ascii="Calibri" w:eastAsia="Calibri" w:hAnsi="Calibri" w:cs="Calibri"/>
          <w:color w:val="000000" w:themeColor="text1"/>
          <w:lang/>
        </w:rPr>
      </w:pPr>
    </w:p>
    <w:p w14:paraId="71418E06" w14:textId="46DF35B1" w:rsidR="00B33FFD" w:rsidRPr="008C2E84" w:rsidRDefault="00C93B8E" w:rsidP="00E3741C">
      <w:pPr>
        <w:pStyle w:val="ListParagraph"/>
        <w:numPr>
          <w:ilvl w:val="0"/>
          <w:numId w:val="11"/>
        </w:numPr>
        <w:jc w:val="both"/>
        <w:rPr>
          <w:rFonts w:ascii="Calibri" w:eastAsia="Calibri" w:hAnsi="Calibri" w:cs="Calibri"/>
          <w:color w:val="000000" w:themeColor="text1"/>
          <w:lang/>
        </w:rPr>
      </w:pPr>
      <w:r>
        <w:rPr>
          <w:rFonts w:ascii="Calibri" w:eastAsia="Calibri" w:hAnsi="Calibri" w:cs="Calibri"/>
          <w:color w:val="000000" w:themeColor="text1"/>
          <w:lang w:val="en-US"/>
        </w:rPr>
        <w:t>H</w:t>
      </w:r>
      <w:r w:rsidR="00B33FFD" w:rsidRPr="00C93B8E">
        <w:rPr>
          <w:rFonts w:ascii="Calibri" w:eastAsia="Calibri" w:hAnsi="Calibri" w:cs="Calibri"/>
          <w:color w:val="000000" w:themeColor="text1"/>
          <w:lang w:val="en-US"/>
        </w:rPr>
        <w:t>igh-risk</w:t>
      </w:r>
      <w:r>
        <w:rPr>
          <w:rFonts w:ascii="Calibri" w:eastAsia="Calibri" w:hAnsi="Calibri" w:cs="Calibri"/>
          <w:color w:val="000000" w:themeColor="text1"/>
          <w:lang w:val="en-US"/>
        </w:rPr>
        <w:t xml:space="preserve">: </w:t>
      </w:r>
      <w:r w:rsidR="00B33FFD" w:rsidRPr="00C93B8E">
        <w:rPr>
          <w:rFonts w:ascii="Calibri" w:eastAsia="Calibri" w:hAnsi="Calibri" w:cs="Calibri"/>
          <w:color w:val="000000" w:themeColor="text1"/>
          <w:lang w:val="en-US"/>
        </w:rPr>
        <w:t xml:space="preserve"> AI systems are permitted on the European market subject to compliance with certain mandatory requirements and an ex-ante conformity assessment</w:t>
      </w:r>
      <w:r w:rsidR="00E3741C">
        <w:rPr>
          <w:rFonts w:ascii="Calibri" w:eastAsia="Calibri" w:hAnsi="Calibri" w:cs="Calibri"/>
          <w:color w:val="000000" w:themeColor="text1"/>
          <w:lang w:val="en-US"/>
        </w:rPr>
        <w:t xml:space="preserve"> </w:t>
      </w:r>
      <w:r w:rsidR="00E3741C" w:rsidRPr="00E3741C">
        <w:rPr>
          <w:rFonts w:ascii="Calibri" w:eastAsia="Calibri" w:hAnsi="Calibri" w:cs="Calibri"/>
          <w:color w:val="000000" w:themeColor="text1"/>
          <w:lang w:val="en-US"/>
        </w:rPr>
        <w:t>prior to its placement on the market or putting into service</w:t>
      </w:r>
      <w:r w:rsidR="00B33FFD" w:rsidRPr="00C93B8E">
        <w:rPr>
          <w:rFonts w:ascii="Calibri" w:eastAsia="Calibri" w:hAnsi="Calibri" w:cs="Calibri"/>
          <w:color w:val="000000" w:themeColor="text1"/>
          <w:lang w:val="en-US"/>
        </w:rPr>
        <w:t>. The classification of an AI system as high-risk is based on the intended purpose of the AI system.</w:t>
      </w:r>
    </w:p>
    <w:p w14:paraId="6E9B3C7A" w14:textId="77777777" w:rsidR="008C2E84" w:rsidRPr="008C2E84" w:rsidRDefault="008C2E84" w:rsidP="008C2E84">
      <w:pPr>
        <w:pStyle w:val="ListParagraph"/>
        <w:rPr>
          <w:rFonts w:ascii="Calibri" w:eastAsia="Calibri" w:hAnsi="Calibri" w:cs="Calibri"/>
          <w:color w:val="000000" w:themeColor="text1"/>
          <w:lang/>
        </w:rPr>
      </w:pPr>
    </w:p>
    <w:p w14:paraId="1CC57EEF" w14:textId="77777777" w:rsidR="00AE4BD0" w:rsidRPr="00AE4BD0" w:rsidRDefault="00E00F6F" w:rsidP="00E00F6F">
      <w:pPr>
        <w:pStyle w:val="ListParagraph"/>
        <w:numPr>
          <w:ilvl w:val="0"/>
          <w:numId w:val="11"/>
        </w:numPr>
        <w:jc w:val="both"/>
        <w:rPr>
          <w:rFonts w:ascii="Calibri" w:eastAsia="Calibri" w:hAnsi="Calibri" w:cs="Calibri"/>
          <w:color w:val="000000" w:themeColor="text1"/>
          <w:lang/>
        </w:rPr>
      </w:pPr>
      <w:r w:rsidRPr="00E00F6F">
        <w:rPr>
          <w:rFonts w:ascii="Calibri" w:eastAsia="Calibri" w:hAnsi="Calibri" w:cs="Calibri"/>
          <w:color w:val="000000" w:themeColor="text1"/>
          <w:lang w:val="en-US"/>
        </w:rPr>
        <w:t>Limited risk: refers to AI systems with specific transparency obligations</w:t>
      </w:r>
      <w:r w:rsidR="00AE4BD0">
        <w:rPr>
          <w:rFonts w:ascii="Calibri" w:eastAsia="Calibri" w:hAnsi="Calibri" w:cs="Calibri"/>
          <w:color w:val="000000" w:themeColor="text1"/>
          <w:lang w:val="en-US"/>
        </w:rPr>
        <w:t>.</w:t>
      </w:r>
    </w:p>
    <w:p w14:paraId="59E7D247" w14:textId="2F3B9B67" w:rsidR="00E00F6F" w:rsidRPr="00AE4BD0" w:rsidRDefault="00E00F6F" w:rsidP="00AE4BD0">
      <w:pPr>
        <w:jc w:val="both"/>
        <w:rPr>
          <w:rFonts w:ascii="Calibri" w:eastAsia="Calibri" w:hAnsi="Calibri" w:cs="Calibri"/>
          <w:color w:val="000000" w:themeColor="text1"/>
          <w:lang/>
        </w:rPr>
      </w:pPr>
      <w:r w:rsidRPr="00AE4BD0">
        <w:rPr>
          <w:rFonts w:ascii="Calibri" w:eastAsia="Calibri" w:hAnsi="Calibri" w:cs="Calibri"/>
          <w:color w:val="000000" w:themeColor="text1"/>
          <w:lang w:val="en-US"/>
        </w:rPr>
        <w:t xml:space="preserve"> </w:t>
      </w:r>
    </w:p>
    <w:p w14:paraId="2D7AE395" w14:textId="1160907B" w:rsidR="00E00F6F" w:rsidRPr="00E00F6F" w:rsidRDefault="00E00F6F" w:rsidP="00E00F6F">
      <w:pPr>
        <w:pStyle w:val="ListParagraph"/>
        <w:numPr>
          <w:ilvl w:val="0"/>
          <w:numId w:val="11"/>
        </w:numPr>
        <w:jc w:val="both"/>
        <w:rPr>
          <w:rFonts w:ascii="Calibri" w:eastAsia="Calibri" w:hAnsi="Calibri" w:cs="Calibri"/>
          <w:color w:val="000000" w:themeColor="text1"/>
          <w:lang/>
        </w:rPr>
      </w:pPr>
      <w:r w:rsidRPr="00E00F6F">
        <w:rPr>
          <w:rFonts w:ascii="Calibri" w:eastAsia="Calibri" w:hAnsi="Calibri" w:cs="Calibri"/>
          <w:color w:val="000000" w:themeColor="text1"/>
          <w:lang w:val="en-US"/>
        </w:rPr>
        <w:t xml:space="preserve">Minimal or no risk: free use of minimal-risk AI. </w:t>
      </w:r>
    </w:p>
    <w:p w14:paraId="5CACDCB0" w14:textId="77777777" w:rsidR="008C2E84" w:rsidRDefault="008C2E84" w:rsidP="00E00F6F">
      <w:pPr>
        <w:ind w:left="720"/>
        <w:jc w:val="both"/>
        <w:rPr>
          <w:rFonts w:ascii="Calibri" w:eastAsia="Calibri" w:hAnsi="Calibri" w:cs="Calibri"/>
          <w:color w:val="000000" w:themeColor="text1"/>
          <w:lang/>
        </w:rPr>
      </w:pPr>
    </w:p>
    <w:p w14:paraId="3CD2AA53" w14:textId="77777777" w:rsidR="00E00F6F" w:rsidRDefault="00E00F6F" w:rsidP="00E00F6F">
      <w:pPr>
        <w:ind w:left="720"/>
        <w:jc w:val="both"/>
        <w:rPr>
          <w:rFonts w:ascii="Calibri" w:eastAsia="Calibri" w:hAnsi="Calibri" w:cs="Calibri"/>
          <w:color w:val="000000" w:themeColor="text1"/>
          <w:lang/>
        </w:rPr>
      </w:pPr>
    </w:p>
    <w:p w14:paraId="77C95110" w14:textId="7B3CE071" w:rsidR="00430F0D" w:rsidRPr="00430F0D" w:rsidRDefault="00430F0D" w:rsidP="00BC6B42">
      <w:pPr>
        <w:jc w:val="both"/>
        <w:rPr>
          <w:rFonts w:ascii="Calibri" w:eastAsia="Calibri" w:hAnsi="Calibri" w:cs="Calibri"/>
          <w:color w:val="000000" w:themeColor="text1"/>
        </w:rPr>
      </w:pPr>
      <w:r>
        <w:rPr>
          <w:rFonts w:ascii="Calibri" w:eastAsia="Calibri" w:hAnsi="Calibri" w:cs="Calibri"/>
          <w:color w:val="000000" w:themeColor="text1"/>
        </w:rPr>
        <w:t xml:space="preserve">Depending on the purpose and its function the AI system will be classified on a different level. The proposal provides a list of some AI systems and its classification: </w:t>
      </w:r>
    </w:p>
    <w:p w14:paraId="3FE07E1A" w14:textId="77777777" w:rsidR="00AA7ECD" w:rsidRPr="00430F0D" w:rsidRDefault="00AA7ECD" w:rsidP="00430F0D">
      <w:pPr>
        <w:jc w:val="both"/>
        <w:rPr>
          <w:rFonts w:ascii="Calibri" w:eastAsia="Calibri" w:hAnsi="Calibri" w:cs="Calibri"/>
          <w:color w:val="4472C4" w:themeColor="accent1"/>
        </w:rPr>
      </w:pPr>
    </w:p>
    <w:p w14:paraId="064C1DCC" w14:textId="70D83228" w:rsidR="00BF6FCD" w:rsidRPr="00630A35" w:rsidRDefault="00AA7ECD" w:rsidP="008B797D">
      <w:pPr>
        <w:pStyle w:val="ListParagraph"/>
        <w:numPr>
          <w:ilvl w:val="0"/>
          <w:numId w:val="5"/>
        </w:numPr>
        <w:jc w:val="both"/>
        <w:rPr>
          <w:rFonts w:ascii="Calibri" w:eastAsia="Calibri" w:hAnsi="Calibri" w:cs="Calibri"/>
          <w:color w:val="000000" w:themeColor="text1"/>
        </w:rPr>
      </w:pPr>
      <w:r w:rsidRPr="00142923">
        <w:rPr>
          <w:rFonts w:ascii="Calibri" w:eastAsia="Calibri" w:hAnsi="Calibri" w:cs="Calibri"/>
          <w:color w:val="4472C4" w:themeColor="accent1"/>
        </w:rPr>
        <w:t>Unacceptable risk</w:t>
      </w:r>
      <w:r>
        <w:rPr>
          <w:rFonts w:ascii="Calibri" w:eastAsia="Calibri" w:hAnsi="Calibri" w:cs="Calibri"/>
          <w:color w:val="4472C4" w:themeColor="accent1"/>
        </w:rPr>
        <w:t xml:space="preserve">: </w:t>
      </w:r>
      <w:r w:rsidRPr="00630A35">
        <w:rPr>
          <w:rFonts w:ascii="Calibri" w:eastAsia="Calibri" w:hAnsi="Calibri" w:cs="Calibri"/>
          <w:color w:val="000000" w:themeColor="text1"/>
        </w:rPr>
        <w:t>AI posing unacceptable risks will be banned</w:t>
      </w:r>
      <w:r w:rsidR="00630A35" w:rsidRPr="00630A35">
        <w:rPr>
          <w:rFonts w:ascii="Calibri" w:eastAsia="Calibri" w:hAnsi="Calibri" w:cs="Calibri"/>
          <w:color w:val="000000" w:themeColor="text1"/>
        </w:rPr>
        <w:t xml:space="preserve"> or allowed under certain exceptions</w:t>
      </w:r>
      <w:r w:rsidRPr="00630A35">
        <w:rPr>
          <w:rFonts w:ascii="Calibri" w:eastAsia="Calibri" w:hAnsi="Calibri" w:cs="Calibri"/>
          <w:color w:val="000000" w:themeColor="text1"/>
        </w:rPr>
        <w:t xml:space="preserve">. </w:t>
      </w:r>
      <w:r w:rsidR="00BF6FCD" w:rsidRPr="00630A35">
        <w:rPr>
          <w:rFonts w:ascii="Calibri" w:eastAsia="Calibri" w:hAnsi="Calibri" w:cs="Calibri"/>
          <w:color w:val="000000" w:themeColor="text1"/>
        </w:rPr>
        <w:t>(</w:t>
      </w:r>
      <w:r w:rsidRPr="00630A35">
        <w:rPr>
          <w:rFonts w:ascii="Calibri" w:eastAsia="Calibri" w:hAnsi="Calibri" w:cs="Calibri"/>
          <w:color w:val="000000" w:themeColor="text1"/>
        </w:rPr>
        <w:t>Title II of the proposal.</w:t>
      </w:r>
      <w:r w:rsidR="00BF6FCD" w:rsidRPr="00630A35">
        <w:rPr>
          <w:rFonts w:ascii="Calibri" w:eastAsia="Calibri" w:hAnsi="Calibri" w:cs="Calibri"/>
          <w:color w:val="000000" w:themeColor="text1"/>
        </w:rPr>
        <w:t>)</w:t>
      </w:r>
    </w:p>
    <w:p w14:paraId="6C55B5DF" w14:textId="77777777" w:rsidR="008B797D" w:rsidRDefault="008B797D" w:rsidP="008B797D">
      <w:pPr>
        <w:pStyle w:val="ListParagraph"/>
        <w:ind w:left="1440"/>
        <w:jc w:val="both"/>
        <w:rPr>
          <w:rFonts w:ascii="Calibri" w:eastAsia="Calibri" w:hAnsi="Calibri" w:cs="Calibri"/>
          <w:color w:val="4472C4" w:themeColor="accent1"/>
        </w:rPr>
      </w:pPr>
    </w:p>
    <w:p w14:paraId="0DA7D6A1" w14:textId="77777777" w:rsidR="005F6195" w:rsidRPr="005F6195" w:rsidRDefault="005F6195" w:rsidP="005F6195">
      <w:pPr>
        <w:pStyle w:val="ListParagraph"/>
        <w:numPr>
          <w:ilvl w:val="0"/>
          <w:numId w:val="27"/>
        </w:numPr>
        <w:jc w:val="both"/>
        <w:rPr>
          <w:rFonts w:ascii="Calibri" w:eastAsia="Calibri" w:hAnsi="Calibri" w:cs="Calibri"/>
          <w:color w:val="000000" w:themeColor="text1"/>
          <w:lang/>
        </w:rPr>
      </w:pPr>
      <w:r w:rsidRPr="005F6195">
        <w:rPr>
          <w:rFonts w:ascii="Calibri" w:eastAsia="Calibri" w:hAnsi="Calibri" w:cs="Calibri"/>
          <w:color w:val="000000" w:themeColor="text1"/>
          <w:lang w:val="en-US"/>
        </w:rPr>
        <w:lastRenderedPageBreak/>
        <w:t xml:space="preserve">Subliminal techniques beyond a person’s consciousness </w:t>
      </w:r>
      <w:proofErr w:type="gramStart"/>
      <w:r w:rsidRPr="005F6195">
        <w:rPr>
          <w:rFonts w:ascii="Calibri" w:eastAsia="Calibri" w:hAnsi="Calibri" w:cs="Calibri"/>
          <w:color w:val="000000" w:themeColor="text1"/>
          <w:lang w:val="en-US"/>
        </w:rPr>
        <w:t>in order to</w:t>
      </w:r>
      <w:proofErr w:type="gramEnd"/>
      <w:r w:rsidRPr="005F6195">
        <w:rPr>
          <w:rFonts w:ascii="Calibri" w:eastAsia="Calibri" w:hAnsi="Calibri" w:cs="Calibri"/>
          <w:color w:val="000000" w:themeColor="text1"/>
          <w:lang w:val="en-US"/>
        </w:rPr>
        <w:t xml:space="preserve"> distort a person’s behavior in a manner that causes or is likely to cause that person physical or psychological harm.</w:t>
      </w:r>
    </w:p>
    <w:p w14:paraId="7AE1A9B7" w14:textId="77777777" w:rsidR="005F6195" w:rsidRPr="005F6195" w:rsidRDefault="005F6195" w:rsidP="005F6195">
      <w:pPr>
        <w:pStyle w:val="ListParagraph"/>
        <w:numPr>
          <w:ilvl w:val="0"/>
          <w:numId w:val="27"/>
        </w:numPr>
        <w:jc w:val="both"/>
        <w:rPr>
          <w:rFonts w:ascii="Calibri" w:eastAsia="Calibri" w:hAnsi="Calibri" w:cs="Calibri"/>
          <w:color w:val="000000" w:themeColor="text1"/>
          <w:lang/>
        </w:rPr>
      </w:pPr>
      <w:r w:rsidRPr="005F6195">
        <w:rPr>
          <w:rFonts w:ascii="Calibri" w:eastAsia="Calibri" w:hAnsi="Calibri" w:cs="Calibri"/>
          <w:color w:val="000000" w:themeColor="text1"/>
          <w:lang w:val="en-US"/>
        </w:rPr>
        <w:t xml:space="preserve">AI systems for the evaluation or classification of the trustworthiness of natural persons based on their social </w:t>
      </w:r>
      <w:proofErr w:type="spellStart"/>
      <w:r w:rsidRPr="005F6195">
        <w:rPr>
          <w:rFonts w:ascii="Calibri" w:eastAsia="Calibri" w:hAnsi="Calibri" w:cs="Calibri"/>
          <w:color w:val="000000" w:themeColor="text1"/>
          <w:lang w:val="en-US"/>
        </w:rPr>
        <w:t>behaviour</w:t>
      </w:r>
      <w:proofErr w:type="spellEnd"/>
      <w:r w:rsidRPr="005F6195">
        <w:rPr>
          <w:rFonts w:ascii="Calibri" w:eastAsia="Calibri" w:hAnsi="Calibri" w:cs="Calibri"/>
          <w:color w:val="000000" w:themeColor="text1"/>
          <w:lang w:val="en-US"/>
        </w:rPr>
        <w:t>.</w:t>
      </w:r>
    </w:p>
    <w:p w14:paraId="3E38B968" w14:textId="77777777" w:rsidR="005F6195" w:rsidRPr="005F6195" w:rsidRDefault="005F6195" w:rsidP="005F6195">
      <w:pPr>
        <w:pStyle w:val="ListParagraph"/>
        <w:numPr>
          <w:ilvl w:val="0"/>
          <w:numId w:val="27"/>
        </w:numPr>
        <w:jc w:val="both"/>
        <w:rPr>
          <w:rFonts w:ascii="Calibri" w:eastAsia="Calibri" w:hAnsi="Calibri" w:cs="Calibri"/>
          <w:color w:val="000000" w:themeColor="text1"/>
          <w:lang/>
        </w:rPr>
      </w:pPr>
      <w:r w:rsidRPr="005F6195">
        <w:rPr>
          <w:rFonts w:ascii="Calibri" w:eastAsia="Calibri" w:hAnsi="Calibri" w:cs="Calibri"/>
          <w:color w:val="000000" w:themeColor="text1"/>
          <w:lang w:val="en-US"/>
        </w:rPr>
        <w:t xml:space="preserve">The use of real-time remote biometric identification systems in public spaces for law enforcement purposes. Except for certain crimes and to prevent acts of terrorism and always subject to prior judicial authorization. </w:t>
      </w:r>
    </w:p>
    <w:p w14:paraId="694C10C1" w14:textId="77777777" w:rsidR="00BF6FCD" w:rsidRPr="00374B04" w:rsidRDefault="00BF6FCD" w:rsidP="00BF6FCD">
      <w:pPr>
        <w:jc w:val="both"/>
        <w:rPr>
          <w:rFonts w:ascii="Calibri" w:eastAsia="Calibri" w:hAnsi="Calibri" w:cs="Calibri"/>
          <w:color w:val="4472C4" w:themeColor="accent1"/>
          <w:lang w:val="en-US"/>
        </w:rPr>
      </w:pPr>
    </w:p>
    <w:p w14:paraId="53D2C78D" w14:textId="0EE6A9D3" w:rsidR="00AA7ECD" w:rsidRPr="00073F35" w:rsidRDefault="00AA7ECD" w:rsidP="00AA7ECD">
      <w:pPr>
        <w:pStyle w:val="ListParagraph"/>
        <w:numPr>
          <w:ilvl w:val="0"/>
          <w:numId w:val="5"/>
        </w:numPr>
        <w:jc w:val="both"/>
        <w:rPr>
          <w:rFonts w:ascii="Calibri" w:eastAsia="Calibri" w:hAnsi="Calibri" w:cs="Calibri"/>
          <w:color w:val="4472C4" w:themeColor="accent1"/>
        </w:rPr>
      </w:pPr>
      <w:r w:rsidRPr="00142923">
        <w:rPr>
          <w:rFonts w:ascii="Calibri" w:eastAsia="Calibri" w:hAnsi="Calibri" w:cs="Calibri"/>
          <w:color w:val="4472C4" w:themeColor="accent1"/>
        </w:rPr>
        <w:t>High risk</w:t>
      </w:r>
      <w:r>
        <w:rPr>
          <w:rFonts w:ascii="Calibri" w:eastAsia="Calibri" w:hAnsi="Calibri" w:cs="Calibri"/>
          <w:color w:val="4472C4" w:themeColor="accent1"/>
        </w:rPr>
        <w:t xml:space="preserve">: </w:t>
      </w:r>
      <w:r w:rsidR="006F294D">
        <w:rPr>
          <w:rFonts w:ascii="Calibri" w:eastAsia="Calibri" w:hAnsi="Calibri" w:cs="Calibri"/>
          <w:color w:val="4472C4" w:themeColor="accent1"/>
        </w:rPr>
        <w:t xml:space="preserve">List </w:t>
      </w:r>
      <w:r w:rsidR="006F294D" w:rsidRPr="000B100D">
        <w:rPr>
          <w:rFonts w:ascii="Calibri" w:eastAsia="Calibri" w:hAnsi="Calibri" w:cs="Calibri"/>
          <w:color w:val="000000" w:themeColor="text1"/>
        </w:rPr>
        <w:t>provided in Annex III: AI sy</w:t>
      </w:r>
      <w:r w:rsidR="00FA085D" w:rsidRPr="000B100D">
        <w:rPr>
          <w:rFonts w:ascii="Calibri" w:eastAsia="Calibri" w:hAnsi="Calibri" w:cs="Calibri"/>
          <w:color w:val="000000" w:themeColor="text1"/>
        </w:rPr>
        <w:t xml:space="preserve">stems meant to be used in the following areas: </w:t>
      </w:r>
      <w:r w:rsidR="003B2651">
        <w:rPr>
          <w:rFonts w:ascii="Calibri" w:eastAsia="Calibri" w:hAnsi="Calibri" w:cs="Calibri"/>
          <w:color w:val="4472C4" w:themeColor="accent1"/>
        </w:rPr>
        <w:t xml:space="preserve"> </w:t>
      </w:r>
    </w:p>
    <w:p w14:paraId="6354161C" w14:textId="3F44F2D3" w:rsidR="00073F35" w:rsidRPr="009C035D" w:rsidRDefault="00FF6899" w:rsidP="00073F35">
      <w:pPr>
        <w:pStyle w:val="ListParagraph"/>
        <w:numPr>
          <w:ilvl w:val="0"/>
          <w:numId w:val="10"/>
        </w:numPr>
        <w:jc w:val="both"/>
        <w:rPr>
          <w:rFonts w:ascii="Calibri" w:eastAsia="Calibri" w:hAnsi="Calibri" w:cs="Calibri"/>
          <w:color w:val="000000" w:themeColor="text1"/>
        </w:rPr>
      </w:pPr>
      <w:r w:rsidRPr="009C035D">
        <w:rPr>
          <w:rFonts w:ascii="Calibri" w:eastAsia="Calibri" w:hAnsi="Calibri" w:cs="Calibri"/>
          <w:color w:val="000000" w:themeColor="text1"/>
        </w:rPr>
        <w:t>Biometric identification and categorisation of natural persons</w:t>
      </w:r>
    </w:p>
    <w:p w14:paraId="35761DD3" w14:textId="152D95F9" w:rsidR="00FF6899" w:rsidRPr="009C035D" w:rsidRDefault="00FF6899" w:rsidP="00073F35">
      <w:pPr>
        <w:pStyle w:val="ListParagraph"/>
        <w:numPr>
          <w:ilvl w:val="0"/>
          <w:numId w:val="10"/>
        </w:numPr>
        <w:jc w:val="both"/>
        <w:rPr>
          <w:rFonts w:ascii="Calibri" w:eastAsia="Calibri" w:hAnsi="Calibri" w:cs="Calibri"/>
          <w:color w:val="000000" w:themeColor="text1"/>
        </w:rPr>
      </w:pPr>
      <w:r w:rsidRPr="009C035D">
        <w:rPr>
          <w:rFonts w:ascii="Calibri" w:eastAsia="Calibri" w:hAnsi="Calibri" w:cs="Calibri"/>
          <w:color w:val="000000" w:themeColor="text1"/>
        </w:rPr>
        <w:t>AI systems intended to be used as saf</w:t>
      </w:r>
      <w:r w:rsidR="000004E8" w:rsidRPr="009C035D">
        <w:rPr>
          <w:rFonts w:ascii="Calibri" w:eastAsia="Calibri" w:hAnsi="Calibri" w:cs="Calibri"/>
          <w:color w:val="000000" w:themeColor="text1"/>
        </w:rPr>
        <w:t xml:space="preserve">ety components in the management and operation of road traffic and the supply of water gas, </w:t>
      </w:r>
      <w:proofErr w:type="gramStart"/>
      <w:r w:rsidR="000004E8" w:rsidRPr="009C035D">
        <w:rPr>
          <w:rFonts w:ascii="Calibri" w:eastAsia="Calibri" w:hAnsi="Calibri" w:cs="Calibri"/>
          <w:color w:val="000000" w:themeColor="text1"/>
        </w:rPr>
        <w:t>heating</w:t>
      </w:r>
      <w:proofErr w:type="gramEnd"/>
      <w:r w:rsidR="000004E8" w:rsidRPr="009C035D">
        <w:rPr>
          <w:rFonts w:ascii="Calibri" w:eastAsia="Calibri" w:hAnsi="Calibri" w:cs="Calibri"/>
          <w:color w:val="000000" w:themeColor="text1"/>
        </w:rPr>
        <w:t xml:space="preserve"> and electricity </w:t>
      </w:r>
    </w:p>
    <w:p w14:paraId="5DB7FE0D" w14:textId="4C8127EA" w:rsidR="000004E8" w:rsidRPr="009C035D" w:rsidRDefault="00FA085D" w:rsidP="00073F35">
      <w:pPr>
        <w:pStyle w:val="ListParagraph"/>
        <w:numPr>
          <w:ilvl w:val="0"/>
          <w:numId w:val="10"/>
        </w:numPr>
        <w:jc w:val="both"/>
        <w:rPr>
          <w:rFonts w:ascii="Calibri" w:eastAsia="Calibri" w:hAnsi="Calibri" w:cs="Calibri"/>
          <w:color w:val="000000" w:themeColor="text1"/>
        </w:rPr>
      </w:pPr>
      <w:r w:rsidRPr="009C035D">
        <w:rPr>
          <w:rFonts w:ascii="Calibri" w:eastAsia="Calibri" w:hAnsi="Calibri" w:cs="Calibri"/>
          <w:color w:val="000000" w:themeColor="text1"/>
        </w:rPr>
        <w:t>Education and vocational training</w:t>
      </w:r>
    </w:p>
    <w:p w14:paraId="1BE01EE1" w14:textId="764BBA7D" w:rsidR="00FA085D" w:rsidRPr="009C035D" w:rsidRDefault="00FA085D" w:rsidP="00073F35">
      <w:pPr>
        <w:pStyle w:val="ListParagraph"/>
        <w:numPr>
          <w:ilvl w:val="0"/>
          <w:numId w:val="10"/>
        </w:numPr>
        <w:jc w:val="both"/>
        <w:rPr>
          <w:rFonts w:ascii="Calibri" w:eastAsia="Calibri" w:hAnsi="Calibri" w:cs="Calibri"/>
          <w:color w:val="000000" w:themeColor="text1"/>
        </w:rPr>
      </w:pPr>
      <w:r w:rsidRPr="009C035D">
        <w:rPr>
          <w:rFonts w:ascii="Calibri" w:eastAsia="Calibri" w:hAnsi="Calibri" w:cs="Calibri"/>
          <w:color w:val="000000" w:themeColor="text1"/>
        </w:rPr>
        <w:t>E</w:t>
      </w:r>
      <w:r w:rsidR="00F67A0C">
        <w:rPr>
          <w:rFonts w:ascii="Calibri" w:eastAsia="Calibri" w:hAnsi="Calibri" w:cs="Calibri"/>
          <w:color w:val="000000" w:themeColor="text1"/>
        </w:rPr>
        <w:t>mp</w:t>
      </w:r>
      <w:r w:rsidRPr="009C035D">
        <w:rPr>
          <w:rFonts w:ascii="Calibri" w:eastAsia="Calibri" w:hAnsi="Calibri" w:cs="Calibri"/>
          <w:color w:val="000000" w:themeColor="text1"/>
        </w:rPr>
        <w:t xml:space="preserve">loyment, workers </w:t>
      </w:r>
      <w:r w:rsidR="00F67A0C" w:rsidRPr="009C035D">
        <w:rPr>
          <w:rFonts w:ascii="Calibri" w:eastAsia="Calibri" w:hAnsi="Calibri" w:cs="Calibri"/>
          <w:color w:val="000000" w:themeColor="text1"/>
        </w:rPr>
        <w:t>management</w:t>
      </w:r>
      <w:r w:rsidRPr="009C035D">
        <w:rPr>
          <w:rFonts w:ascii="Calibri" w:eastAsia="Calibri" w:hAnsi="Calibri" w:cs="Calibri"/>
          <w:color w:val="000000" w:themeColor="text1"/>
        </w:rPr>
        <w:t xml:space="preserve"> and access to self-employment</w:t>
      </w:r>
    </w:p>
    <w:p w14:paraId="69043051" w14:textId="2834E5C7" w:rsidR="00181528" w:rsidRDefault="00181528" w:rsidP="00073F35">
      <w:pPr>
        <w:pStyle w:val="ListParagraph"/>
        <w:numPr>
          <w:ilvl w:val="0"/>
          <w:numId w:val="10"/>
        </w:numPr>
        <w:jc w:val="both"/>
        <w:rPr>
          <w:rFonts w:ascii="Calibri" w:eastAsia="Calibri" w:hAnsi="Calibri" w:cs="Calibri"/>
          <w:color w:val="000000" w:themeColor="text1"/>
        </w:rPr>
      </w:pPr>
      <w:r w:rsidRPr="009C035D">
        <w:rPr>
          <w:rFonts w:ascii="Calibri" w:eastAsia="Calibri" w:hAnsi="Calibri" w:cs="Calibri"/>
          <w:color w:val="000000" w:themeColor="text1"/>
        </w:rPr>
        <w:t xml:space="preserve">Access to and enjoyment of essential private services and public services and benefits </w:t>
      </w:r>
      <w:r w:rsidR="00BD1EEF" w:rsidRPr="009C035D">
        <w:rPr>
          <w:rFonts w:ascii="Calibri" w:eastAsia="Calibri" w:hAnsi="Calibri" w:cs="Calibri"/>
          <w:color w:val="000000" w:themeColor="text1"/>
        </w:rPr>
        <w:t>(</w:t>
      </w:r>
      <w:r w:rsidR="00B55C87" w:rsidRPr="009C035D">
        <w:rPr>
          <w:rFonts w:ascii="Calibri" w:eastAsia="Calibri" w:hAnsi="Calibri" w:cs="Calibri"/>
          <w:color w:val="000000" w:themeColor="text1"/>
        </w:rPr>
        <w:t xml:space="preserve">including </w:t>
      </w:r>
      <w:r w:rsidR="00BD1EEF" w:rsidRPr="009C035D">
        <w:rPr>
          <w:rFonts w:ascii="Calibri" w:eastAsia="Calibri" w:hAnsi="Calibri" w:cs="Calibri"/>
          <w:color w:val="000000" w:themeColor="text1"/>
        </w:rPr>
        <w:t>public assistance benefits</w:t>
      </w:r>
      <w:r w:rsidR="00B55C87" w:rsidRPr="009C035D">
        <w:rPr>
          <w:rFonts w:ascii="Calibri" w:eastAsia="Calibri" w:hAnsi="Calibri" w:cs="Calibri"/>
          <w:color w:val="000000" w:themeColor="text1"/>
        </w:rPr>
        <w:t xml:space="preserve"> and creditworthiness)</w:t>
      </w:r>
    </w:p>
    <w:p w14:paraId="750AD1C9" w14:textId="5F841B8B" w:rsidR="00126D84" w:rsidRDefault="00126D84" w:rsidP="00073F35">
      <w:pPr>
        <w:pStyle w:val="ListParagraph"/>
        <w:numPr>
          <w:ilvl w:val="0"/>
          <w:numId w:val="10"/>
        </w:numPr>
        <w:jc w:val="both"/>
        <w:rPr>
          <w:rFonts w:ascii="Calibri" w:eastAsia="Calibri" w:hAnsi="Calibri" w:cs="Calibri"/>
          <w:color w:val="000000" w:themeColor="text1"/>
        </w:rPr>
      </w:pPr>
      <w:r>
        <w:rPr>
          <w:rFonts w:ascii="Calibri" w:eastAsia="Calibri" w:hAnsi="Calibri" w:cs="Calibri"/>
          <w:color w:val="000000" w:themeColor="text1"/>
        </w:rPr>
        <w:t>Law Enforcement</w:t>
      </w:r>
    </w:p>
    <w:p w14:paraId="23506CB7" w14:textId="6785639C" w:rsidR="00126D84" w:rsidRDefault="00126D84" w:rsidP="00073F35">
      <w:pPr>
        <w:pStyle w:val="ListParagraph"/>
        <w:numPr>
          <w:ilvl w:val="0"/>
          <w:numId w:val="10"/>
        </w:numPr>
        <w:jc w:val="both"/>
        <w:rPr>
          <w:rFonts w:ascii="Calibri" w:eastAsia="Calibri" w:hAnsi="Calibri" w:cs="Calibri"/>
          <w:color w:val="000000" w:themeColor="text1"/>
        </w:rPr>
      </w:pPr>
      <w:r>
        <w:rPr>
          <w:rFonts w:ascii="Calibri" w:eastAsia="Calibri" w:hAnsi="Calibri" w:cs="Calibri"/>
          <w:color w:val="000000" w:themeColor="text1"/>
        </w:rPr>
        <w:t xml:space="preserve">Migration, </w:t>
      </w:r>
      <w:proofErr w:type="gramStart"/>
      <w:r>
        <w:rPr>
          <w:rFonts w:ascii="Calibri" w:eastAsia="Calibri" w:hAnsi="Calibri" w:cs="Calibri"/>
          <w:color w:val="000000" w:themeColor="text1"/>
        </w:rPr>
        <w:t>asylum</w:t>
      </w:r>
      <w:proofErr w:type="gramEnd"/>
      <w:r>
        <w:rPr>
          <w:rFonts w:ascii="Calibri" w:eastAsia="Calibri" w:hAnsi="Calibri" w:cs="Calibri"/>
          <w:color w:val="000000" w:themeColor="text1"/>
        </w:rPr>
        <w:t xml:space="preserve"> and </w:t>
      </w:r>
      <w:r w:rsidR="00F67A0C">
        <w:rPr>
          <w:rFonts w:ascii="Calibri" w:eastAsia="Calibri" w:hAnsi="Calibri" w:cs="Calibri"/>
          <w:color w:val="000000" w:themeColor="text1"/>
        </w:rPr>
        <w:t>border</w:t>
      </w:r>
      <w:r>
        <w:rPr>
          <w:rFonts w:ascii="Calibri" w:eastAsia="Calibri" w:hAnsi="Calibri" w:cs="Calibri"/>
          <w:color w:val="000000" w:themeColor="text1"/>
        </w:rPr>
        <w:t xml:space="preserve"> control management </w:t>
      </w:r>
    </w:p>
    <w:p w14:paraId="27EE65BD" w14:textId="539CB288" w:rsidR="00073F35" w:rsidRPr="000B100D" w:rsidRDefault="00F67A0C" w:rsidP="000B100D">
      <w:pPr>
        <w:pStyle w:val="ListParagraph"/>
        <w:numPr>
          <w:ilvl w:val="0"/>
          <w:numId w:val="10"/>
        </w:numPr>
        <w:jc w:val="both"/>
        <w:rPr>
          <w:rFonts w:ascii="Calibri" w:eastAsia="Calibri" w:hAnsi="Calibri" w:cs="Calibri"/>
          <w:color w:val="000000" w:themeColor="text1"/>
        </w:rPr>
      </w:pPr>
      <w:r>
        <w:rPr>
          <w:rFonts w:ascii="Calibri" w:eastAsia="Calibri" w:hAnsi="Calibri" w:cs="Calibri"/>
          <w:color w:val="000000" w:themeColor="text1"/>
        </w:rPr>
        <w:t>Administration of justice and democratic processes</w:t>
      </w:r>
    </w:p>
    <w:p w14:paraId="4223B6BD" w14:textId="77777777" w:rsidR="00073F35" w:rsidRPr="00073F35" w:rsidRDefault="00073F35" w:rsidP="00073F35">
      <w:pPr>
        <w:jc w:val="both"/>
        <w:rPr>
          <w:rFonts w:ascii="Calibri" w:eastAsia="Calibri" w:hAnsi="Calibri" w:cs="Calibri"/>
          <w:color w:val="4472C4" w:themeColor="accent1"/>
        </w:rPr>
      </w:pPr>
    </w:p>
    <w:p w14:paraId="20D09BB8" w14:textId="0934D78F" w:rsidR="0062619E" w:rsidRDefault="00AA7ECD" w:rsidP="003B0119">
      <w:pPr>
        <w:pStyle w:val="ListParagraph"/>
        <w:numPr>
          <w:ilvl w:val="0"/>
          <w:numId w:val="5"/>
        </w:numPr>
        <w:jc w:val="both"/>
        <w:rPr>
          <w:rFonts w:ascii="Calibri" w:eastAsia="Calibri" w:hAnsi="Calibri" w:cs="Calibri"/>
          <w:color w:val="000000" w:themeColor="text1"/>
        </w:rPr>
      </w:pPr>
      <w:r w:rsidRPr="00142923">
        <w:rPr>
          <w:rFonts w:ascii="Calibri" w:eastAsia="Calibri" w:hAnsi="Calibri" w:cs="Calibri"/>
          <w:color w:val="4472C4" w:themeColor="accent1"/>
        </w:rPr>
        <w:t>Limited risk</w:t>
      </w:r>
      <w:r w:rsidR="003B0119">
        <w:rPr>
          <w:rFonts w:ascii="Calibri" w:eastAsia="Calibri" w:hAnsi="Calibri" w:cs="Calibri"/>
          <w:color w:val="4472C4" w:themeColor="accent1"/>
        </w:rPr>
        <w:t xml:space="preserve">: </w:t>
      </w:r>
      <w:r w:rsidR="003B0119" w:rsidRPr="003B0119">
        <w:rPr>
          <w:rFonts w:ascii="Calibri" w:eastAsia="Calibri" w:hAnsi="Calibri" w:cs="Calibri"/>
          <w:color w:val="000000" w:themeColor="text1"/>
        </w:rPr>
        <w:t>Limited risk refers to AI systems with specific transparency obligations. When using AI systems such as chatbots, users should be aware that they are interacting with a machine so they can take an informed decision to continue or step back.</w:t>
      </w:r>
    </w:p>
    <w:p w14:paraId="0B928E93" w14:textId="77777777" w:rsidR="000B100D" w:rsidRPr="003B0119" w:rsidRDefault="000B100D" w:rsidP="000B100D">
      <w:pPr>
        <w:pStyle w:val="ListParagraph"/>
        <w:ind w:left="1440"/>
        <w:jc w:val="both"/>
        <w:rPr>
          <w:rFonts w:ascii="Calibri" w:eastAsia="Calibri" w:hAnsi="Calibri" w:cs="Calibri"/>
          <w:color w:val="000000" w:themeColor="text1"/>
        </w:rPr>
      </w:pPr>
    </w:p>
    <w:p w14:paraId="69EA1046" w14:textId="115BAEF5" w:rsidR="00AA7ECD" w:rsidRPr="005B5E96" w:rsidRDefault="000B100D" w:rsidP="00E61599">
      <w:pPr>
        <w:pStyle w:val="ListParagraph"/>
        <w:numPr>
          <w:ilvl w:val="0"/>
          <w:numId w:val="5"/>
        </w:numPr>
        <w:jc w:val="both"/>
        <w:rPr>
          <w:rFonts w:ascii="Calibri" w:eastAsia="Calibri" w:hAnsi="Calibri" w:cs="Calibri"/>
          <w:color w:val="4472C4" w:themeColor="accent1"/>
        </w:rPr>
      </w:pPr>
      <w:r>
        <w:rPr>
          <w:rFonts w:ascii="Calibri" w:eastAsia="Calibri" w:hAnsi="Calibri" w:cs="Calibri"/>
          <w:color w:val="4472C4" w:themeColor="accent1"/>
        </w:rPr>
        <w:t>M</w:t>
      </w:r>
      <w:r w:rsidR="00AA7ECD" w:rsidRPr="005B5E96">
        <w:rPr>
          <w:rFonts w:ascii="Calibri" w:eastAsia="Calibri" w:hAnsi="Calibri" w:cs="Calibri"/>
          <w:color w:val="4472C4" w:themeColor="accent1"/>
        </w:rPr>
        <w:t>inimal or no risk</w:t>
      </w:r>
      <w:r w:rsidR="005B5E96">
        <w:rPr>
          <w:rFonts w:ascii="Calibri" w:eastAsia="Calibri" w:hAnsi="Calibri" w:cs="Calibri"/>
          <w:color w:val="4472C4" w:themeColor="accent1"/>
        </w:rPr>
        <w:t xml:space="preserve"> systems</w:t>
      </w:r>
      <w:r w:rsidR="00E61599">
        <w:rPr>
          <w:rFonts w:ascii="Calibri" w:eastAsia="Calibri" w:hAnsi="Calibri" w:cs="Calibri"/>
          <w:color w:val="4472C4" w:themeColor="accent1"/>
        </w:rPr>
        <w:t xml:space="preserve">: </w:t>
      </w:r>
      <w:r w:rsidR="00E61599" w:rsidRPr="00E61599">
        <w:rPr>
          <w:rFonts w:ascii="Calibri" w:eastAsia="Calibri" w:hAnsi="Calibri" w:cs="Calibri"/>
          <w:color w:val="000000" w:themeColor="text1"/>
        </w:rPr>
        <w:t>The proposal allows the free use of minimal-risk AI. This includes applications such as AI-enabled video games</w:t>
      </w:r>
      <w:r w:rsidR="00E714B1">
        <w:rPr>
          <w:rFonts w:ascii="Calibri" w:eastAsia="Calibri" w:hAnsi="Calibri" w:cs="Calibri"/>
          <w:color w:val="000000" w:themeColor="text1"/>
        </w:rPr>
        <w:t xml:space="preserve">, </w:t>
      </w:r>
      <w:r w:rsidR="00E61599" w:rsidRPr="00E61599">
        <w:rPr>
          <w:rFonts w:ascii="Calibri" w:eastAsia="Calibri" w:hAnsi="Calibri" w:cs="Calibri"/>
          <w:color w:val="000000" w:themeColor="text1"/>
        </w:rPr>
        <w:t>spam filters</w:t>
      </w:r>
      <w:r w:rsidR="00E714B1">
        <w:rPr>
          <w:rFonts w:ascii="Calibri" w:eastAsia="Calibri" w:hAnsi="Calibri" w:cs="Calibri"/>
          <w:color w:val="000000" w:themeColor="text1"/>
        </w:rPr>
        <w:t xml:space="preserve">, </w:t>
      </w:r>
      <w:proofErr w:type="gramStart"/>
      <w:r w:rsidR="00E714B1">
        <w:rPr>
          <w:rFonts w:ascii="Calibri" w:eastAsia="Calibri" w:hAnsi="Calibri" w:cs="Calibri"/>
          <w:color w:val="000000" w:themeColor="text1"/>
        </w:rPr>
        <w:t>customer</w:t>
      </w:r>
      <w:proofErr w:type="gramEnd"/>
      <w:r w:rsidR="00E714B1">
        <w:rPr>
          <w:rFonts w:ascii="Calibri" w:eastAsia="Calibri" w:hAnsi="Calibri" w:cs="Calibri"/>
          <w:color w:val="000000" w:themeColor="text1"/>
        </w:rPr>
        <w:t xml:space="preserve"> and market segmentation systems, etc. </w:t>
      </w:r>
    </w:p>
    <w:p w14:paraId="17E91000" w14:textId="77777777" w:rsidR="008935E1" w:rsidRDefault="008935E1" w:rsidP="008935E1">
      <w:pPr>
        <w:jc w:val="both"/>
        <w:rPr>
          <w:rFonts w:ascii="Calibri" w:eastAsia="Calibri" w:hAnsi="Calibri" w:cs="Calibri"/>
          <w:color w:val="4472C4" w:themeColor="accent1"/>
        </w:rPr>
      </w:pPr>
    </w:p>
    <w:p w14:paraId="404D6C84" w14:textId="77777777" w:rsidR="003F04F5" w:rsidRDefault="003F04F5" w:rsidP="003F04F5">
      <w:pPr>
        <w:jc w:val="both"/>
        <w:rPr>
          <w:rFonts w:ascii="Calibri" w:eastAsia="Calibri" w:hAnsi="Calibri" w:cs="Calibri"/>
          <w:color w:val="4472C4" w:themeColor="accent1"/>
        </w:rPr>
      </w:pPr>
    </w:p>
    <w:p w14:paraId="4265EA47" w14:textId="2B532850" w:rsidR="00AA7ECD" w:rsidRPr="00227E9F" w:rsidRDefault="00AA7ECD" w:rsidP="00227E9F">
      <w:pPr>
        <w:pStyle w:val="ListParagraph"/>
        <w:numPr>
          <w:ilvl w:val="1"/>
          <w:numId w:val="26"/>
        </w:numPr>
        <w:ind w:left="0" w:firstLine="0"/>
        <w:jc w:val="both"/>
        <w:rPr>
          <w:rFonts w:ascii="Calibri" w:eastAsia="Calibri" w:hAnsi="Calibri" w:cs="Calibri"/>
          <w:b/>
          <w:bCs/>
          <w:color w:val="000000" w:themeColor="text1"/>
        </w:rPr>
      </w:pPr>
      <w:r w:rsidRPr="00227E9F">
        <w:rPr>
          <w:rFonts w:ascii="Calibri" w:eastAsia="Calibri" w:hAnsi="Calibri" w:cs="Calibri"/>
          <w:b/>
          <w:bCs/>
          <w:color w:val="000000" w:themeColor="text1"/>
        </w:rPr>
        <w:t>Transparency</w:t>
      </w:r>
      <w:r w:rsidR="00227E9F" w:rsidRPr="00227E9F">
        <w:rPr>
          <w:rFonts w:ascii="Calibri" w:eastAsia="Calibri" w:hAnsi="Calibri" w:cs="Calibri"/>
          <w:b/>
          <w:bCs/>
          <w:color w:val="000000" w:themeColor="text1"/>
        </w:rPr>
        <w:t xml:space="preserve"> obligations </w:t>
      </w:r>
    </w:p>
    <w:p w14:paraId="5AD96E79" w14:textId="77777777" w:rsidR="00AA7ECD" w:rsidRDefault="00AA7ECD" w:rsidP="00AA7ECD">
      <w:pPr>
        <w:jc w:val="both"/>
        <w:rPr>
          <w:rFonts w:ascii="Calibri" w:eastAsia="Calibri" w:hAnsi="Calibri" w:cs="Calibri"/>
          <w:b/>
          <w:bCs/>
          <w:color w:val="4472C4" w:themeColor="accent1"/>
        </w:rPr>
      </w:pPr>
    </w:p>
    <w:p w14:paraId="496C82E3" w14:textId="3EDDE591" w:rsidR="0024434F" w:rsidRPr="005372DF" w:rsidRDefault="0024434F" w:rsidP="005372DF">
      <w:pPr>
        <w:pStyle w:val="ListParagraph"/>
        <w:numPr>
          <w:ilvl w:val="0"/>
          <w:numId w:val="10"/>
        </w:numPr>
        <w:ind w:left="567" w:hanging="425"/>
        <w:jc w:val="both"/>
        <w:rPr>
          <w:rFonts w:ascii="Calibri" w:eastAsia="Calibri" w:hAnsi="Calibri" w:cs="Calibri"/>
          <w:color w:val="000000" w:themeColor="text1"/>
          <w:lang/>
        </w:rPr>
      </w:pPr>
      <w:r w:rsidRPr="005372DF">
        <w:rPr>
          <w:rFonts w:ascii="Calibri" w:eastAsia="Calibri" w:hAnsi="Calibri" w:cs="Calibri"/>
          <w:color w:val="000000" w:themeColor="text1"/>
          <w:lang/>
        </w:rPr>
        <w:t xml:space="preserve">The proposed Regulation sets certain transparrency obligations </w:t>
      </w:r>
      <w:r w:rsidRPr="000125B5">
        <w:rPr>
          <w:rFonts w:ascii="Calibri" w:eastAsia="Calibri" w:hAnsi="Calibri" w:cs="Calibri"/>
          <w:color w:val="4472C4" w:themeColor="accent1"/>
          <w:u w:val="single"/>
          <w:lang/>
        </w:rPr>
        <w:t>for high-risk AI syste</w:t>
      </w:r>
      <w:proofErr w:type="spellStart"/>
      <w:r w:rsidRPr="000125B5">
        <w:rPr>
          <w:rFonts w:ascii="Calibri" w:eastAsia="Calibri" w:hAnsi="Calibri" w:cs="Calibri"/>
          <w:color w:val="4472C4" w:themeColor="accent1"/>
          <w:u w:val="single"/>
        </w:rPr>
        <w:t>ms</w:t>
      </w:r>
      <w:proofErr w:type="spellEnd"/>
      <w:r w:rsidRPr="005372DF">
        <w:rPr>
          <w:rFonts w:ascii="Calibri" w:eastAsia="Calibri" w:hAnsi="Calibri" w:cs="Calibri"/>
          <w:color w:val="000000" w:themeColor="text1"/>
          <w:lang/>
        </w:rPr>
        <w:t xml:space="preserve">. (Article 13 of the proposed Regulation). No black box AI where the user cannot interpret the systems’ outputs shall be put </w:t>
      </w:r>
      <w:r w:rsidRPr="005372DF">
        <w:rPr>
          <w:rFonts w:ascii="Calibri" w:eastAsia="Calibri" w:hAnsi="Calibri" w:cs="Calibri"/>
          <w:color w:val="000000" w:themeColor="text1"/>
          <w:lang w:val="en-US"/>
        </w:rPr>
        <w:t xml:space="preserve">in the market. </w:t>
      </w:r>
    </w:p>
    <w:p w14:paraId="0A741141" w14:textId="77777777" w:rsidR="00A73C3F" w:rsidRPr="00B3488B" w:rsidRDefault="00A73C3F" w:rsidP="00B3488B">
      <w:pPr>
        <w:jc w:val="both"/>
        <w:rPr>
          <w:rFonts w:ascii="Calibri" w:eastAsia="Calibri" w:hAnsi="Calibri" w:cs="Calibri"/>
          <w:color w:val="000000" w:themeColor="text1"/>
          <w:lang/>
        </w:rPr>
      </w:pPr>
    </w:p>
    <w:p w14:paraId="13020415" w14:textId="77777777" w:rsidR="00A73C3F" w:rsidRPr="00A73C3F" w:rsidRDefault="00A73C3F" w:rsidP="00A73C3F">
      <w:pPr>
        <w:pStyle w:val="ListParagraph"/>
        <w:jc w:val="both"/>
        <w:rPr>
          <w:rFonts w:ascii="Calibri" w:eastAsia="Calibri" w:hAnsi="Calibri" w:cs="Calibri"/>
          <w:color w:val="000000" w:themeColor="text1"/>
          <w:lang/>
        </w:rPr>
      </w:pPr>
      <w:r w:rsidRPr="00A73C3F">
        <w:rPr>
          <w:rFonts w:ascii="Calibri" w:eastAsia="Calibri" w:hAnsi="Calibri" w:cs="Calibri"/>
          <w:color w:val="000000" w:themeColor="text1"/>
          <w:u w:val="single"/>
          <w:lang w:val="en-US"/>
        </w:rPr>
        <w:t xml:space="preserve">High-risk AI systems: </w:t>
      </w:r>
    </w:p>
    <w:p w14:paraId="4F63520D" w14:textId="77777777" w:rsidR="00A73C3F" w:rsidRPr="00A73C3F" w:rsidRDefault="00A73C3F" w:rsidP="00A73C3F">
      <w:pPr>
        <w:pStyle w:val="ListParagraph"/>
        <w:jc w:val="both"/>
        <w:rPr>
          <w:rFonts w:ascii="Calibri" w:eastAsia="Calibri" w:hAnsi="Calibri" w:cs="Calibri"/>
          <w:color w:val="000000" w:themeColor="text1"/>
          <w:lang/>
        </w:rPr>
      </w:pPr>
      <w:r w:rsidRPr="00A73C3F">
        <w:rPr>
          <w:rFonts w:ascii="Calibri" w:eastAsia="Calibri" w:hAnsi="Calibri" w:cs="Calibri"/>
          <w:color w:val="000000" w:themeColor="text1"/>
          <w:lang w:val="en-US"/>
        </w:rPr>
        <w:t xml:space="preserve">Shall be designed and developed ensuring transparency to enable the interpretation of the systems’ output and to use it appropriately. </w:t>
      </w:r>
    </w:p>
    <w:p w14:paraId="3F12CF2A" w14:textId="77777777" w:rsidR="00743A15" w:rsidRPr="00743A15" w:rsidRDefault="00A73C3F" w:rsidP="00743A15">
      <w:pPr>
        <w:pStyle w:val="ListParagraph"/>
        <w:numPr>
          <w:ilvl w:val="0"/>
          <w:numId w:val="13"/>
        </w:numPr>
        <w:jc w:val="both"/>
        <w:rPr>
          <w:rFonts w:ascii="Calibri" w:eastAsia="Calibri" w:hAnsi="Calibri" w:cs="Calibri"/>
          <w:color w:val="000000" w:themeColor="text1"/>
          <w:lang/>
        </w:rPr>
      </w:pPr>
      <w:r w:rsidRPr="00A73C3F">
        <w:rPr>
          <w:rFonts w:ascii="Calibri" w:eastAsia="Calibri" w:hAnsi="Calibri" w:cs="Calibri"/>
          <w:color w:val="000000" w:themeColor="text1"/>
          <w:lang w:val="en-US"/>
        </w:rPr>
        <w:t xml:space="preserve">Shall include instructions for use. </w:t>
      </w:r>
    </w:p>
    <w:p w14:paraId="770552DB" w14:textId="1E911657" w:rsidR="00A73C3F" w:rsidRPr="00743A15" w:rsidRDefault="00A73C3F" w:rsidP="00743A15">
      <w:pPr>
        <w:pStyle w:val="ListParagraph"/>
        <w:numPr>
          <w:ilvl w:val="0"/>
          <w:numId w:val="13"/>
        </w:numPr>
        <w:jc w:val="both"/>
        <w:rPr>
          <w:rFonts w:ascii="Calibri" w:eastAsia="Calibri" w:hAnsi="Calibri" w:cs="Calibri"/>
          <w:color w:val="000000" w:themeColor="text1"/>
          <w:lang/>
        </w:rPr>
      </w:pPr>
      <w:r w:rsidRPr="00743A15">
        <w:rPr>
          <w:rFonts w:ascii="Calibri" w:eastAsia="Calibri" w:hAnsi="Calibri" w:cs="Calibri"/>
          <w:color w:val="000000" w:themeColor="text1"/>
          <w:lang w:val="en-US"/>
        </w:rPr>
        <w:t xml:space="preserve">Shall include information on: </w:t>
      </w:r>
    </w:p>
    <w:p w14:paraId="22488283" w14:textId="77777777" w:rsidR="00A73C3F" w:rsidRPr="00A73C3F" w:rsidRDefault="00A73C3F" w:rsidP="00E72ECA">
      <w:pPr>
        <w:pStyle w:val="ListParagraph"/>
        <w:numPr>
          <w:ilvl w:val="2"/>
          <w:numId w:val="12"/>
        </w:numPr>
        <w:jc w:val="both"/>
        <w:rPr>
          <w:rFonts w:ascii="Calibri" w:eastAsia="Calibri" w:hAnsi="Calibri" w:cs="Calibri"/>
          <w:color w:val="000000" w:themeColor="text1"/>
          <w:lang/>
        </w:rPr>
      </w:pPr>
      <w:r w:rsidRPr="00A73C3F">
        <w:rPr>
          <w:rFonts w:ascii="Calibri" w:eastAsia="Calibri" w:hAnsi="Calibri" w:cs="Calibri"/>
          <w:color w:val="000000" w:themeColor="text1"/>
          <w:lang w:val="en-US"/>
        </w:rPr>
        <w:t xml:space="preserve">the provider (name, contact details) </w:t>
      </w:r>
    </w:p>
    <w:p w14:paraId="52C3A53E" w14:textId="77777777" w:rsidR="00A73C3F" w:rsidRPr="00A73C3F" w:rsidRDefault="00A73C3F" w:rsidP="00E72ECA">
      <w:pPr>
        <w:pStyle w:val="ListParagraph"/>
        <w:numPr>
          <w:ilvl w:val="2"/>
          <w:numId w:val="12"/>
        </w:numPr>
        <w:jc w:val="both"/>
        <w:rPr>
          <w:rFonts w:ascii="Calibri" w:eastAsia="Calibri" w:hAnsi="Calibri" w:cs="Calibri"/>
          <w:color w:val="000000" w:themeColor="text1"/>
          <w:lang/>
        </w:rPr>
      </w:pPr>
      <w:r w:rsidRPr="00A73C3F">
        <w:rPr>
          <w:rFonts w:ascii="Calibri" w:eastAsia="Calibri" w:hAnsi="Calibri" w:cs="Calibri"/>
          <w:color w:val="000000" w:themeColor="text1"/>
          <w:lang w:val="en-US"/>
        </w:rPr>
        <w:lastRenderedPageBreak/>
        <w:t>Its intended purpose</w:t>
      </w:r>
    </w:p>
    <w:p w14:paraId="36A72A91" w14:textId="77777777" w:rsidR="00A73C3F" w:rsidRPr="00A73C3F" w:rsidRDefault="00A73C3F" w:rsidP="00E72ECA">
      <w:pPr>
        <w:pStyle w:val="ListParagraph"/>
        <w:numPr>
          <w:ilvl w:val="2"/>
          <w:numId w:val="12"/>
        </w:numPr>
        <w:jc w:val="both"/>
        <w:rPr>
          <w:rFonts w:ascii="Calibri" w:eastAsia="Calibri" w:hAnsi="Calibri" w:cs="Calibri"/>
          <w:color w:val="000000" w:themeColor="text1"/>
          <w:lang/>
        </w:rPr>
      </w:pPr>
      <w:r w:rsidRPr="00A73C3F">
        <w:rPr>
          <w:rFonts w:ascii="Calibri" w:eastAsia="Calibri" w:hAnsi="Calibri" w:cs="Calibri"/>
          <w:color w:val="000000" w:themeColor="text1"/>
          <w:lang w:val="en-US"/>
        </w:rPr>
        <w:t xml:space="preserve">the level </w:t>
      </w:r>
      <w:proofErr w:type="gramStart"/>
      <w:r w:rsidRPr="00A73C3F">
        <w:rPr>
          <w:rFonts w:ascii="Calibri" w:eastAsia="Calibri" w:hAnsi="Calibri" w:cs="Calibri"/>
          <w:color w:val="000000" w:themeColor="text1"/>
          <w:lang w:val="en-US"/>
        </w:rPr>
        <w:t>of  accuracy</w:t>
      </w:r>
      <w:proofErr w:type="gramEnd"/>
      <w:r w:rsidRPr="00A73C3F">
        <w:rPr>
          <w:rFonts w:ascii="Calibri" w:eastAsia="Calibri" w:hAnsi="Calibri" w:cs="Calibri"/>
          <w:color w:val="000000" w:themeColor="text1"/>
          <w:lang w:val="en-US"/>
        </w:rPr>
        <w:t>, robustness and cybersecurity</w:t>
      </w:r>
    </w:p>
    <w:p w14:paraId="4618DDDC" w14:textId="77777777" w:rsidR="00A73C3F" w:rsidRPr="00A73C3F" w:rsidRDefault="00A73C3F" w:rsidP="00E72ECA">
      <w:pPr>
        <w:pStyle w:val="ListParagraph"/>
        <w:numPr>
          <w:ilvl w:val="2"/>
          <w:numId w:val="12"/>
        </w:numPr>
        <w:jc w:val="both"/>
        <w:rPr>
          <w:rFonts w:ascii="Calibri" w:eastAsia="Calibri" w:hAnsi="Calibri" w:cs="Calibri"/>
          <w:color w:val="000000" w:themeColor="text1"/>
          <w:lang/>
        </w:rPr>
      </w:pPr>
      <w:r w:rsidRPr="00A73C3F">
        <w:rPr>
          <w:rFonts w:ascii="Calibri" w:eastAsia="Calibri" w:hAnsi="Calibri" w:cs="Calibri"/>
          <w:color w:val="000000" w:themeColor="text1"/>
          <w:lang w:val="en-US"/>
        </w:rPr>
        <w:t>any circumstance, including misuse that can lead to risks</w:t>
      </w:r>
    </w:p>
    <w:p w14:paraId="43040AF3" w14:textId="77777777" w:rsidR="00A73C3F" w:rsidRPr="00303036" w:rsidRDefault="00A73C3F" w:rsidP="00E72ECA">
      <w:pPr>
        <w:pStyle w:val="ListParagraph"/>
        <w:numPr>
          <w:ilvl w:val="2"/>
          <w:numId w:val="12"/>
        </w:numPr>
        <w:jc w:val="both"/>
        <w:rPr>
          <w:rFonts w:ascii="Calibri" w:eastAsia="Calibri" w:hAnsi="Calibri" w:cs="Calibri"/>
          <w:color w:val="000000" w:themeColor="text1"/>
          <w:lang/>
        </w:rPr>
      </w:pPr>
      <w:r w:rsidRPr="00A73C3F">
        <w:rPr>
          <w:rFonts w:ascii="Calibri" w:eastAsia="Calibri" w:hAnsi="Calibri" w:cs="Calibri"/>
          <w:color w:val="000000" w:themeColor="text1"/>
          <w:lang w:val="en-US"/>
        </w:rPr>
        <w:t xml:space="preserve">Specifications in terms of training, </w:t>
      </w:r>
      <w:proofErr w:type="gramStart"/>
      <w:r w:rsidRPr="00A73C3F">
        <w:rPr>
          <w:rFonts w:ascii="Calibri" w:eastAsia="Calibri" w:hAnsi="Calibri" w:cs="Calibri"/>
          <w:color w:val="000000" w:themeColor="text1"/>
          <w:lang w:val="en-US"/>
        </w:rPr>
        <w:t>validation</w:t>
      </w:r>
      <w:proofErr w:type="gramEnd"/>
      <w:r w:rsidRPr="00A73C3F">
        <w:rPr>
          <w:rFonts w:ascii="Calibri" w:eastAsia="Calibri" w:hAnsi="Calibri" w:cs="Calibri"/>
          <w:color w:val="000000" w:themeColor="text1"/>
          <w:lang w:val="en-US"/>
        </w:rPr>
        <w:t xml:space="preserve"> and testing</w:t>
      </w:r>
    </w:p>
    <w:p w14:paraId="0489525B" w14:textId="77777777" w:rsidR="00303036" w:rsidRPr="00A73C3F" w:rsidRDefault="00303036" w:rsidP="00303036">
      <w:pPr>
        <w:pStyle w:val="ListParagraph"/>
        <w:ind w:left="2160"/>
        <w:jc w:val="both"/>
        <w:rPr>
          <w:rFonts w:ascii="Calibri" w:eastAsia="Calibri" w:hAnsi="Calibri" w:cs="Calibri"/>
          <w:color w:val="000000" w:themeColor="text1"/>
          <w:lang/>
        </w:rPr>
      </w:pPr>
    </w:p>
    <w:p w14:paraId="0D24F7CE" w14:textId="77777777" w:rsidR="00A73C3F" w:rsidRDefault="00A73C3F" w:rsidP="00743A15">
      <w:pPr>
        <w:pStyle w:val="ListParagraph"/>
        <w:numPr>
          <w:ilvl w:val="0"/>
          <w:numId w:val="14"/>
        </w:numPr>
        <w:jc w:val="both"/>
        <w:rPr>
          <w:rFonts w:ascii="Calibri" w:eastAsia="Calibri" w:hAnsi="Calibri" w:cs="Calibri"/>
          <w:color w:val="000000" w:themeColor="text1"/>
          <w:lang/>
        </w:rPr>
      </w:pPr>
      <w:r w:rsidRPr="00743A15">
        <w:rPr>
          <w:rFonts w:ascii="Calibri" w:eastAsia="Calibri" w:hAnsi="Calibri" w:cs="Calibri"/>
          <w:color w:val="000000" w:themeColor="text1"/>
          <w:lang/>
        </w:rPr>
        <w:t>Human oversight measures</w:t>
      </w:r>
    </w:p>
    <w:p w14:paraId="27A707B6" w14:textId="77777777" w:rsidR="00E72ECA" w:rsidRDefault="00E72ECA" w:rsidP="00E72ECA">
      <w:pPr>
        <w:pStyle w:val="ListParagraph"/>
        <w:ind w:left="1440"/>
        <w:jc w:val="both"/>
        <w:rPr>
          <w:rFonts w:ascii="Calibri" w:eastAsia="Calibri" w:hAnsi="Calibri" w:cs="Calibri"/>
          <w:color w:val="000000" w:themeColor="text1"/>
          <w:lang/>
        </w:rPr>
      </w:pPr>
    </w:p>
    <w:p w14:paraId="6A0C1F93" w14:textId="3BB1806D" w:rsidR="00A73C3F" w:rsidRPr="00743A15" w:rsidRDefault="00A73C3F" w:rsidP="00743A15">
      <w:pPr>
        <w:pStyle w:val="ListParagraph"/>
        <w:numPr>
          <w:ilvl w:val="0"/>
          <w:numId w:val="14"/>
        </w:numPr>
        <w:jc w:val="both"/>
        <w:rPr>
          <w:rFonts w:ascii="Calibri" w:eastAsia="Calibri" w:hAnsi="Calibri" w:cs="Calibri"/>
          <w:color w:val="000000" w:themeColor="text1"/>
          <w:lang/>
        </w:rPr>
      </w:pPr>
      <w:r w:rsidRPr="00743A15">
        <w:rPr>
          <w:rFonts w:ascii="Calibri" w:eastAsia="Calibri" w:hAnsi="Calibri" w:cs="Calibri"/>
          <w:color w:val="000000" w:themeColor="text1"/>
          <w:lang w:val="en-US"/>
        </w:rPr>
        <w:t>t</w:t>
      </w:r>
      <w:r w:rsidRPr="00743A15">
        <w:rPr>
          <w:rFonts w:ascii="Calibri" w:eastAsia="Calibri" w:hAnsi="Calibri" w:cs="Calibri"/>
          <w:color w:val="000000" w:themeColor="text1"/>
          <w:lang/>
        </w:rPr>
        <w:t xml:space="preserve">he expected </w:t>
      </w:r>
      <w:r w:rsidR="00D50263" w:rsidRPr="00743A15">
        <w:rPr>
          <w:rFonts w:ascii="Calibri" w:eastAsia="Calibri" w:hAnsi="Calibri" w:cs="Calibri"/>
          <w:color w:val="000000" w:themeColor="text1"/>
          <w:lang/>
        </w:rPr>
        <w:t>lifetime</w:t>
      </w:r>
      <w:r w:rsidRPr="00743A15">
        <w:rPr>
          <w:rFonts w:ascii="Calibri" w:eastAsia="Calibri" w:hAnsi="Calibri" w:cs="Calibri"/>
          <w:color w:val="000000" w:themeColor="text1"/>
          <w:lang/>
        </w:rPr>
        <w:t xml:space="preserve"> of the system including any necessary maintenance</w:t>
      </w:r>
    </w:p>
    <w:p w14:paraId="7E638F9A" w14:textId="77777777" w:rsidR="00A73C3F" w:rsidRDefault="00A73C3F" w:rsidP="00A73C3F">
      <w:pPr>
        <w:pStyle w:val="ListParagraph"/>
        <w:jc w:val="both"/>
        <w:rPr>
          <w:rFonts w:ascii="Calibri" w:eastAsia="Calibri" w:hAnsi="Calibri" w:cs="Calibri"/>
          <w:color w:val="FF0000"/>
        </w:rPr>
      </w:pPr>
    </w:p>
    <w:p w14:paraId="3F7113BA" w14:textId="77777777" w:rsidR="00A73C3F" w:rsidRPr="00EF1A4C" w:rsidRDefault="00A73C3F" w:rsidP="00A73C3F">
      <w:pPr>
        <w:pStyle w:val="ListParagraph"/>
        <w:jc w:val="both"/>
        <w:rPr>
          <w:rFonts w:ascii="Calibri" w:eastAsia="Calibri" w:hAnsi="Calibri" w:cs="Calibri"/>
          <w:color w:val="FF0000"/>
        </w:rPr>
      </w:pPr>
    </w:p>
    <w:p w14:paraId="1E8EE69F" w14:textId="093632C0" w:rsidR="00C81261" w:rsidRPr="00932D65" w:rsidRDefault="00AA7ECD" w:rsidP="00C81261">
      <w:pPr>
        <w:pStyle w:val="ListParagraph"/>
        <w:numPr>
          <w:ilvl w:val="0"/>
          <w:numId w:val="6"/>
        </w:numPr>
        <w:jc w:val="both"/>
        <w:rPr>
          <w:rFonts w:ascii="Calibri" w:eastAsia="Calibri" w:hAnsi="Calibri" w:cs="Calibri"/>
          <w:color w:val="000000" w:themeColor="text1"/>
          <w:lang/>
        </w:rPr>
      </w:pPr>
      <w:r w:rsidRPr="005372DF">
        <w:rPr>
          <w:rFonts w:ascii="Calibri" w:eastAsia="Calibri" w:hAnsi="Calibri" w:cs="Calibri"/>
          <w:color w:val="000000" w:themeColor="text1"/>
        </w:rPr>
        <w:t>Transparency obligations for</w:t>
      </w:r>
      <w:r w:rsidRPr="00C81261">
        <w:rPr>
          <w:rFonts w:ascii="Calibri" w:eastAsia="Calibri" w:hAnsi="Calibri" w:cs="Calibri"/>
          <w:color w:val="4472C4" w:themeColor="accent1"/>
        </w:rPr>
        <w:t xml:space="preserve"> </w:t>
      </w:r>
      <w:r w:rsidRPr="00C81261">
        <w:rPr>
          <w:rFonts w:ascii="Calibri" w:eastAsia="Calibri" w:hAnsi="Calibri" w:cs="Calibri"/>
          <w:color w:val="4472C4" w:themeColor="accent1"/>
          <w:u w:val="single"/>
        </w:rPr>
        <w:t>certain AI systems</w:t>
      </w:r>
      <w:r w:rsidRPr="00C81261">
        <w:rPr>
          <w:rFonts w:ascii="Calibri" w:eastAsia="Calibri" w:hAnsi="Calibri" w:cs="Calibri"/>
          <w:color w:val="4472C4" w:themeColor="accent1"/>
        </w:rPr>
        <w:t xml:space="preserve">: </w:t>
      </w:r>
      <w:r w:rsidR="00C81261" w:rsidRPr="00C81261">
        <w:rPr>
          <w:rFonts w:ascii="Calibri" w:eastAsia="Calibri" w:hAnsi="Calibri" w:cs="Calibri"/>
          <w:color w:val="000000" w:themeColor="text1"/>
        </w:rPr>
        <w:t>Article 52 of the proposed Regulation poses certain transparency obligations for certain AI systems, in this regard</w:t>
      </w:r>
      <w:r w:rsidR="00932D65">
        <w:rPr>
          <w:rFonts w:ascii="Calibri" w:eastAsia="Calibri" w:hAnsi="Calibri" w:cs="Calibri"/>
          <w:color w:val="000000" w:themeColor="text1"/>
        </w:rPr>
        <w:t xml:space="preserve">: </w:t>
      </w:r>
    </w:p>
    <w:p w14:paraId="2D93B9BE" w14:textId="77777777" w:rsidR="00932D65" w:rsidRPr="00C81261" w:rsidRDefault="00932D65" w:rsidP="00932D65">
      <w:pPr>
        <w:pStyle w:val="ListParagraph"/>
        <w:jc w:val="both"/>
        <w:rPr>
          <w:rFonts w:ascii="Calibri" w:eastAsia="Calibri" w:hAnsi="Calibri" w:cs="Calibri"/>
          <w:color w:val="000000" w:themeColor="text1"/>
          <w:lang/>
        </w:rPr>
      </w:pPr>
    </w:p>
    <w:p w14:paraId="503296DB" w14:textId="4C817C6B" w:rsidR="00CE47E4" w:rsidRDefault="00CE47E4" w:rsidP="00C81261">
      <w:pPr>
        <w:pStyle w:val="ListParagraph"/>
        <w:jc w:val="both"/>
        <w:rPr>
          <w:rFonts w:ascii="Calibri" w:eastAsia="Calibri" w:hAnsi="Calibri" w:cs="Calibri"/>
          <w:color w:val="000000" w:themeColor="text1"/>
          <w:u w:val="single"/>
          <w:lang w:val="en-US"/>
        </w:rPr>
      </w:pPr>
      <w:r w:rsidRPr="00CE47E4">
        <w:rPr>
          <w:rFonts w:ascii="Calibri" w:eastAsia="Calibri" w:hAnsi="Calibri" w:cs="Calibri"/>
          <w:color w:val="000000" w:themeColor="text1"/>
          <w:u w:val="single"/>
          <w:lang w:val="en-US"/>
        </w:rPr>
        <w:t xml:space="preserve">Certain AI systems: </w:t>
      </w:r>
    </w:p>
    <w:p w14:paraId="19B96065" w14:textId="77777777" w:rsidR="001F2536" w:rsidRPr="00CE47E4" w:rsidRDefault="001F2536" w:rsidP="00C81261">
      <w:pPr>
        <w:pStyle w:val="ListParagraph"/>
        <w:jc w:val="both"/>
        <w:rPr>
          <w:rFonts w:ascii="Calibri" w:eastAsia="Calibri" w:hAnsi="Calibri" w:cs="Calibri"/>
          <w:color w:val="000000" w:themeColor="text1"/>
          <w:lang/>
        </w:rPr>
      </w:pPr>
    </w:p>
    <w:p w14:paraId="3FD22B6C" w14:textId="77777777" w:rsidR="00CE47E4" w:rsidRPr="00C81261" w:rsidRDefault="00CE47E4" w:rsidP="00C81261">
      <w:pPr>
        <w:pStyle w:val="ListParagraph"/>
        <w:numPr>
          <w:ilvl w:val="0"/>
          <w:numId w:val="16"/>
        </w:numPr>
        <w:jc w:val="both"/>
        <w:rPr>
          <w:rFonts w:ascii="Calibri" w:eastAsia="Calibri" w:hAnsi="Calibri" w:cs="Calibri"/>
          <w:color w:val="000000" w:themeColor="text1"/>
          <w:lang/>
        </w:rPr>
      </w:pPr>
      <w:r w:rsidRPr="00CE47E4">
        <w:rPr>
          <w:rFonts w:ascii="Calibri" w:eastAsia="Calibri" w:hAnsi="Calibri" w:cs="Calibri"/>
          <w:color w:val="000000" w:themeColor="text1"/>
          <w:lang w:val="en-US"/>
        </w:rPr>
        <w:t>Natural persons shall be informed that they are interacting with an AI system (</w:t>
      </w:r>
      <w:proofErr w:type="gramStart"/>
      <w:r w:rsidRPr="00CE47E4">
        <w:rPr>
          <w:rFonts w:ascii="Calibri" w:eastAsia="Calibri" w:hAnsi="Calibri" w:cs="Calibri"/>
          <w:color w:val="000000" w:themeColor="text1"/>
          <w:lang w:val="en-US"/>
        </w:rPr>
        <w:t>e.g.</w:t>
      </w:r>
      <w:proofErr w:type="gramEnd"/>
      <w:r w:rsidRPr="00CE47E4">
        <w:rPr>
          <w:rFonts w:ascii="Calibri" w:eastAsia="Calibri" w:hAnsi="Calibri" w:cs="Calibri"/>
          <w:color w:val="000000" w:themeColor="text1"/>
          <w:lang w:val="en-US"/>
        </w:rPr>
        <w:t xml:space="preserve"> </w:t>
      </w:r>
      <w:r w:rsidRPr="00CE47E4">
        <w:rPr>
          <w:rFonts w:ascii="Calibri" w:eastAsia="Calibri" w:hAnsi="Calibri" w:cs="Calibri"/>
          <w:b/>
          <w:bCs/>
          <w:color w:val="000000" w:themeColor="text1"/>
          <w:lang w:val="en-US"/>
        </w:rPr>
        <w:t>chatbots</w:t>
      </w:r>
      <w:r w:rsidRPr="00CE47E4">
        <w:rPr>
          <w:rFonts w:ascii="Calibri" w:eastAsia="Calibri" w:hAnsi="Calibri" w:cs="Calibri"/>
          <w:color w:val="000000" w:themeColor="text1"/>
          <w:lang w:val="en-US"/>
        </w:rPr>
        <w:t xml:space="preserve">) (except when used for law enforcement). </w:t>
      </w:r>
    </w:p>
    <w:p w14:paraId="7CD89C3B" w14:textId="77777777" w:rsidR="00CE47E4" w:rsidRPr="00C81261" w:rsidRDefault="00CE47E4" w:rsidP="00C81261">
      <w:pPr>
        <w:pStyle w:val="ListParagraph"/>
        <w:numPr>
          <w:ilvl w:val="0"/>
          <w:numId w:val="16"/>
        </w:numPr>
        <w:jc w:val="both"/>
        <w:rPr>
          <w:rFonts w:ascii="Calibri" w:eastAsia="Calibri" w:hAnsi="Calibri" w:cs="Calibri"/>
          <w:color w:val="000000" w:themeColor="text1"/>
          <w:lang/>
        </w:rPr>
      </w:pPr>
      <w:r w:rsidRPr="00CE47E4">
        <w:rPr>
          <w:rFonts w:ascii="Calibri" w:eastAsia="Calibri" w:hAnsi="Calibri" w:cs="Calibri"/>
          <w:color w:val="000000" w:themeColor="text1"/>
          <w:lang w:val="en-US"/>
        </w:rPr>
        <w:t xml:space="preserve">Natural persons shall be informed of the use of any </w:t>
      </w:r>
      <w:r w:rsidRPr="00CE47E4">
        <w:rPr>
          <w:rFonts w:ascii="Calibri" w:eastAsia="Calibri" w:hAnsi="Calibri" w:cs="Calibri"/>
          <w:b/>
          <w:bCs/>
          <w:color w:val="000000" w:themeColor="text1"/>
          <w:lang w:val="en-US"/>
        </w:rPr>
        <w:t xml:space="preserve">emotion recognition system </w:t>
      </w:r>
      <w:r w:rsidRPr="00CE47E4">
        <w:rPr>
          <w:rFonts w:ascii="Calibri" w:eastAsia="Calibri" w:hAnsi="Calibri" w:cs="Calibri"/>
          <w:color w:val="000000" w:themeColor="text1"/>
          <w:lang w:val="en-US"/>
        </w:rPr>
        <w:t xml:space="preserve">or a </w:t>
      </w:r>
      <w:r w:rsidRPr="00CE47E4">
        <w:rPr>
          <w:rFonts w:ascii="Calibri" w:eastAsia="Calibri" w:hAnsi="Calibri" w:cs="Calibri"/>
          <w:b/>
          <w:bCs/>
          <w:color w:val="000000" w:themeColor="text1"/>
          <w:lang w:val="en-US"/>
        </w:rPr>
        <w:t>biometric categorization system</w:t>
      </w:r>
      <w:r w:rsidRPr="00CE47E4">
        <w:rPr>
          <w:rFonts w:ascii="Calibri" w:eastAsia="Calibri" w:hAnsi="Calibri" w:cs="Calibri"/>
          <w:color w:val="000000" w:themeColor="text1"/>
          <w:lang w:val="en-US"/>
        </w:rPr>
        <w:t xml:space="preserve"> (except when </w:t>
      </w:r>
      <w:proofErr w:type="gramStart"/>
      <w:r w:rsidRPr="00CE47E4">
        <w:rPr>
          <w:rFonts w:ascii="Calibri" w:eastAsia="Calibri" w:hAnsi="Calibri" w:cs="Calibri"/>
          <w:color w:val="000000" w:themeColor="text1"/>
          <w:lang w:val="en-US"/>
        </w:rPr>
        <w:t>used  for</w:t>
      </w:r>
      <w:proofErr w:type="gramEnd"/>
      <w:r w:rsidRPr="00CE47E4">
        <w:rPr>
          <w:rFonts w:ascii="Calibri" w:eastAsia="Calibri" w:hAnsi="Calibri" w:cs="Calibri"/>
          <w:color w:val="000000" w:themeColor="text1"/>
          <w:lang w:val="en-US"/>
        </w:rPr>
        <w:t xml:space="preserve"> law enforcement). </w:t>
      </w:r>
    </w:p>
    <w:p w14:paraId="650F2890" w14:textId="7D463F54" w:rsidR="00CE47E4" w:rsidRPr="00C81261" w:rsidRDefault="00CE47E4" w:rsidP="00C81261">
      <w:pPr>
        <w:pStyle w:val="ListParagraph"/>
        <w:numPr>
          <w:ilvl w:val="0"/>
          <w:numId w:val="16"/>
        </w:numPr>
        <w:jc w:val="both"/>
        <w:rPr>
          <w:rFonts w:ascii="Calibri" w:eastAsia="Calibri" w:hAnsi="Calibri" w:cs="Calibri"/>
          <w:color w:val="000000" w:themeColor="text1"/>
          <w:lang/>
        </w:rPr>
      </w:pPr>
      <w:r w:rsidRPr="00CE47E4">
        <w:rPr>
          <w:rFonts w:ascii="Calibri" w:eastAsia="Calibri" w:hAnsi="Calibri" w:cs="Calibri"/>
          <w:b/>
          <w:bCs/>
          <w:color w:val="000000" w:themeColor="text1"/>
          <w:lang w:val="en-US"/>
        </w:rPr>
        <w:t xml:space="preserve">Deep fakes </w:t>
      </w:r>
      <w:r w:rsidRPr="00CE47E4">
        <w:rPr>
          <w:rFonts w:ascii="Calibri" w:eastAsia="Calibri" w:hAnsi="Calibri" w:cs="Calibri"/>
          <w:color w:val="000000" w:themeColor="text1"/>
          <w:lang w:val="en-US"/>
        </w:rPr>
        <w:t xml:space="preserve">shall disclose that the image, audio, or video has been created or manipulated artificially (except when used for law enforcement or necessary for the right to freedom of expression and the right to freedom of the arts). </w:t>
      </w:r>
    </w:p>
    <w:p w14:paraId="79B7E9E4" w14:textId="77777777" w:rsidR="00CE47E4" w:rsidRPr="00CE47E4" w:rsidRDefault="00CE47E4" w:rsidP="00CE47E4">
      <w:pPr>
        <w:jc w:val="both"/>
        <w:rPr>
          <w:rFonts w:ascii="Calibri" w:eastAsia="Calibri" w:hAnsi="Calibri" w:cs="Calibri"/>
          <w:color w:val="4472C4" w:themeColor="accent1"/>
        </w:rPr>
      </w:pPr>
    </w:p>
    <w:p w14:paraId="5F658B54" w14:textId="7252D115" w:rsidR="00AA7ECD" w:rsidRPr="008F4FF9" w:rsidRDefault="00AA7ECD" w:rsidP="008F4FF9">
      <w:pPr>
        <w:pStyle w:val="ListParagraph"/>
        <w:numPr>
          <w:ilvl w:val="0"/>
          <w:numId w:val="6"/>
        </w:numPr>
        <w:jc w:val="both"/>
        <w:rPr>
          <w:rFonts w:ascii="Calibri" w:eastAsia="Calibri" w:hAnsi="Calibri" w:cs="Calibri"/>
          <w:color w:val="000000" w:themeColor="text1"/>
        </w:rPr>
      </w:pPr>
      <w:r w:rsidRPr="001B56F1">
        <w:rPr>
          <w:rFonts w:ascii="Calibri" w:eastAsia="Calibri" w:hAnsi="Calibri" w:cs="Calibri"/>
          <w:color w:val="4472C4" w:themeColor="accent1"/>
          <w:u w:val="single"/>
        </w:rPr>
        <w:t>Transparency</w:t>
      </w:r>
      <w:r>
        <w:rPr>
          <w:rFonts w:ascii="Calibri" w:eastAsia="Calibri" w:hAnsi="Calibri" w:cs="Calibri"/>
          <w:color w:val="4472C4" w:themeColor="accent1"/>
          <w:u w:val="single"/>
        </w:rPr>
        <w:t>,</w:t>
      </w:r>
      <w:r w:rsidRPr="001B56F1">
        <w:rPr>
          <w:rFonts w:ascii="Calibri" w:eastAsia="Calibri" w:hAnsi="Calibri" w:cs="Calibri"/>
          <w:color w:val="4472C4" w:themeColor="accent1"/>
          <w:u w:val="single"/>
        </w:rPr>
        <w:t xml:space="preserve"> IPRs</w:t>
      </w:r>
      <w:r>
        <w:rPr>
          <w:rFonts w:ascii="Calibri" w:eastAsia="Calibri" w:hAnsi="Calibri" w:cs="Calibri"/>
          <w:color w:val="4472C4" w:themeColor="accent1"/>
          <w:u w:val="single"/>
        </w:rPr>
        <w:t xml:space="preserve"> and confidentiality</w:t>
      </w:r>
      <w:r w:rsidRPr="001B56F1">
        <w:rPr>
          <w:rFonts w:ascii="Calibri" w:eastAsia="Calibri" w:hAnsi="Calibri" w:cs="Calibri"/>
          <w:color w:val="4472C4" w:themeColor="accent1"/>
        </w:rPr>
        <w:t xml:space="preserve">: </w:t>
      </w:r>
      <w:r w:rsidRPr="008F4FF9">
        <w:rPr>
          <w:rFonts w:ascii="Calibri" w:eastAsia="Calibri" w:hAnsi="Calibri" w:cs="Calibri"/>
          <w:color w:val="000000" w:themeColor="text1"/>
        </w:rPr>
        <w:t>The EC emphasises that the increased transparency obligations will also not disproportionately affect the right to protection of intellectual since they will be limited only to the minimum necessary information for individuals to exercise their right to an effective remedy and to the necessary transparency towards supervision and enforcement authorities, in line with their mandates.</w:t>
      </w:r>
      <w:r w:rsidR="008F4FF9" w:rsidRPr="008F4FF9">
        <w:rPr>
          <w:rFonts w:ascii="Calibri" w:eastAsia="Calibri" w:hAnsi="Calibri" w:cs="Calibri"/>
          <w:color w:val="000000" w:themeColor="text1"/>
          <w:kern w:val="24"/>
          <w:sz w:val="36"/>
          <w:szCs w:val="36"/>
        </w:rPr>
        <w:t xml:space="preserve"> </w:t>
      </w:r>
      <w:r w:rsidR="008F4FF9" w:rsidRPr="008F4FF9">
        <w:rPr>
          <w:rFonts w:ascii="Calibri" w:eastAsia="Calibri" w:hAnsi="Calibri" w:cs="Calibri"/>
          <w:color w:val="000000" w:themeColor="text1"/>
        </w:rPr>
        <w:t>The transparency obligations towards end-users of the AI and natural persons will not require the disclose of trade secrets, know-how or information related to patents.</w:t>
      </w:r>
    </w:p>
    <w:p w14:paraId="5C492594" w14:textId="6E7BF437" w:rsidR="00AE2C36" w:rsidRPr="008F4FF9" w:rsidRDefault="00AE2C36" w:rsidP="00AE2C36">
      <w:pPr>
        <w:pStyle w:val="ListParagraph"/>
        <w:jc w:val="both"/>
        <w:rPr>
          <w:rFonts w:ascii="Calibri" w:eastAsia="Calibri" w:hAnsi="Calibri" w:cs="Calibri"/>
          <w:color w:val="000000" w:themeColor="text1"/>
        </w:rPr>
      </w:pPr>
    </w:p>
    <w:p w14:paraId="559F0888" w14:textId="77777777" w:rsidR="00AA7ECD" w:rsidRPr="001B56F1" w:rsidRDefault="00AA7ECD" w:rsidP="00AA7ECD">
      <w:pPr>
        <w:pStyle w:val="ListParagraph"/>
        <w:jc w:val="both"/>
        <w:rPr>
          <w:rFonts w:ascii="Calibri" w:eastAsia="Calibri" w:hAnsi="Calibri" w:cs="Calibri"/>
          <w:color w:val="4472C4" w:themeColor="accent1"/>
        </w:rPr>
      </w:pPr>
    </w:p>
    <w:p w14:paraId="51171C47" w14:textId="0994CE19" w:rsidR="00AA7ECD" w:rsidRPr="00EC75BD" w:rsidRDefault="00AA7ECD" w:rsidP="00EC75BD">
      <w:pPr>
        <w:pStyle w:val="ListParagraph"/>
        <w:numPr>
          <w:ilvl w:val="1"/>
          <w:numId w:val="26"/>
        </w:numPr>
        <w:ind w:left="426" w:hanging="426"/>
        <w:rPr>
          <w:rFonts w:ascii="Calibri" w:eastAsia="Calibri" w:hAnsi="Calibri" w:cs="Calibri"/>
          <w:b/>
          <w:bCs/>
          <w:color w:val="000000" w:themeColor="text1"/>
        </w:rPr>
      </w:pPr>
      <w:r w:rsidRPr="00EC75BD">
        <w:rPr>
          <w:rFonts w:ascii="Calibri" w:eastAsia="Calibri" w:hAnsi="Calibri" w:cs="Calibri"/>
          <w:b/>
          <w:bCs/>
          <w:color w:val="000000" w:themeColor="text1"/>
        </w:rPr>
        <w:t>Fairness</w:t>
      </w:r>
    </w:p>
    <w:p w14:paraId="7EA4A595" w14:textId="77777777" w:rsidR="00AA7ECD" w:rsidRDefault="00AA7ECD" w:rsidP="00AA7ECD">
      <w:pPr>
        <w:ind w:left="360"/>
        <w:rPr>
          <w:rFonts w:ascii="Calibri" w:eastAsia="Calibri" w:hAnsi="Calibri" w:cs="Calibri"/>
          <w:color w:val="FF0000"/>
        </w:rPr>
      </w:pPr>
      <w:r w:rsidRPr="00850D2C">
        <w:rPr>
          <w:rFonts w:ascii="Calibri" w:eastAsia="Calibri" w:hAnsi="Calibri" w:cs="Calibri"/>
          <w:b/>
          <w:bCs/>
          <w:color w:val="4472C4" w:themeColor="accent1"/>
        </w:rPr>
        <w:t xml:space="preserve"> </w:t>
      </w:r>
    </w:p>
    <w:p w14:paraId="0D714483" w14:textId="40FC5A0F" w:rsidR="00AA7ECD" w:rsidRPr="0087180E" w:rsidRDefault="00AA7ECD" w:rsidP="0087180E">
      <w:pPr>
        <w:jc w:val="both"/>
        <w:rPr>
          <w:rFonts w:ascii="Calibri" w:eastAsia="Calibri" w:hAnsi="Calibri" w:cs="Calibri"/>
          <w:color w:val="000000" w:themeColor="text1"/>
        </w:rPr>
      </w:pPr>
      <w:r w:rsidRPr="0087180E">
        <w:rPr>
          <w:rFonts w:ascii="Calibri" w:eastAsia="Calibri" w:hAnsi="Calibri" w:cs="Calibri"/>
          <w:color w:val="000000" w:themeColor="text1"/>
        </w:rPr>
        <w:t>The proposal does not include the notion of fairness as such. However, the proposal complements existing Union law on non-discrimination with specific requirements that aim to minimise the risk of algorithmic discrimination,</w:t>
      </w:r>
      <w:r w:rsidR="0059239D" w:rsidRPr="0087180E">
        <w:rPr>
          <w:rFonts w:ascii="Calibri" w:eastAsia="Calibri" w:hAnsi="Calibri" w:cs="Calibri"/>
          <w:color w:val="000000" w:themeColor="text1"/>
        </w:rPr>
        <w:t xml:space="preserve"> and therefore to render AI systems fair.</w:t>
      </w:r>
      <w:r w:rsidRPr="0087180E">
        <w:rPr>
          <w:rFonts w:ascii="Calibri" w:eastAsia="Calibri" w:hAnsi="Calibri" w:cs="Calibri"/>
          <w:color w:val="000000" w:themeColor="text1"/>
        </w:rPr>
        <w:t xml:space="preserve"> </w:t>
      </w:r>
      <w:r w:rsidR="0059239D" w:rsidRPr="0087180E">
        <w:rPr>
          <w:rFonts w:ascii="Calibri" w:eastAsia="Calibri" w:hAnsi="Calibri" w:cs="Calibri"/>
          <w:color w:val="000000" w:themeColor="text1"/>
        </w:rPr>
        <w:t>I</w:t>
      </w:r>
      <w:r w:rsidRPr="0087180E">
        <w:rPr>
          <w:rFonts w:ascii="Calibri" w:eastAsia="Calibri" w:hAnsi="Calibri" w:cs="Calibri"/>
          <w:color w:val="000000" w:themeColor="text1"/>
        </w:rPr>
        <w:t>n particular</w:t>
      </w:r>
      <w:r w:rsidR="00951E19" w:rsidRPr="0087180E">
        <w:rPr>
          <w:rFonts w:ascii="Calibri" w:eastAsia="Calibri" w:hAnsi="Calibri" w:cs="Calibri"/>
          <w:color w:val="000000" w:themeColor="text1"/>
        </w:rPr>
        <w:t xml:space="preserve">, </w:t>
      </w:r>
      <w:r w:rsidRPr="0087180E">
        <w:rPr>
          <w:rFonts w:ascii="Calibri" w:eastAsia="Calibri" w:hAnsi="Calibri" w:cs="Calibri"/>
          <w:color w:val="000000" w:themeColor="text1"/>
        </w:rPr>
        <w:t>the design and the quality of data sets used for the development of AI systems complemented with obligations for testing, risk management, documentation and human oversight throughout the AI systems’ lifecycle</w:t>
      </w:r>
      <w:r w:rsidR="00951E19" w:rsidRPr="0087180E">
        <w:rPr>
          <w:rFonts w:ascii="Calibri" w:eastAsia="Calibri" w:hAnsi="Calibri" w:cs="Calibri"/>
          <w:color w:val="000000" w:themeColor="text1"/>
        </w:rPr>
        <w:t xml:space="preserve"> aims to </w:t>
      </w:r>
      <w:r w:rsidR="0093158B" w:rsidRPr="0087180E">
        <w:rPr>
          <w:rFonts w:ascii="Calibri" w:eastAsia="Calibri" w:hAnsi="Calibri" w:cs="Calibri"/>
          <w:color w:val="000000" w:themeColor="text1"/>
        </w:rPr>
        <w:t xml:space="preserve">design, </w:t>
      </w:r>
      <w:proofErr w:type="gramStart"/>
      <w:r w:rsidR="0093158B" w:rsidRPr="0087180E">
        <w:rPr>
          <w:rFonts w:ascii="Calibri" w:eastAsia="Calibri" w:hAnsi="Calibri" w:cs="Calibri"/>
          <w:color w:val="000000" w:themeColor="text1"/>
        </w:rPr>
        <w:t>develop</w:t>
      </w:r>
      <w:proofErr w:type="gramEnd"/>
      <w:r w:rsidR="0093158B" w:rsidRPr="0087180E">
        <w:rPr>
          <w:rFonts w:ascii="Calibri" w:eastAsia="Calibri" w:hAnsi="Calibri" w:cs="Calibri"/>
          <w:color w:val="000000" w:themeColor="text1"/>
        </w:rPr>
        <w:t xml:space="preserve"> and </w:t>
      </w:r>
      <w:r w:rsidR="00123E88" w:rsidRPr="0087180E">
        <w:rPr>
          <w:rFonts w:ascii="Calibri" w:eastAsia="Calibri" w:hAnsi="Calibri" w:cs="Calibri"/>
          <w:color w:val="000000" w:themeColor="text1"/>
        </w:rPr>
        <w:t>implement</w:t>
      </w:r>
      <w:r w:rsidR="0093158B" w:rsidRPr="0087180E">
        <w:rPr>
          <w:rFonts w:ascii="Calibri" w:eastAsia="Calibri" w:hAnsi="Calibri" w:cs="Calibri"/>
          <w:color w:val="000000" w:themeColor="text1"/>
        </w:rPr>
        <w:t xml:space="preserve"> AI systems which are fair and do not </w:t>
      </w:r>
      <w:r w:rsidR="00123E88" w:rsidRPr="0087180E">
        <w:rPr>
          <w:rFonts w:ascii="Calibri" w:eastAsia="Calibri" w:hAnsi="Calibri" w:cs="Calibri"/>
          <w:color w:val="000000" w:themeColor="text1"/>
        </w:rPr>
        <w:t xml:space="preserve">discriminate or </w:t>
      </w:r>
      <w:r w:rsidR="0093158B" w:rsidRPr="0087180E">
        <w:rPr>
          <w:rFonts w:ascii="Calibri" w:eastAsia="Calibri" w:hAnsi="Calibri" w:cs="Calibri"/>
          <w:color w:val="000000" w:themeColor="text1"/>
        </w:rPr>
        <w:t>produce harm on natural persons</w:t>
      </w:r>
      <w:r w:rsidRPr="0087180E">
        <w:rPr>
          <w:rFonts w:ascii="Calibri" w:eastAsia="Calibri" w:hAnsi="Calibri" w:cs="Calibri"/>
          <w:color w:val="000000" w:themeColor="text1"/>
        </w:rPr>
        <w:t xml:space="preserve">. In this line, Tittle III of the proposal set out the following obligations for high-risk AI systems: </w:t>
      </w:r>
    </w:p>
    <w:p w14:paraId="4D5E00F9" w14:textId="77777777" w:rsidR="00AA7ECD" w:rsidRDefault="00AA7ECD" w:rsidP="00AA7ECD">
      <w:pPr>
        <w:ind w:left="360"/>
        <w:jc w:val="both"/>
        <w:rPr>
          <w:rFonts w:ascii="Calibri" w:eastAsia="Calibri" w:hAnsi="Calibri" w:cs="Calibri"/>
          <w:color w:val="4472C4" w:themeColor="accent1"/>
        </w:rPr>
      </w:pPr>
    </w:p>
    <w:p w14:paraId="2A5830D1" w14:textId="0EED6C77" w:rsidR="00AA7ECD" w:rsidRPr="005343D8" w:rsidRDefault="00AA7ECD" w:rsidP="00891CC5">
      <w:pPr>
        <w:pStyle w:val="ListParagraph"/>
        <w:numPr>
          <w:ilvl w:val="0"/>
          <w:numId w:val="8"/>
        </w:numPr>
        <w:jc w:val="both"/>
        <w:rPr>
          <w:rFonts w:ascii="Calibri" w:eastAsia="Calibri" w:hAnsi="Calibri" w:cs="Calibri"/>
          <w:color w:val="000000" w:themeColor="text1"/>
        </w:rPr>
      </w:pPr>
      <w:r w:rsidRPr="005343D8">
        <w:rPr>
          <w:rFonts w:ascii="Calibri" w:eastAsia="Calibri" w:hAnsi="Calibri" w:cs="Calibri"/>
          <w:color w:val="0070C0"/>
        </w:rPr>
        <w:t>Risk management system</w:t>
      </w:r>
      <w:r w:rsidR="00891CC5" w:rsidRPr="005343D8">
        <w:rPr>
          <w:rFonts w:ascii="Calibri" w:eastAsia="Calibri" w:hAnsi="Calibri" w:cs="Calibri"/>
          <w:color w:val="000000" w:themeColor="text1"/>
        </w:rPr>
        <w:t xml:space="preserve">: </w:t>
      </w:r>
      <w:r w:rsidR="00891CC5" w:rsidRPr="005343D8">
        <w:rPr>
          <w:rFonts w:ascii="Calibri" w:eastAsia="Calibri" w:hAnsi="Calibri" w:cs="Calibri"/>
          <w:color w:val="000000" w:themeColor="text1"/>
          <w:lang w:val="en-US"/>
        </w:rPr>
        <w:t xml:space="preserve">identification, monitoring and management of risks for natural persons (including discrimination) along with mitigation measures. Risks </w:t>
      </w:r>
      <w:r w:rsidR="00891CC5" w:rsidRPr="005343D8">
        <w:rPr>
          <w:rFonts w:ascii="Calibri" w:eastAsia="Calibri" w:hAnsi="Calibri" w:cs="Calibri"/>
          <w:color w:val="000000" w:themeColor="text1"/>
          <w:lang w:val="en-US"/>
        </w:rPr>
        <w:lastRenderedPageBreak/>
        <w:t xml:space="preserve">should always be acceptable and those risks that are not acceptable should not be run. </w:t>
      </w:r>
    </w:p>
    <w:p w14:paraId="37769CB4" w14:textId="4E3F664E" w:rsidR="005343D8" w:rsidRPr="005343D8" w:rsidRDefault="00AA7ECD" w:rsidP="005343D8">
      <w:pPr>
        <w:pStyle w:val="ListParagraph"/>
        <w:numPr>
          <w:ilvl w:val="0"/>
          <w:numId w:val="8"/>
        </w:numPr>
        <w:rPr>
          <w:rFonts w:ascii="Calibri" w:eastAsia="Calibri" w:hAnsi="Calibri" w:cs="Calibri"/>
          <w:color w:val="000000" w:themeColor="text1"/>
          <w:lang/>
        </w:rPr>
      </w:pPr>
      <w:r w:rsidRPr="005343D8">
        <w:rPr>
          <w:rFonts w:ascii="Calibri" w:eastAsia="Calibri" w:hAnsi="Calibri" w:cs="Calibri"/>
          <w:color w:val="0070C0"/>
        </w:rPr>
        <w:t xml:space="preserve">Data and </w:t>
      </w:r>
      <w:r w:rsidR="005343D8" w:rsidRPr="005343D8">
        <w:rPr>
          <w:rFonts w:ascii="Calibri" w:eastAsia="Calibri" w:hAnsi="Calibri" w:cs="Calibri"/>
          <w:color w:val="0070C0"/>
        </w:rPr>
        <w:t>data</w:t>
      </w:r>
      <w:r w:rsidRPr="005343D8">
        <w:rPr>
          <w:rFonts w:ascii="Calibri" w:eastAsia="Calibri" w:hAnsi="Calibri" w:cs="Calibri"/>
          <w:color w:val="0070C0"/>
        </w:rPr>
        <w:t xml:space="preserve"> governance</w:t>
      </w:r>
      <w:r w:rsidR="005343D8">
        <w:rPr>
          <w:rFonts w:ascii="Calibri" w:eastAsia="Calibri" w:hAnsi="Calibri" w:cs="Calibri"/>
          <w:color w:val="0070C0"/>
        </w:rPr>
        <w:t xml:space="preserve">: </w:t>
      </w:r>
      <w:r w:rsidRPr="005343D8">
        <w:rPr>
          <w:rFonts w:ascii="Calibri" w:eastAsia="Calibri" w:hAnsi="Calibri" w:cs="Calibri"/>
          <w:color w:val="0070C0"/>
        </w:rPr>
        <w:t xml:space="preserve"> </w:t>
      </w:r>
      <w:r w:rsidR="005343D8" w:rsidRPr="005343D8">
        <w:rPr>
          <w:rFonts w:ascii="Calibri" w:eastAsia="Calibri" w:hAnsi="Calibri" w:cs="Calibri"/>
          <w:color w:val="000000" w:themeColor="text1"/>
          <w:lang w:val="en-US"/>
        </w:rPr>
        <w:t xml:space="preserve">training, validation and testing of AI models should be done with </w:t>
      </w:r>
      <w:r w:rsidR="005343D8" w:rsidRPr="005343D8">
        <w:rPr>
          <w:rFonts w:ascii="Calibri" w:eastAsia="Calibri" w:hAnsi="Calibri" w:cs="Calibri"/>
          <w:b/>
          <w:bCs/>
          <w:color w:val="000000" w:themeColor="text1"/>
          <w:lang w:val="en-US"/>
        </w:rPr>
        <w:t>high quality data sets</w:t>
      </w:r>
      <w:r w:rsidR="005343D8" w:rsidRPr="005343D8">
        <w:rPr>
          <w:rFonts w:ascii="Calibri" w:eastAsia="Calibri" w:hAnsi="Calibri" w:cs="Calibri"/>
          <w:color w:val="000000" w:themeColor="text1"/>
          <w:lang w:val="en-US"/>
        </w:rPr>
        <w:t xml:space="preserve">: </w:t>
      </w:r>
    </w:p>
    <w:p w14:paraId="5C6678A2" w14:textId="4009EA71" w:rsidR="005343D8" w:rsidRPr="005343D8" w:rsidRDefault="005343D8" w:rsidP="005343D8">
      <w:pPr>
        <w:pStyle w:val="ListParagraph"/>
        <w:numPr>
          <w:ilvl w:val="0"/>
          <w:numId w:val="6"/>
        </w:numPr>
        <w:rPr>
          <w:rFonts w:ascii="Calibri" w:eastAsia="Calibri" w:hAnsi="Calibri" w:cs="Calibri"/>
          <w:color w:val="000000" w:themeColor="text1"/>
          <w:lang/>
        </w:rPr>
      </w:pPr>
      <w:r w:rsidRPr="005343D8">
        <w:rPr>
          <w:rFonts w:ascii="Calibri" w:eastAsia="Calibri" w:hAnsi="Calibri" w:cs="Calibri"/>
          <w:color w:val="000000" w:themeColor="text1"/>
          <w:lang w:val="en-US"/>
        </w:rPr>
        <w:t>fit for purpose</w:t>
      </w:r>
    </w:p>
    <w:p w14:paraId="4668A2FF" w14:textId="77777777" w:rsidR="005343D8" w:rsidRPr="005343D8" w:rsidRDefault="005343D8" w:rsidP="005343D8">
      <w:pPr>
        <w:pStyle w:val="ListParagraph"/>
        <w:numPr>
          <w:ilvl w:val="0"/>
          <w:numId w:val="6"/>
        </w:numPr>
        <w:rPr>
          <w:rFonts w:ascii="Calibri" w:eastAsia="Calibri" w:hAnsi="Calibri" w:cs="Calibri"/>
          <w:color w:val="000000" w:themeColor="text1"/>
          <w:lang/>
        </w:rPr>
      </w:pPr>
      <w:r w:rsidRPr="005343D8">
        <w:rPr>
          <w:rFonts w:ascii="Calibri" w:eastAsia="Calibri" w:hAnsi="Calibri" w:cs="Calibri"/>
          <w:color w:val="000000" w:themeColor="text1"/>
          <w:lang w:val="en-US"/>
        </w:rPr>
        <w:t>prior assessment of the suitability, identification of gaps etc.</w:t>
      </w:r>
    </w:p>
    <w:p w14:paraId="18431608" w14:textId="77777777" w:rsidR="005343D8" w:rsidRPr="005343D8" w:rsidRDefault="005343D8" w:rsidP="005343D8">
      <w:pPr>
        <w:pStyle w:val="ListParagraph"/>
        <w:numPr>
          <w:ilvl w:val="0"/>
          <w:numId w:val="6"/>
        </w:numPr>
        <w:rPr>
          <w:rFonts w:ascii="Calibri" w:eastAsia="Calibri" w:hAnsi="Calibri" w:cs="Calibri"/>
          <w:color w:val="000000" w:themeColor="text1"/>
          <w:lang/>
        </w:rPr>
      </w:pPr>
      <w:r w:rsidRPr="005343D8">
        <w:rPr>
          <w:rFonts w:ascii="Calibri" w:eastAsia="Calibri" w:hAnsi="Calibri" w:cs="Calibri"/>
          <w:color w:val="000000" w:themeColor="text1"/>
          <w:lang w:val="en-US"/>
        </w:rPr>
        <w:t>ensuring bias monitoring</w:t>
      </w:r>
    </w:p>
    <w:p w14:paraId="36F93DE9" w14:textId="1007DA01" w:rsidR="005343D8" w:rsidRPr="002A3439" w:rsidRDefault="005343D8" w:rsidP="005343D8">
      <w:pPr>
        <w:pStyle w:val="ListParagraph"/>
        <w:numPr>
          <w:ilvl w:val="0"/>
          <w:numId w:val="6"/>
        </w:numPr>
        <w:rPr>
          <w:rFonts w:ascii="Calibri" w:eastAsia="Calibri" w:hAnsi="Calibri" w:cs="Calibri"/>
          <w:color w:val="000000" w:themeColor="text1"/>
          <w:lang/>
        </w:rPr>
      </w:pPr>
      <w:r w:rsidRPr="005343D8">
        <w:rPr>
          <w:rFonts w:ascii="Calibri" w:eastAsia="Calibri" w:hAnsi="Calibri" w:cs="Calibri"/>
          <w:color w:val="000000" w:themeColor="text1"/>
          <w:lang w:val="en-US"/>
        </w:rPr>
        <w:t xml:space="preserve">personal data processing </w:t>
      </w:r>
      <w:r w:rsidRPr="005343D8">
        <w:rPr>
          <w:color w:val="000000" w:themeColor="text1"/>
          <w:lang w:val="en-US"/>
        </w:rPr>
        <w:sym w:font="Wingdings" w:char="F0E0"/>
      </w:r>
      <w:r w:rsidRPr="005343D8">
        <w:rPr>
          <w:rFonts w:ascii="Calibri" w:eastAsia="Calibri" w:hAnsi="Calibri" w:cs="Calibri"/>
          <w:color w:val="000000" w:themeColor="text1"/>
          <w:lang w:val="en-US"/>
        </w:rPr>
        <w:t xml:space="preserve"> in accordance with the GDPR or any applicable law </w:t>
      </w:r>
      <w:r w:rsidRPr="005343D8">
        <w:rPr>
          <w:color w:val="000000" w:themeColor="text1"/>
          <w:lang w:val="en-US"/>
        </w:rPr>
        <w:sym w:font="Wingdings" w:char="F0E0"/>
      </w:r>
      <w:r w:rsidRPr="005343D8">
        <w:rPr>
          <w:rFonts w:ascii="Calibri" w:eastAsia="Calibri" w:hAnsi="Calibri" w:cs="Calibri"/>
          <w:color w:val="000000" w:themeColor="text1"/>
          <w:lang w:val="en-US"/>
        </w:rPr>
        <w:t xml:space="preserve"> your DPO or a privacy expert should be involved at the early stages of the design process. </w:t>
      </w:r>
    </w:p>
    <w:p w14:paraId="6F3E33B0" w14:textId="77777777" w:rsidR="002A3439" w:rsidRPr="005343D8" w:rsidRDefault="002A3439" w:rsidP="002A3439">
      <w:pPr>
        <w:pStyle w:val="ListParagraph"/>
        <w:rPr>
          <w:rFonts w:ascii="Calibri" w:eastAsia="Calibri" w:hAnsi="Calibri" w:cs="Calibri"/>
          <w:color w:val="000000" w:themeColor="text1"/>
          <w:lang/>
        </w:rPr>
      </w:pPr>
    </w:p>
    <w:p w14:paraId="30E9DB09" w14:textId="14B34C8D" w:rsidR="00AA7ECD" w:rsidRPr="002A3439" w:rsidRDefault="00AA7ECD" w:rsidP="0032360B">
      <w:pPr>
        <w:pStyle w:val="ListParagraph"/>
        <w:numPr>
          <w:ilvl w:val="0"/>
          <w:numId w:val="8"/>
        </w:numPr>
        <w:jc w:val="both"/>
        <w:rPr>
          <w:rFonts w:ascii="Calibri" w:eastAsia="Calibri" w:hAnsi="Calibri" w:cs="Calibri"/>
          <w:color w:val="000000" w:themeColor="text1"/>
        </w:rPr>
      </w:pPr>
      <w:r w:rsidRPr="005343D8">
        <w:rPr>
          <w:rFonts w:ascii="Calibri" w:eastAsia="Calibri" w:hAnsi="Calibri" w:cs="Calibri"/>
          <w:color w:val="4472C4" w:themeColor="accent1"/>
        </w:rPr>
        <w:t>Technical documentation</w:t>
      </w:r>
      <w:r w:rsidR="0032360B">
        <w:rPr>
          <w:rFonts w:ascii="Calibri" w:eastAsia="Calibri" w:hAnsi="Calibri" w:cs="Calibri"/>
          <w:color w:val="4472C4" w:themeColor="accent1"/>
        </w:rPr>
        <w:t xml:space="preserve">: </w:t>
      </w:r>
      <w:r w:rsidR="0032360B" w:rsidRPr="0032360B">
        <w:rPr>
          <w:rFonts w:ascii="Calibri" w:eastAsia="Calibri" w:hAnsi="Calibri" w:cs="Calibri"/>
          <w:color w:val="000000" w:themeColor="text1"/>
          <w:lang w:val="en-US"/>
        </w:rPr>
        <w:t>to be drafted in such a way that demonstrate compliance with the obligations set out for high-risk AI systems and shall be ready before the system is placed on the market</w:t>
      </w:r>
      <w:r w:rsidR="0032360B">
        <w:rPr>
          <w:rFonts w:ascii="Calibri" w:eastAsia="Calibri" w:hAnsi="Calibri" w:cs="Calibri"/>
          <w:color w:val="000000" w:themeColor="text1"/>
          <w:lang w:val="en-US"/>
        </w:rPr>
        <w:t xml:space="preserve">. </w:t>
      </w:r>
    </w:p>
    <w:p w14:paraId="1FC9F116" w14:textId="77777777" w:rsidR="002A3439" w:rsidRPr="0032360B" w:rsidRDefault="002A3439" w:rsidP="002A3439">
      <w:pPr>
        <w:pStyle w:val="ListParagraph"/>
        <w:jc w:val="both"/>
        <w:rPr>
          <w:rFonts w:ascii="Calibri" w:eastAsia="Calibri" w:hAnsi="Calibri" w:cs="Calibri"/>
          <w:color w:val="000000" w:themeColor="text1"/>
        </w:rPr>
      </w:pPr>
    </w:p>
    <w:p w14:paraId="1684B0BA" w14:textId="34D1378C" w:rsidR="00AA7ECD" w:rsidRPr="002A3439" w:rsidRDefault="00AA7ECD" w:rsidP="0032360B">
      <w:pPr>
        <w:pStyle w:val="ListParagraph"/>
        <w:numPr>
          <w:ilvl w:val="0"/>
          <w:numId w:val="8"/>
        </w:numPr>
        <w:rPr>
          <w:rFonts w:ascii="Calibri" w:eastAsia="Calibri" w:hAnsi="Calibri" w:cs="Calibri"/>
          <w:color w:val="000000" w:themeColor="text1"/>
          <w:lang/>
        </w:rPr>
      </w:pPr>
      <w:r w:rsidRPr="00D0441A">
        <w:rPr>
          <w:rFonts w:ascii="Calibri" w:eastAsia="Calibri" w:hAnsi="Calibri" w:cs="Calibri"/>
          <w:color w:val="4472C4" w:themeColor="accent1"/>
        </w:rPr>
        <w:t>Record keeping</w:t>
      </w:r>
      <w:r w:rsidR="0032360B">
        <w:rPr>
          <w:rFonts w:ascii="Calibri" w:eastAsia="Calibri" w:hAnsi="Calibri" w:cs="Calibri"/>
          <w:color w:val="4472C4" w:themeColor="accent1"/>
        </w:rPr>
        <w:t xml:space="preserve">: </w:t>
      </w:r>
      <w:r w:rsidR="0032360B" w:rsidRPr="0032360B">
        <w:rPr>
          <w:rFonts w:ascii="Calibri" w:eastAsia="Calibri" w:hAnsi="Calibri" w:cs="Calibri"/>
          <w:color w:val="000000" w:themeColor="text1"/>
          <w:lang w:val="en-US"/>
        </w:rPr>
        <w:t>Automatic record of events (‘logs’), start and end date and time, which data has been checked, input data, natural persons involved, etc.</w:t>
      </w:r>
    </w:p>
    <w:p w14:paraId="30205145" w14:textId="77777777" w:rsidR="002A3439" w:rsidRPr="002A3439" w:rsidRDefault="002A3439" w:rsidP="002A3439">
      <w:pPr>
        <w:rPr>
          <w:rFonts w:ascii="Calibri" w:eastAsia="Calibri" w:hAnsi="Calibri" w:cs="Calibri"/>
          <w:color w:val="000000" w:themeColor="text1"/>
          <w:lang/>
        </w:rPr>
      </w:pPr>
    </w:p>
    <w:p w14:paraId="7B7C9BD8" w14:textId="77777777" w:rsidR="00AA7ECD" w:rsidRDefault="00AA7ECD" w:rsidP="00AA7ECD">
      <w:pPr>
        <w:pStyle w:val="ListParagraph"/>
        <w:numPr>
          <w:ilvl w:val="0"/>
          <w:numId w:val="8"/>
        </w:numPr>
        <w:jc w:val="both"/>
        <w:rPr>
          <w:rFonts w:ascii="Calibri" w:eastAsia="Calibri" w:hAnsi="Calibri" w:cs="Calibri"/>
          <w:color w:val="000000" w:themeColor="text1"/>
        </w:rPr>
      </w:pPr>
      <w:r w:rsidRPr="00D0441A">
        <w:rPr>
          <w:rFonts w:ascii="Calibri" w:eastAsia="Calibri" w:hAnsi="Calibri" w:cs="Calibri"/>
          <w:color w:val="4472C4" w:themeColor="accent1"/>
        </w:rPr>
        <w:t xml:space="preserve">Transparency </w:t>
      </w:r>
      <w:r w:rsidRPr="0032360B">
        <w:rPr>
          <w:rFonts w:ascii="Calibri" w:eastAsia="Calibri" w:hAnsi="Calibri" w:cs="Calibri"/>
          <w:color w:val="000000" w:themeColor="text1"/>
        </w:rPr>
        <w:t xml:space="preserve">(as explained in the previous subsection) </w:t>
      </w:r>
    </w:p>
    <w:p w14:paraId="680D7A4C" w14:textId="77777777" w:rsidR="002A3439" w:rsidRPr="002A3439" w:rsidRDefault="002A3439" w:rsidP="002A3439">
      <w:pPr>
        <w:jc w:val="both"/>
        <w:rPr>
          <w:rFonts w:ascii="Calibri" w:eastAsia="Calibri" w:hAnsi="Calibri" w:cs="Calibri"/>
          <w:color w:val="000000" w:themeColor="text1"/>
        </w:rPr>
      </w:pPr>
    </w:p>
    <w:p w14:paraId="7673AA39" w14:textId="316C02AA" w:rsidR="00AA7ECD" w:rsidRDefault="00AA7ECD" w:rsidP="00AA7ECD">
      <w:pPr>
        <w:pStyle w:val="ListParagraph"/>
        <w:numPr>
          <w:ilvl w:val="0"/>
          <w:numId w:val="8"/>
        </w:numPr>
        <w:jc w:val="both"/>
        <w:rPr>
          <w:rFonts w:ascii="Calibri" w:eastAsia="Calibri" w:hAnsi="Calibri" w:cs="Calibri"/>
          <w:color w:val="4472C4" w:themeColor="accent1"/>
        </w:rPr>
      </w:pPr>
      <w:r w:rsidRPr="00D0441A">
        <w:rPr>
          <w:rFonts w:ascii="Calibri" w:eastAsia="Calibri" w:hAnsi="Calibri" w:cs="Calibri"/>
          <w:color w:val="4472C4" w:themeColor="accent1"/>
        </w:rPr>
        <w:t>Human oversight</w:t>
      </w:r>
      <w:r w:rsidR="002A3439">
        <w:rPr>
          <w:rFonts w:ascii="Calibri" w:eastAsia="Calibri" w:hAnsi="Calibri" w:cs="Calibri"/>
          <w:color w:val="4472C4" w:themeColor="accent1"/>
        </w:rPr>
        <w:t xml:space="preserve">: </w:t>
      </w:r>
    </w:p>
    <w:p w14:paraId="2FD20D77" w14:textId="77777777" w:rsidR="002A3439" w:rsidRDefault="002A3439" w:rsidP="002A3439">
      <w:pPr>
        <w:jc w:val="both"/>
        <w:rPr>
          <w:rFonts w:ascii="Calibri" w:eastAsia="Calibri" w:hAnsi="Calibri" w:cs="Calibri"/>
          <w:color w:val="4472C4" w:themeColor="accent1"/>
        </w:rPr>
      </w:pPr>
    </w:p>
    <w:p w14:paraId="75C55E3B" w14:textId="77777777" w:rsidR="002A3439" w:rsidRPr="002A3439" w:rsidRDefault="002A3439" w:rsidP="002A3439">
      <w:pPr>
        <w:numPr>
          <w:ilvl w:val="0"/>
          <w:numId w:val="30"/>
        </w:numPr>
        <w:jc w:val="both"/>
        <w:rPr>
          <w:rFonts w:ascii="Calibri" w:eastAsia="Calibri" w:hAnsi="Calibri" w:cs="Calibri"/>
          <w:color w:val="000000" w:themeColor="text1"/>
          <w:lang/>
        </w:rPr>
      </w:pPr>
      <w:r w:rsidRPr="002A3439">
        <w:rPr>
          <w:rFonts w:ascii="Calibri" w:eastAsia="Calibri" w:hAnsi="Calibri" w:cs="Calibri"/>
          <w:color w:val="000000" w:themeColor="text1"/>
          <w:lang w:val="en-US"/>
        </w:rPr>
        <w:t xml:space="preserve">Systems should be </w:t>
      </w:r>
      <w:r w:rsidRPr="002A3439">
        <w:rPr>
          <w:rFonts w:ascii="Calibri" w:eastAsia="Calibri" w:hAnsi="Calibri" w:cs="Calibri"/>
          <w:i/>
          <w:iCs/>
          <w:color w:val="000000" w:themeColor="text1"/>
          <w:lang w:val="en-US"/>
        </w:rPr>
        <w:t>overseen</w:t>
      </w:r>
      <w:r w:rsidRPr="002A3439">
        <w:rPr>
          <w:rFonts w:ascii="Calibri" w:eastAsia="Calibri" w:hAnsi="Calibri" w:cs="Calibri"/>
          <w:color w:val="000000" w:themeColor="text1"/>
          <w:lang w:val="en-US"/>
        </w:rPr>
        <w:t xml:space="preserve"> by natural persons who need to be able to </w:t>
      </w:r>
      <w:r w:rsidRPr="002A3439">
        <w:rPr>
          <w:rFonts w:ascii="Calibri" w:eastAsia="Calibri" w:hAnsi="Calibri" w:cs="Calibri"/>
          <w:i/>
          <w:iCs/>
          <w:color w:val="000000" w:themeColor="text1"/>
          <w:lang w:val="en-US"/>
        </w:rPr>
        <w:t>understand</w:t>
      </w:r>
      <w:r w:rsidRPr="002A3439">
        <w:rPr>
          <w:rFonts w:ascii="Calibri" w:eastAsia="Calibri" w:hAnsi="Calibri" w:cs="Calibri"/>
          <w:color w:val="000000" w:themeColor="text1"/>
          <w:lang w:val="en-US"/>
        </w:rPr>
        <w:t xml:space="preserve"> the capacities and limitations, to interpret the system’s outputs and to be able to decide not to use, </w:t>
      </w:r>
      <w:r w:rsidRPr="002A3439">
        <w:rPr>
          <w:rFonts w:ascii="Calibri" w:eastAsia="Calibri" w:hAnsi="Calibri" w:cs="Calibri"/>
          <w:i/>
          <w:iCs/>
          <w:color w:val="000000" w:themeColor="text1"/>
          <w:lang w:val="en-US"/>
        </w:rPr>
        <w:t xml:space="preserve">disregard, override or reverse </w:t>
      </w:r>
      <w:r w:rsidRPr="002A3439">
        <w:rPr>
          <w:rFonts w:ascii="Calibri" w:eastAsia="Calibri" w:hAnsi="Calibri" w:cs="Calibri"/>
          <w:color w:val="000000" w:themeColor="text1"/>
          <w:lang w:val="en-US"/>
        </w:rPr>
        <w:t xml:space="preserve">the systems’ </w:t>
      </w:r>
      <w:r w:rsidRPr="002A3439">
        <w:rPr>
          <w:rFonts w:ascii="Calibri" w:eastAsia="Calibri" w:hAnsi="Calibri" w:cs="Calibri"/>
          <w:i/>
          <w:iCs/>
          <w:color w:val="000000" w:themeColor="text1"/>
          <w:lang w:val="en-US"/>
        </w:rPr>
        <w:t>outputs</w:t>
      </w:r>
      <w:r w:rsidRPr="002A3439">
        <w:rPr>
          <w:rFonts w:ascii="Calibri" w:eastAsia="Calibri" w:hAnsi="Calibri" w:cs="Calibri"/>
          <w:color w:val="000000" w:themeColor="text1"/>
          <w:lang w:val="en-US"/>
        </w:rPr>
        <w:t xml:space="preserve">. </w:t>
      </w:r>
    </w:p>
    <w:p w14:paraId="4E56372E" w14:textId="115140AB" w:rsidR="00AA7ECD" w:rsidRPr="00547815" w:rsidRDefault="002A3439" w:rsidP="00547815">
      <w:pPr>
        <w:numPr>
          <w:ilvl w:val="0"/>
          <w:numId w:val="30"/>
        </w:numPr>
        <w:jc w:val="both"/>
        <w:rPr>
          <w:rFonts w:ascii="Calibri" w:eastAsia="Calibri" w:hAnsi="Calibri" w:cs="Calibri"/>
          <w:color w:val="000000" w:themeColor="text1"/>
          <w:lang/>
        </w:rPr>
      </w:pPr>
      <w:r w:rsidRPr="002A3439">
        <w:rPr>
          <w:rFonts w:ascii="Calibri" w:eastAsia="Calibri" w:hAnsi="Calibri" w:cs="Calibri"/>
          <w:color w:val="000000" w:themeColor="text1"/>
          <w:lang w:val="en-US"/>
        </w:rPr>
        <w:t xml:space="preserve">For </w:t>
      </w:r>
      <w:r w:rsidRPr="002A3439">
        <w:rPr>
          <w:rFonts w:ascii="Calibri" w:eastAsia="Calibri" w:hAnsi="Calibri" w:cs="Calibri"/>
          <w:i/>
          <w:iCs/>
          <w:color w:val="000000" w:themeColor="text1"/>
          <w:lang w:val="en-US"/>
        </w:rPr>
        <w:t xml:space="preserve">biometric identification </w:t>
      </w:r>
      <w:r w:rsidRPr="002A3439">
        <w:rPr>
          <w:rFonts w:ascii="Calibri" w:eastAsia="Calibri" w:hAnsi="Calibri" w:cs="Calibri"/>
          <w:color w:val="000000" w:themeColor="text1"/>
          <w:lang w:val="en-US"/>
        </w:rPr>
        <w:t xml:space="preserve">systems, the outputs shall be priorly </w:t>
      </w:r>
      <w:r w:rsidRPr="002A3439">
        <w:rPr>
          <w:rFonts w:ascii="Calibri" w:eastAsia="Calibri" w:hAnsi="Calibri" w:cs="Calibri"/>
          <w:i/>
          <w:iCs/>
          <w:color w:val="000000" w:themeColor="text1"/>
          <w:lang w:val="en-US"/>
        </w:rPr>
        <w:t>verified</w:t>
      </w:r>
      <w:r w:rsidRPr="002A3439">
        <w:rPr>
          <w:rFonts w:ascii="Calibri" w:eastAsia="Calibri" w:hAnsi="Calibri" w:cs="Calibri"/>
          <w:color w:val="000000" w:themeColor="text1"/>
          <w:lang w:val="en-US"/>
        </w:rPr>
        <w:t xml:space="preserve"> by at least </w:t>
      </w:r>
      <w:r w:rsidRPr="002A3439">
        <w:rPr>
          <w:rFonts w:ascii="Calibri" w:eastAsia="Calibri" w:hAnsi="Calibri" w:cs="Calibri"/>
          <w:i/>
          <w:iCs/>
          <w:color w:val="000000" w:themeColor="text1"/>
          <w:lang w:val="en-US"/>
        </w:rPr>
        <w:t>2 natural persons</w:t>
      </w:r>
      <w:r w:rsidRPr="002A3439">
        <w:rPr>
          <w:rFonts w:ascii="Calibri" w:eastAsia="Calibri" w:hAnsi="Calibri" w:cs="Calibri"/>
          <w:color w:val="000000" w:themeColor="text1"/>
          <w:lang w:val="en-US"/>
        </w:rPr>
        <w:t xml:space="preserve">. </w:t>
      </w:r>
    </w:p>
    <w:p w14:paraId="7FB7A2DF" w14:textId="77777777" w:rsidR="00547815" w:rsidRDefault="00547815" w:rsidP="00547815">
      <w:pPr>
        <w:rPr>
          <w:rFonts w:ascii="Calibri" w:eastAsia="Calibri" w:hAnsi="Calibri" w:cs="Calibri"/>
        </w:rPr>
      </w:pPr>
    </w:p>
    <w:p w14:paraId="2244D221" w14:textId="37602349" w:rsidR="00547815" w:rsidRPr="00547815" w:rsidRDefault="00547815" w:rsidP="00547815">
      <w:pPr>
        <w:pStyle w:val="ListParagraph"/>
        <w:numPr>
          <w:ilvl w:val="0"/>
          <w:numId w:val="26"/>
        </w:numPr>
        <w:ind w:left="0" w:firstLine="0"/>
        <w:rPr>
          <w:rFonts w:ascii="Calibri" w:eastAsia="Calibri" w:hAnsi="Calibri" w:cs="Calibri"/>
          <w:b/>
          <w:bCs/>
          <w:color w:val="000000" w:themeColor="text1"/>
        </w:rPr>
      </w:pPr>
      <w:r w:rsidRPr="00547815">
        <w:rPr>
          <w:rFonts w:ascii="Calibri" w:eastAsia="Calibri" w:hAnsi="Calibri" w:cs="Calibri"/>
          <w:b/>
          <w:bCs/>
          <w:color w:val="000000" w:themeColor="text1"/>
        </w:rPr>
        <w:t>Transparency and fairness: other sources</w:t>
      </w:r>
    </w:p>
    <w:p w14:paraId="0A052F81" w14:textId="66A6DE86" w:rsidR="00547815" w:rsidRPr="00547815" w:rsidRDefault="00547815" w:rsidP="00547815">
      <w:pPr>
        <w:pStyle w:val="ListParagraph"/>
        <w:numPr>
          <w:ilvl w:val="1"/>
          <w:numId w:val="24"/>
        </w:numPr>
        <w:ind w:left="0" w:firstLine="0"/>
        <w:rPr>
          <w:rFonts w:ascii="Calibri" w:eastAsia="Calibri" w:hAnsi="Calibri" w:cs="Calibri"/>
          <w:b/>
          <w:bCs/>
          <w:color w:val="000000" w:themeColor="text1"/>
        </w:rPr>
      </w:pPr>
      <w:r w:rsidRPr="00547815">
        <w:rPr>
          <w:rFonts w:ascii="Calibri" w:eastAsia="Calibri" w:hAnsi="Calibri" w:cs="Calibri"/>
          <w:b/>
          <w:bCs/>
          <w:color w:val="000000" w:themeColor="text1"/>
        </w:rPr>
        <w:t>EU soft law ethical AI</w:t>
      </w:r>
    </w:p>
    <w:p w14:paraId="4BD1533D" w14:textId="6D31D75C" w:rsidR="00AA7ECD" w:rsidRPr="00B95D42" w:rsidRDefault="00AA7ECD" w:rsidP="00B95D42">
      <w:pPr>
        <w:rPr>
          <w:rFonts w:ascii="Calibri" w:eastAsia="Calibri" w:hAnsi="Calibri" w:cs="Calibri"/>
          <w:color w:val="4472C4" w:themeColor="accent1"/>
        </w:rPr>
      </w:pPr>
    </w:p>
    <w:p w14:paraId="650DD35E" w14:textId="77777777" w:rsidR="00B95D42" w:rsidRPr="00B95D42" w:rsidRDefault="00B95D42" w:rsidP="00B95D42">
      <w:pPr>
        <w:jc w:val="both"/>
        <w:rPr>
          <w:rFonts w:ascii="Calibri" w:eastAsia="Calibri" w:hAnsi="Calibri" w:cs="Calibri"/>
          <w:color w:val="000000" w:themeColor="text1"/>
        </w:rPr>
      </w:pPr>
      <w:r w:rsidRPr="00B95D42">
        <w:rPr>
          <w:rFonts w:ascii="Calibri" w:eastAsia="Calibri" w:hAnsi="Calibri" w:cs="Calibri"/>
          <w:color w:val="000000" w:themeColor="text1"/>
        </w:rPr>
        <w:t xml:space="preserve">The EC has appointed 52 experts to a High-Level Expert Group on Artificial Intelligence (AI HLEG), comprising representatives from academia, civil society, as well as industry to make recommendations on future related policy development and  ethical, </w:t>
      </w:r>
      <w:proofErr w:type="gramStart"/>
      <w:r w:rsidRPr="00B95D42">
        <w:rPr>
          <w:rFonts w:ascii="Calibri" w:eastAsia="Calibri" w:hAnsi="Calibri" w:cs="Calibri"/>
          <w:color w:val="000000" w:themeColor="text1"/>
        </w:rPr>
        <w:t>legal</w:t>
      </w:r>
      <w:proofErr w:type="gramEnd"/>
      <w:r w:rsidRPr="00B95D42">
        <w:rPr>
          <w:rFonts w:ascii="Calibri" w:eastAsia="Calibri" w:hAnsi="Calibri" w:cs="Calibri"/>
          <w:color w:val="000000" w:themeColor="text1"/>
        </w:rPr>
        <w:t xml:space="preserve"> and societal issues related to AI, including socio-economic challenges. In April 2019, the AI HLEG presented the </w:t>
      </w:r>
      <w:r w:rsidRPr="00B95D42">
        <w:rPr>
          <w:rFonts w:ascii="Calibri" w:eastAsia="Calibri" w:hAnsi="Calibri" w:cs="Calibri"/>
          <w:color w:val="000000" w:themeColor="text1"/>
          <w:u w:val="single"/>
        </w:rPr>
        <w:t>Ethics Guidelines for Trustworthy AI</w:t>
      </w:r>
      <w:r w:rsidRPr="00B95D42">
        <w:rPr>
          <w:rFonts w:ascii="Calibri" w:eastAsia="Calibri" w:hAnsi="Calibri" w:cs="Calibri"/>
          <w:color w:val="000000" w:themeColor="text1"/>
        </w:rPr>
        <w:t xml:space="preserve">, identifying </w:t>
      </w:r>
      <w:r w:rsidRPr="00B95D42">
        <w:rPr>
          <w:rFonts w:ascii="Calibri" w:eastAsia="Calibri" w:hAnsi="Calibri" w:cs="Calibri"/>
          <w:color w:val="000000" w:themeColor="text1"/>
          <w:u w:val="single"/>
        </w:rPr>
        <w:t xml:space="preserve">7 principles </w:t>
      </w:r>
      <w:r w:rsidRPr="00B95D42">
        <w:rPr>
          <w:rFonts w:ascii="Calibri" w:eastAsia="Calibri" w:hAnsi="Calibri" w:cs="Calibri"/>
          <w:color w:val="000000" w:themeColor="text1"/>
        </w:rPr>
        <w:t xml:space="preserve">which have been used as a benchmark to design, implement and deploy ethical AI systems. These 7 principles have been somehow embedded into the AI proposed Regulation. These principles are applicable to the entire AI systems’ life cycle: </w:t>
      </w:r>
    </w:p>
    <w:p w14:paraId="1E0E59E1" w14:textId="77777777" w:rsidR="00B95D42" w:rsidRPr="00B95D42" w:rsidRDefault="00B95D42" w:rsidP="00B95D42">
      <w:pPr>
        <w:jc w:val="both"/>
        <w:rPr>
          <w:rFonts w:ascii="Calibri" w:eastAsia="Calibri" w:hAnsi="Calibri" w:cs="Calibri"/>
          <w:color w:val="000000" w:themeColor="text1"/>
          <w:lang/>
        </w:rPr>
      </w:pPr>
    </w:p>
    <w:p w14:paraId="6CAF711C"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 xml:space="preserve">Human oversight and agency </w:t>
      </w:r>
    </w:p>
    <w:p w14:paraId="21933FFA"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 xml:space="preserve">Technical robustness and safety </w:t>
      </w:r>
    </w:p>
    <w:p w14:paraId="290A1697"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Privacy and data governance</w:t>
      </w:r>
    </w:p>
    <w:p w14:paraId="03115E40"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Transparency</w:t>
      </w:r>
    </w:p>
    <w:p w14:paraId="4C5963FD"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 xml:space="preserve">Diversity, </w:t>
      </w:r>
      <w:proofErr w:type="gramStart"/>
      <w:r w:rsidRPr="00B95D42">
        <w:rPr>
          <w:iCs/>
          <w:color w:val="000000" w:themeColor="text1"/>
        </w:rPr>
        <w:t>non-discrimination</w:t>
      </w:r>
      <w:proofErr w:type="gramEnd"/>
      <w:r w:rsidRPr="00B95D42">
        <w:rPr>
          <w:iCs/>
          <w:color w:val="000000" w:themeColor="text1"/>
        </w:rPr>
        <w:t xml:space="preserve"> and fairness</w:t>
      </w:r>
    </w:p>
    <w:p w14:paraId="1C5DB73B"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Societal and environmental well-being</w:t>
      </w:r>
    </w:p>
    <w:p w14:paraId="524B2681" w14:textId="77777777" w:rsidR="00AA7ECD" w:rsidRPr="00B95D42" w:rsidRDefault="00AA7ECD" w:rsidP="00B95D42">
      <w:pPr>
        <w:pStyle w:val="ListParagraph"/>
        <w:numPr>
          <w:ilvl w:val="1"/>
          <w:numId w:val="5"/>
        </w:numPr>
        <w:jc w:val="both"/>
        <w:rPr>
          <w:iCs/>
          <w:color w:val="000000" w:themeColor="text1"/>
        </w:rPr>
      </w:pPr>
      <w:r w:rsidRPr="00B95D42">
        <w:rPr>
          <w:iCs/>
          <w:color w:val="000000" w:themeColor="text1"/>
        </w:rPr>
        <w:t>Accountability</w:t>
      </w:r>
    </w:p>
    <w:p w14:paraId="79A12F0F" w14:textId="77777777" w:rsidR="00B95D42" w:rsidRPr="00B95D42" w:rsidRDefault="00B95D42" w:rsidP="00B95D42">
      <w:pPr>
        <w:ind w:left="1800"/>
        <w:rPr>
          <w:iCs/>
          <w:color w:val="4472C4" w:themeColor="accent1"/>
        </w:rPr>
      </w:pPr>
    </w:p>
    <w:p w14:paraId="2810F510" w14:textId="3D45D6FC" w:rsidR="00AA7ECD" w:rsidRPr="00B95D42" w:rsidRDefault="00B95D42" w:rsidP="00B95D42">
      <w:pPr>
        <w:pStyle w:val="ListParagraph"/>
        <w:numPr>
          <w:ilvl w:val="1"/>
          <w:numId w:val="24"/>
        </w:numPr>
        <w:ind w:left="0" w:firstLine="0"/>
        <w:rPr>
          <w:b/>
          <w:bCs/>
          <w:iCs/>
          <w:color w:val="000000" w:themeColor="text1"/>
        </w:rPr>
      </w:pPr>
      <w:r w:rsidRPr="00B95D42">
        <w:rPr>
          <w:b/>
          <w:bCs/>
          <w:iCs/>
          <w:color w:val="000000" w:themeColor="text1"/>
        </w:rPr>
        <w:t>UK Algorithmic Transparency Standard</w:t>
      </w:r>
    </w:p>
    <w:p w14:paraId="740DA0FE" w14:textId="77777777" w:rsidR="001547E5" w:rsidRDefault="001547E5" w:rsidP="001547E5">
      <w:pPr>
        <w:pStyle w:val="ListParagraph"/>
        <w:ind w:left="1440"/>
        <w:rPr>
          <w:iCs/>
          <w:color w:val="4472C4" w:themeColor="accent1"/>
        </w:rPr>
      </w:pPr>
    </w:p>
    <w:p w14:paraId="28AA7FF5" w14:textId="24D3AF52" w:rsidR="007C6AB6" w:rsidRPr="007C6AB6" w:rsidRDefault="007C6AB6" w:rsidP="00B95D42">
      <w:pPr>
        <w:pStyle w:val="ListParagraph"/>
        <w:ind w:left="0"/>
        <w:jc w:val="both"/>
        <w:rPr>
          <w:iCs/>
          <w:color w:val="000000" w:themeColor="text1"/>
          <w:lang/>
        </w:rPr>
      </w:pPr>
      <w:r w:rsidRPr="007C6AB6">
        <w:rPr>
          <w:iCs/>
          <w:color w:val="000000" w:themeColor="text1"/>
          <w:lang w:val="en-US"/>
        </w:rPr>
        <w:t>In 2021, UK Government published the “</w:t>
      </w:r>
      <w:r w:rsidRPr="007C6AB6">
        <w:rPr>
          <w:i/>
          <w:iCs/>
          <w:color w:val="000000" w:themeColor="text1"/>
          <w:lang w:val="en-US"/>
        </w:rPr>
        <w:t>Algorithmic Transparency Standard</w:t>
      </w:r>
      <w:r w:rsidRPr="007C6AB6">
        <w:rPr>
          <w:iCs/>
          <w:color w:val="000000" w:themeColor="text1"/>
          <w:lang w:val="en-US"/>
        </w:rPr>
        <w:t>”</w:t>
      </w:r>
      <w:r w:rsidR="00B95D42">
        <w:rPr>
          <w:iCs/>
          <w:color w:val="000000" w:themeColor="text1"/>
        </w:rPr>
        <w:t xml:space="preserve">. </w:t>
      </w:r>
      <w:r w:rsidRPr="007C6AB6">
        <w:rPr>
          <w:iCs/>
          <w:color w:val="000000" w:themeColor="text1"/>
          <w:lang w:val="en-US"/>
        </w:rPr>
        <w:t xml:space="preserve">The standard is to be piloted by public sector bodies whereby the </w:t>
      </w:r>
      <w:r w:rsidR="001547E5">
        <w:rPr>
          <w:iCs/>
          <w:color w:val="000000" w:themeColor="text1"/>
          <w:lang w:val="en-US"/>
        </w:rPr>
        <w:t>U</w:t>
      </w:r>
      <w:r w:rsidRPr="007C6AB6">
        <w:rPr>
          <w:iCs/>
          <w:color w:val="000000" w:themeColor="text1"/>
          <w:lang w:val="en-US"/>
        </w:rPr>
        <w:t xml:space="preserve">K government aims at setting an example on ethical deployment of AI. </w:t>
      </w:r>
    </w:p>
    <w:p w14:paraId="2FFB9F04" w14:textId="14E6E78C" w:rsidR="007C6AB6" w:rsidRDefault="007C6AB6" w:rsidP="00B95D42">
      <w:pPr>
        <w:pStyle w:val="ListParagraph"/>
        <w:ind w:left="0"/>
        <w:jc w:val="both"/>
        <w:rPr>
          <w:iCs/>
          <w:color w:val="000000" w:themeColor="text1"/>
          <w:lang w:val="en-US"/>
        </w:rPr>
      </w:pPr>
      <w:r w:rsidRPr="007C6AB6">
        <w:rPr>
          <w:iCs/>
          <w:color w:val="000000" w:themeColor="text1"/>
          <w:lang w:val="en-US"/>
        </w:rPr>
        <w:t xml:space="preserve">The aim of the Algorithmic Transparency Standard is to (1) ensure citizens have trust and confidence on how the public sector uses AI and (2) strengthen UK’s data ethics leadership and AI governance. </w:t>
      </w:r>
    </w:p>
    <w:p w14:paraId="6FE626EB" w14:textId="77777777" w:rsidR="00B95D42" w:rsidRPr="007C6AB6" w:rsidRDefault="00B95D42" w:rsidP="00B95D42">
      <w:pPr>
        <w:pStyle w:val="ListParagraph"/>
        <w:ind w:left="0"/>
        <w:jc w:val="both"/>
        <w:rPr>
          <w:iCs/>
          <w:color w:val="000000" w:themeColor="text1"/>
          <w:lang/>
        </w:rPr>
      </w:pPr>
    </w:p>
    <w:p w14:paraId="63101B17" w14:textId="77777777" w:rsidR="007C6AB6" w:rsidRPr="007C6AB6" w:rsidRDefault="007C6AB6" w:rsidP="00B95D42">
      <w:pPr>
        <w:pStyle w:val="ListParagraph"/>
        <w:ind w:left="0"/>
        <w:jc w:val="both"/>
        <w:rPr>
          <w:iCs/>
          <w:color w:val="000000" w:themeColor="text1"/>
          <w:lang/>
        </w:rPr>
      </w:pPr>
      <w:r w:rsidRPr="007C6AB6">
        <w:rPr>
          <w:iCs/>
          <w:color w:val="000000" w:themeColor="text1"/>
          <w:lang w:val="en-US"/>
        </w:rPr>
        <w:t xml:space="preserve">The standard and template are designed to maintain information about how the algorithm operates and why it is used in a standardized way. </w:t>
      </w:r>
    </w:p>
    <w:p w14:paraId="7BEC3BDC" w14:textId="77777777" w:rsidR="007C6AB6" w:rsidRPr="007C6AB6" w:rsidRDefault="007C6AB6" w:rsidP="00B95D42">
      <w:pPr>
        <w:pStyle w:val="ListParagraph"/>
        <w:ind w:left="0"/>
        <w:jc w:val="both"/>
        <w:rPr>
          <w:iCs/>
          <w:color w:val="000000" w:themeColor="text1"/>
          <w:lang/>
        </w:rPr>
      </w:pPr>
      <w:r w:rsidRPr="007C6AB6">
        <w:rPr>
          <w:iCs/>
          <w:color w:val="000000" w:themeColor="text1"/>
          <w:lang w:val="en-US"/>
        </w:rPr>
        <w:t xml:space="preserve">Completed standards are published online. </w:t>
      </w:r>
    </w:p>
    <w:p w14:paraId="73F9A95A" w14:textId="77777777" w:rsidR="00AA7ECD" w:rsidRPr="007C6AB6" w:rsidRDefault="00AA7ECD" w:rsidP="00AA7ECD">
      <w:pPr>
        <w:pStyle w:val="ListParagraph"/>
        <w:ind w:left="1440"/>
        <w:rPr>
          <w:b/>
          <w:bCs/>
          <w:iCs/>
          <w:color w:val="4472C4" w:themeColor="accent1"/>
          <w:lang w:val="en-US"/>
        </w:rPr>
      </w:pPr>
    </w:p>
    <w:p w14:paraId="4BE2D66F" w14:textId="77777777" w:rsidR="00AA7ECD" w:rsidRDefault="00AA7ECD" w:rsidP="00AA7ECD">
      <w:pPr>
        <w:rPr>
          <w:rFonts w:ascii="Calibri" w:eastAsia="Calibri" w:hAnsi="Calibri" w:cs="Calibri"/>
          <w:color w:val="4472C4" w:themeColor="accent1"/>
        </w:rPr>
      </w:pPr>
    </w:p>
    <w:p w14:paraId="58493A29" w14:textId="1050958A" w:rsidR="00AA7ECD" w:rsidRPr="00B95D42" w:rsidRDefault="00AA7ECD" w:rsidP="00B95D42">
      <w:pPr>
        <w:pStyle w:val="ListParagraph"/>
        <w:numPr>
          <w:ilvl w:val="0"/>
          <w:numId w:val="24"/>
        </w:numPr>
        <w:tabs>
          <w:tab w:val="clear" w:pos="720"/>
          <w:tab w:val="num" w:pos="0"/>
        </w:tabs>
        <w:ind w:left="0" w:firstLine="0"/>
        <w:jc w:val="both"/>
        <w:rPr>
          <w:rFonts w:ascii="Calibri" w:eastAsia="Calibri" w:hAnsi="Calibri" w:cs="Calibri"/>
          <w:b/>
          <w:bCs/>
          <w:color w:val="000000" w:themeColor="text1"/>
        </w:rPr>
      </w:pPr>
      <w:r w:rsidRPr="00B95D42">
        <w:rPr>
          <w:rFonts w:ascii="Calibri" w:eastAsia="Calibri" w:hAnsi="Calibri" w:cs="Calibri"/>
          <w:b/>
          <w:bCs/>
          <w:color w:val="000000" w:themeColor="text1"/>
        </w:rPr>
        <w:t xml:space="preserve">Transparency and fairness in the GDPR: </w:t>
      </w:r>
    </w:p>
    <w:p w14:paraId="7A4C376B" w14:textId="77777777" w:rsidR="00B14D0E" w:rsidRPr="00B95D42" w:rsidRDefault="00B14D0E" w:rsidP="00B95D42">
      <w:pPr>
        <w:tabs>
          <w:tab w:val="num" w:pos="0"/>
        </w:tabs>
        <w:jc w:val="both"/>
        <w:rPr>
          <w:rFonts w:ascii="Calibri" w:eastAsia="Calibri" w:hAnsi="Calibri" w:cs="Calibri"/>
          <w:b/>
          <w:bCs/>
          <w:color w:val="000000" w:themeColor="text1"/>
        </w:rPr>
      </w:pPr>
    </w:p>
    <w:p w14:paraId="169AE7B4" w14:textId="3C1AF1D0" w:rsidR="00B14D0E" w:rsidRPr="00B95D42" w:rsidRDefault="00B14D0E" w:rsidP="00B95D42">
      <w:pPr>
        <w:pStyle w:val="ListParagraph"/>
        <w:numPr>
          <w:ilvl w:val="1"/>
          <w:numId w:val="25"/>
        </w:numPr>
        <w:tabs>
          <w:tab w:val="num" w:pos="0"/>
        </w:tabs>
        <w:ind w:left="0" w:firstLine="0"/>
        <w:jc w:val="both"/>
        <w:rPr>
          <w:rFonts w:ascii="Calibri" w:eastAsia="Calibri" w:hAnsi="Calibri" w:cs="Calibri"/>
          <w:b/>
          <w:bCs/>
          <w:color w:val="000000" w:themeColor="text1"/>
        </w:rPr>
      </w:pPr>
      <w:r w:rsidRPr="00B95D42">
        <w:rPr>
          <w:rFonts w:ascii="Calibri" w:eastAsia="Calibri" w:hAnsi="Calibri" w:cs="Calibri"/>
          <w:b/>
          <w:bCs/>
          <w:color w:val="000000" w:themeColor="text1"/>
        </w:rPr>
        <w:t>Introduction</w:t>
      </w:r>
    </w:p>
    <w:p w14:paraId="7A6F000B" w14:textId="77777777" w:rsidR="00D22824" w:rsidRDefault="00D22824" w:rsidP="00AA7ECD">
      <w:pPr>
        <w:ind w:left="426"/>
        <w:rPr>
          <w:rFonts w:ascii="Calibri" w:eastAsia="Calibri" w:hAnsi="Calibri" w:cs="Calibri"/>
          <w:b/>
          <w:bCs/>
          <w:color w:val="000000" w:themeColor="text1"/>
        </w:rPr>
      </w:pPr>
    </w:p>
    <w:p w14:paraId="05FCBBD3" w14:textId="250A4554" w:rsidR="00D22824" w:rsidRPr="00D3595E" w:rsidRDefault="00D22824" w:rsidP="00D3595E">
      <w:pPr>
        <w:jc w:val="both"/>
        <w:rPr>
          <w:rFonts w:ascii="Calibri" w:eastAsia="Calibri" w:hAnsi="Calibri" w:cs="Calibri"/>
          <w:color w:val="000000" w:themeColor="text1"/>
          <w:lang/>
        </w:rPr>
      </w:pPr>
      <w:r w:rsidRPr="00D22824">
        <w:rPr>
          <w:rFonts w:ascii="Calibri" w:eastAsia="Calibri" w:hAnsi="Calibri" w:cs="Calibri"/>
          <w:color w:val="000000" w:themeColor="text1"/>
          <w:lang w:val="en-US"/>
        </w:rPr>
        <w:t xml:space="preserve">The General Data Protection Regulation (GDPR) is the EU law that governs personal data processing. </w:t>
      </w:r>
      <w:r w:rsidR="00D3595E">
        <w:rPr>
          <w:rFonts w:ascii="Calibri" w:eastAsia="Calibri" w:hAnsi="Calibri" w:cs="Calibri"/>
          <w:color w:val="000000" w:themeColor="text1"/>
        </w:rPr>
        <w:t xml:space="preserve"> </w:t>
      </w:r>
      <w:r w:rsidRPr="00D22824">
        <w:rPr>
          <w:rFonts w:ascii="Calibri" w:eastAsia="Calibri" w:hAnsi="Calibri" w:cs="Calibri"/>
          <w:color w:val="000000" w:themeColor="text1"/>
          <w:lang w:val="en-US"/>
        </w:rPr>
        <w:t xml:space="preserve">At the beginning of the design process, you should check whether the AI system will be processing personal data and specially whether the AI system uses personal data to produce outputs. In the affirmative, privacy laws will need to be checked and complied with. In the EU, the GDPR and national privacy laws will apply and, in the UK, the UKGDPR. However, it should be noted that the GDPR (same as the proposed AI regulation) has an extraterritorial scope. </w:t>
      </w:r>
    </w:p>
    <w:p w14:paraId="6130F047" w14:textId="77777777" w:rsidR="00D22824" w:rsidRDefault="00D22824" w:rsidP="00D22824">
      <w:pPr>
        <w:jc w:val="both"/>
        <w:rPr>
          <w:rFonts w:ascii="Calibri" w:eastAsia="Calibri" w:hAnsi="Calibri" w:cs="Calibri"/>
          <w:color w:val="000000" w:themeColor="text1"/>
          <w:lang w:val="en-US"/>
        </w:rPr>
      </w:pPr>
    </w:p>
    <w:p w14:paraId="5543F388" w14:textId="77777777" w:rsidR="00D91D65" w:rsidRDefault="00D91D65" w:rsidP="00D91D65">
      <w:pPr>
        <w:jc w:val="both"/>
        <w:rPr>
          <w:rFonts w:ascii="Calibri" w:eastAsia="Calibri" w:hAnsi="Calibri" w:cs="Calibri"/>
          <w:color w:val="000000" w:themeColor="text1"/>
          <w:lang w:val="en-US"/>
        </w:rPr>
      </w:pPr>
      <w:r w:rsidRPr="00D91D65">
        <w:rPr>
          <w:rFonts w:ascii="Calibri" w:eastAsia="Calibri" w:hAnsi="Calibri" w:cs="Calibri"/>
          <w:color w:val="000000" w:themeColor="text1"/>
          <w:lang w:val="en-US"/>
        </w:rPr>
        <w:t xml:space="preserve">Here are a couple of examples on the extraterritoriality of the GDPR: </w:t>
      </w:r>
    </w:p>
    <w:p w14:paraId="4B74CF03" w14:textId="77777777" w:rsidR="00695146" w:rsidRPr="00D91D65" w:rsidRDefault="00695146" w:rsidP="00D91D65">
      <w:pPr>
        <w:jc w:val="both"/>
        <w:rPr>
          <w:rFonts w:ascii="Calibri" w:eastAsia="Calibri" w:hAnsi="Calibri" w:cs="Calibri"/>
          <w:color w:val="000000" w:themeColor="text1"/>
          <w:lang/>
        </w:rPr>
      </w:pPr>
    </w:p>
    <w:p w14:paraId="2AE29248" w14:textId="06109E16" w:rsidR="00D91D65" w:rsidRPr="00695146" w:rsidRDefault="00D91D65" w:rsidP="00695146">
      <w:pPr>
        <w:pStyle w:val="ListParagraph"/>
        <w:numPr>
          <w:ilvl w:val="0"/>
          <w:numId w:val="19"/>
        </w:numPr>
        <w:jc w:val="both"/>
        <w:rPr>
          <w:rFonts w:ascii="Calibri" w:eastAsia="Calibri" w:hAnsi="Calibri" w:cs="Calibri"/>
          <w:color w:val="000000" w:themeColor="text1"/>
          <w:lang/>
        </w:rPr>
      </w:pPr>
      <w:r w:rsidRPr="00695146">
        <w:rPr>
          <w:rFonts w:ascii="Calibri" w:eastAsia="Calibri" w:hAnsi="Calibri" w:cs="Calibri"/>
          <w:color w:val="000000" w:themeColor="text1"/>
          <w:lang w:val="en-US"/>
        </w:rPr>
        <w:t xml:space="preserve">When a company is established in a </w:t>
      </w:r>
      <w:proofErr w:type="gramStart"/>
      <w:r w:rsidRPr="00695146">
        <w:rPr>
          <w:rFonts w:ascii="Calibri" w:eastAsia="Calibri" w:hAnsi="Calibri" w:cs="Calibri"/>
          <w:color w:val="000000" w:themeColor="text1"/>
          <w:lang w:val="en-US"/>
        </w:rPr>
        <w:t>third-country</w:t>
      </w:r>
      <w:proofErr w:type="gramEnd"/>
      <w:r w:rsidRPr="00695146">
        <w:rPr>
          <w:rFonts w:ascii="Calibri" w:eastAsia="Calibri" w:hAnsi="Calibri" w:cs="Calibri"/>
          <w:color w:val="000000" w:themeColor="text1"/>
          <w:lang w:val="en-US"/>
        </w:rPr>
        <w:t xml:space="preserve"> but operates within the EU, will be bound by the GDPR. </w:t>
      </w:r>
    </w:p>
    <w:p w14:paraId="485D9F33" w14:textId="1F5340EC" w:rsidR="00E812B8" w:rsidRPr="00695146" w:rsidRDefault="00D91D65" w:rsidP="00695146">
      <w:pPr>
        <w:pStyle w:val="ListParagraph"/>
        <w:numPr>
          <w:ilvl w:val="0"/>
          <w:numId w:val="19"/>
        </w:numPr>
        <w:jc w:val="both"/>
        <w:rPr>
          <w:rFonts w:ascii="Calibri" w:eastAsia="Calibri" w:hAnsi="Calibri" w:cs="Calibri"/>
          <w:color w:val="000000" w:themeColor="text1"/>
          <w:lang w:val="en-US"/>
        </w:rPr>
      </w:pPr>
      <w:r w:rsidRPr="00695146">
        <w:rPr>
          <w:rFonts w:ascii="Calibri" w:eastAsia="Calibri" w:hAnsi="Calibri" w:cs="Calibri"/>
          <w:color w:val="000000" w:themeColor="text1"/>
          <w:lang w:val="en-US"/>
        </w:rPr>
        <w:t xml:space="preserve">When company is established in the EU and process personal data of its customers outside the EU, for instance, in Morocco: the GDPR is also applicable. </w:t>
      </w:r>
    </w:p>
    <w:p w14:paraId="58EF1CBA" w14:textId="77777777" w:rsidR="00E812B8" w:rsidRPr="00D91D65" w:rsidRDefault="00E812B8" w:rsidP="00E812B8">
      <w:pPr>
        <w:jc w:val="both"/>
        <w:rPr>
          <w:rFonts w:ascii="Calibri" w:eastAsia="Calibri" w:hAnsi="Calibri" w:cs="Calibri"/>
          <w:color w:val="000000" w:themeColor="text1"/>
          <w:lang w:val="en-US"/>
        </w:rPr>
      </w:pPr>
    </w:p>
    <w:p w14:paraId="52B2D7F1" w14:textId="6C82190D" w:rsidR="00D91D65" w:rsidRPr="00D91D65" w:rsidRDefault="00D91D65" w:rsidP="00D91D65">
      <w:pPr>
        <w:numPr>
          <w:ilvl w:val="0"/>
          <w:numId w:val="18"/>
        </w:numPr>
        <w:jc w:val="both"/>
        <w:rPr>
          <w:rFonts w:ascii="Calibri" w:eastAsia="Calibri" w:hAnsi="Calibri" w:cs="Calibri"/>
          <w:color w:val="000000" w:themeColor="text1"/>
          <w:lang/>
        </w:rPr>
      </w:pPr>
      <w:r w:rsidRPr="00D91D65">
        <w:rPr>
          <w:rFonts w:ascii="Calibri" w:eastAsia="Calibri" w:hAnsi="Calibri" w:cs="Calibri"/>
          <w:color w:val="000000" w:themeColor="text1"/>
          <w:lang w:val="en-US"/>
        </w:rPr>
        <w:t xml:space="preserve"> When processing personal </w:t>
      </w:r>
      <w:r w:rsidR="00695146" w:rsidRPr="00D91D65">
        <w:rPr>
          <w:rFonts w:ascii="Calibri" w:eastAsia="Calibri" w:hAnsi="Calibri" w:cs="Calibri"/>
          <w:color w:val="000000" w:themeColor="text1"/>
          <w:lang w:val="en-US"/>
        </w:rPr>
        <w:t>data,</w:t>
      </w:r>
      <w:r w:rsidRPr="00D91D65">
        <w:rPr>
          <w:rFonts w:ascii="Calibri" w:eastAsia="Calibri" w:hAnsi="Calibri" w:cs="Calibri"/>
          <w:color w:val="000000" w:themeColor="text1"/>
          <w:lang w:val="en-US"/>
        </w:rPr>
        <w:t xml:space="preserve"> you should </w:t>
      </w:r>
      <w:r w:rsidRPr="00D91D65">
        <w:rPr>
          <w:rFonts w:ascii="Calibri" w:eastAsia="Calibri" w:hAnsi="Calibri" w:cs="Calibri"/>
          <w:i/>
          <w:iCs/>
          <w:color w:val="000000" w:themeColor="text1"/>
          <w:lang w:val="en-US"/>
        </w:rPr>
        <w:t xml:space="preserve">always check with </w:t>
      </w:r>
      <w:r w:rsidRPr="00D91D65">
        <w:rPr>
          <w:rFonts w:ascii="Calibri" w:eastAsia="Calibri" w:hAnsi="Calibri" w:cs="Calibri"/>
          <w:color w:val="000000" w:themeColor="text1"/>
          <w:lang w:val="en-US"/>
        </w:rPr>
        <w:t xml:space="preserve">your </w:t>
      </w:r>
      <w:r w:rsidRPr="00D91D65">
        <w:rPr>
          <w:rFonts w:ascii="Calibri" w:eastAsia="Calibri" w:hAnsi="Calibri" w:cs="Calibri"/>
          <w:i/>
          <w:iCs/>
          <w:color w:val="000000" w:themeColor="text1"/>
          <w:lang w:val="en-US"/>
        </w:rPr>
        <w:t xml:space="preserve">privacy team </w:t>
      </w:r>
      <w:r w:rsidRPr="00D91D65">
        <w:rPr>
          <w:rFonts w:ascii="Calibri" w:eastAsia="Calibri" w:hAnsi="Calibri" w:cs="Calibri"/>
          <w:color w:val="000000" w:themeColor="text1"/>
          <w:lang w:val="en-US"/>
        </w:rPr>
        <w:t xml:space="preserve">which privacy law applies and you should involve them at the early stages of the project. </w:t>
      </w:r>
    </w:p>
    <w:p w14:paraId="0A3B20CF" w14:textId="77777777" w:rsidR="00695146" w:rsidRDefault="00695146" w:rsidP="00AA7ECD">
      <w:pPr>
        <w:ind w:left="426"/>
        <w:rPr>
          <w:rFonts w:ascii="Calibri" w:eastAsia="Calibri" w:hAnsi="Calibri" w:cs="Calibri"/>
          <w:color w:val="000000" w:themeColor="text1"/>
          <w:lang w:val="en-US"/>
        </w:rPr>
      </w:pPr>
    </w:p>
    <w:p w14:paraId="076CB04C" w14:textId="2C7EF59A" w:rsidR="00695146" w:rsidRPr="00FB65C1" w:rsidRDefault="00604F9F" w:rsidP="00D3595E">
      <w:pPr>
        <w:pStyle w:val="ListParagraph"/>
        <w:numPr>
          <w:ilvl w:val="1"/>
          <w:numId w:val="11"/>
        </w:numPr>
        <w:ind w:left="0" w:firstLine="0"/>
        <w:rPr>
          <w:rFonts w:ascii="Calibri" w:eastAsia="Calibri" w:hAnsi="Calibri" w:cs="Calibri"/>
          <w:b/>
          <w:bCs/>
          <w:color w:val="000000" w:themeColor="text1"/>
          <w:lang w:val="en-US"/>
        </w:rPr>
      </w:pPr>
      <w:r>
        <w:rPr>
          <w:rFonts w:ascii="Calibri" w:eastAsia="Calibri" w:hAnsi="Calibri" w:cs="Calibri"/>
          <w:b/>
          <w:bCs/>
          <w:color w:val="000000" w:themeColor="text1"/>
          <w:lang w:val="en-US"/>
        </w:rPr>
        <w:t xml:space="preserve">The GDPR principles </w:t>
      </w:r>
    </w:p>
    <w:p w14:paraId="0C492EEF" w14:textId="77777777" w:rsidR="00AA7ECD" w:rsidRDefault="00AA7ECD" w:rsidP="009D3A19">
      <w:pPr>
        <w:ind w:left="426"/>
        <w:jc w:val="both"/>
        <w:rPr>
          <w:rFonts w:ascii="Calibri" w:eastAsia="Calibri" w:hAnsi="Calibri" w:cs="Calibri"/>
          <w:color w:val="4472C4" w:themeColor="accent1"/>
        </w:rPr>
      </w:pPr>
    </w:p>
    <w:p w14:paraId="486FF8EA" w14:textId="2283E286" w:rsidR="009D3A19" w:rsidRPr="0017509A" w:rsidRDefault="009D3A19" w:rsidP="0017509A">
      <w:pPr>
        <w:jc w:val="both"/>
        <w:rPr>
          <w:rFonts w:ascii="Calibri" w:eastAsia="Calibri" w:hAnsi="Calibri" w:cs="Calibri"/>
          <w:color w:val="000000" w:themeColor="text1"/>
          <w:lang/>
        </w:rPr>
      </w:pPr>
      <w:r w:rsidRPr="0017509A">
        <w:rPr>
          <w:rFonts w:ascii="Calibri" w:eastAsia="Calibri" w:hAnsi="Calibri" w:cs="Calibri"/>
          <w:color w:val="000000" w:themeColor="text1"/>
        </w:rPr>
        <w:t xml:space="preserve">The GDPR </w:t>
      </w:r>
      <w:r w:rsidR="0017509A" w:rsidRPr="0017509A">
        <w:rPr>
          <w:rFonts w:ascii="Calibri" w:eastAsia="Calibri" w:hAnsi="Calibri" w:cs="Calibri"/>
          <w:color w:val="000000" w:themeColor="text1"/>
        </w:rPr>
        <w:t xml:space="preserve">follows </w:t>
      </w:r>
      <w:r w:rsidRPr="0017509A">
        <w:rPr>
          <w:rFonts w:ascii="Calibri" w:eastAsia="Calibri" w:hAnsi="Calibri" w:cs="Calibri"/>
          <w:color w:val="000000" w:themeColor="text1"/>
        </w:rPr>
        <w:t xml:space="preserve">a principle-based approach. Meaning that, data controllers are responsible (accountable) for demonstrating compliance, </w:t>
      </w:r>
      <w:proofErr w:type="gramStart"/>
      <w:r w:rsidRPr="0017509A">
        <w:rPr>
          <w:rFonts w:ascii="Calibri" w:eastAsia="Calibri" w:hAnsi="Calibri" w:cs="Calibri"/>
          <w:color w:val="000000" w:themeColor="text1"/>
        </w:rPr>
        <w:t>at all times</w:t>
      </w:r>
      <w:proofErr w:type="gramEnd"/>
      <w:r w:rsidRPr="0017509A">
        <w:rPr>
          <w:rFonts w:ascii="Calibri" w:eastAsia="Calibri" w:hAnsi="Calibri" w:cs="Calibri"/>
          <w:color w:val="000000" w:themeColor="text1"/>
        </w:rPr>
        <w:t xml:space="preserve"> and </w:t>
      </w:r>
      <w:r w:rsidR="00CE0719" w:rsidRPr="0017509A">
        <w:rPr>
          <w:rFonts w:ascii="Calibri" w:eastAsia="Calibri" w:hAnsi="Calibri" w:cs="Calibri"/>
          <w:color w:val="000000" w:themeColor="text1"/>
        </w:rPr>
        <w:t>o</w:t>
      </w:r>
      <w:r w:rsidRPr="0017509A">
        <w:rPr>
          <w:rFonts w:ascii="Calibri" w:eastAsia="Calibri" w:hAnsi="Calibri" w:cs="Calibri"/>
          <w:color w:val="000000" w:themeColor="text1"/>
        </w:rPr>
        <w:t xml:space="preserve">n every stage of the personal data processing process, with the following principles: </w:t>
      </w:r>
    </w:p>
    <w:p w14:paraId="0AACF567" w14:textId="77777777" w:rsidR="009D3A19" w:rsidRPr="0017509A" w:rsidRDefault="009D3A19" w:rsidP="0017509A">
      <w:pPr>
        <w:ind w:firstLine="720"/>
        <w:jc w:val="both"/>
        <w:rPr>
          <w:rFonts w:ascii="Calibri" w:eastAsia="Calibri" w:hAnsi="Calibri" w:cs="Calibri"/>
          <w:color w:val="000000" w:themeColor="text1"/>
          <w:lang/>
        </w:rPr>
      </w:pPr>
      <w:r w:rsidRPr="0017509A">
        <w:rPr>
          <w:rFonts w:ascii="Calibri" w:eastAsia="Calibri" w:hAnsi="Calibri" w:cs="Calibri"/>
          <w:color w:val="000000" w:themeColor="text1"/>
        </w:rPr>
        <w:t> </w:t>
      </w:r>
    </w:p>
    <w:p w14:paraId="284F17AF"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t xml:space="preserve">Lawfulness, </w:t>
      </w:r>
      <w:proofErr w:type="gramStart"/>
      <w:r w:rsidRPr="0017509A">
        <w:rPr>
          <w:rFonts w:ascii="Calibri" w:eastAsia="Calibri" w:hAnsi="Calibri" w:cs="Calibri"/>
          <w:color w:val="000000" w:themeColor="text1"/>
        </w:rPr>
        <w:t>fairness</w:t>
      </w:r>
      <w:proofErr w:type="gramEnd"/>
      <w:r w:rsidRPr="0017509A">
        <w:rPr>
          <w:rFonts w:ascii="Calibri" w:eastAsia="Calibri" w:hAnsi="Calibri" w:cs="Calibri"/>
          <w:color w:val="000000" w:themeColor="text1"/>
        </w:rPr>
        <w:t xml:space="preserve"> and transparency </w:t>
      </w:r>
    </w:p>
    <w:p w14:paraId="7D4C4EF1"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t>Purpose limitation (explicit and legitimate purpose)</w:t>
      </w:r>
    </w:p>
    <w:p w14:paraId="737D607E"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t>Data minimisation (only data processing limited to what is necessary)</w:t>
      </w:r>
    </w:p>
    <w:p w14:paraId="2BEBC62C"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lastRenderedPageBreak/>
        <w:t>Accuracy  (data kept accurate and up to date)</w:t>
      </w:r>
    </w:p>
    <w:p w14:paraId="0F1E5E54"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t xml:space="preserve">Storage limitation (data stored for no longer than necessary) </w:t>
      </w:r>
    </w:p>
    <w:p w14:paraId="1B1575EA"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t>Integrity and confidentiality (appropriate security measures)</w:t>
      </w:r>
    </w:p>
    <w:p w14:paraId="21594ABB" w14:textId="77777777" w:rsidR="009D3A19" w:rsidRPr="0017509A" w:rsidRDefault="009D3A19" w:rsidP="0017509A">
      <w:pPr>
        <w:numPr>
          <w:ilvl w:val="1"/>
          <w:numId w:val="21"/>
        </w:numPr>
        <w:ind w:left="0" w:firstLine="720"/>
        <w:jc w:val="both"/>
        <w:rPr>
          <w:rFonts w:ascii="Calibri" w:eastAsia="Calibri" w:hAnsi="Calibri" w:cs="Calibri"/>
          <w:color w:val="000000" w:themeColor="text1"/>
          <w:lang/>
        </w:rPr>
      </w:pPr>
      <w:r w:rsidRPr="0017509A">
        <w:rPr>
          <w:rFonts w:ascii="Calibri" w:eastAsia="Calibri" w:hAnsi="Calibri" w:cs="Calibri"/>
          <w:color w:val="000000" w:themeColor="text1"/>
        </w:rPr>
        <w:t xml:space="preserve">Accountability (the controller is always responsible for GDPR compliance) </w:t>
      </w:r>
    </w:p>
    <w:p w14:paraId="7994AEAA" w14:textId="77777777" w:rsidR="009D3A19" w:rsidRPr="009D3A19" w:rsidRDefault="009D3A19" w:rsidP="009D3A19">
      <w:pPr>
        <w:ind w:left="720"/>
        <w:rPr>
          <w:rFonts w:ascii="Calibri" w:eastAsia="Calibri" w:hAnsi="Calibri" w:cs="Calibri"/>
          <w:color w:val="4472C4" w:themeColor="accent1"/>
          <w:lang/>
        </w:rPr>
      </w:pPr>
      <w:r w:rsidRPr="009D3A19">
        <w:rPr>
          <w:rFonts w:ascii="Calibri" w:eastAsia="Calibri" w:hAnsi="Calibri" w:cs="Calibri"/>
          <w:color w:val="4472C4" w:themeColor="accent1"/>
        </w:rPr>
        <w:t> </w:t>
      </w:r>
    </w:p>
    <w:p w14:paraId="2424462E" w14:textId="32A7D0C4" w:rsidR="00397215" w:rsidRDefault="00397215" w:rsidP="00397215">
      <w:pPr>
        <w:ind w:left="720"/>
        <w:rPr>
          <w:rFonts w:ascii="Calibri" w:eastAsia="Calibri" w:hAnsi="Calibri" w:cs="Calibri"/>
          <w:color w:val="4472C4" w:themeColor="accent1"/>
        </w:rPr>
      </w:pPr>
    </w:p>
    <w:p w14:paraId="509E4988" w14:textId="77777777" w:rsidR="00AA7ECD" w:rsidRDefault="00AA7ECD" w:rsidP="00AA7ECD">
      <w:pPr>
        <w:ind w:left="426"/>
        <w:rPr>
          <w:rFonts w:ascii="Calibri" w:eastAsia="Calibri" w:hAnsi="Calibri" w:cs="Calibri"/>
          <w:color w:val="4472C4" w:themeColor="accent1"/>
        </w:rPr>
      </w:pPr>
    </w:p>
    <w:p w14:paraId="209E758F" w14:textId="77777777" w:rsidR="00506583" w:rsidRPr="00506583" w:rsidRDefault="00506583" w:rsidP="00506583">
      <w:pPr>
        <w:numPr>
          <w:ilvl w:val="0"/>
          <w:numId w:val="31"/>
        </w:numPr>
        <w:rPr>
          <w:rFonts w:ascii="Calibri" w:eastAsia="Calibri" w:hAnsi="Calibri" w:cs="Calibri"/>
          <w:color w:val="000000" w:themeColor="text1"/>
          <w:lang/>
        </w:rPr>
      </w:pPr>
      <w:r w:rsidRPr="00506583">
        <w:rPr>
          <w:rFonts w:ascii="Calibri" w:eastAsia="Calibri" w:hAnsi="Calibri" w:cs="Calibri"/>
          <w:b/>
          <w:bCs/>
          <w:i/>
          <w:iCs/>
          <w:color w:val="000000" w:themeColor="text1"/>
          <w:lang w:val="en-US"/>
        </w:rPr>
        <w:t xml:space="preserve">Fairness </w:t>
      </w:r>
      <w:r w:rsidRPr="00506583">
        <w:rPr>
          <w:rFonts w:ascii="Calibri" w:eastAsia="Calibri" w:hAnsi="Calibri" w:cs="Calibri"/>
          <w:color w:val="000000" w:themeColor="text1"/>
          <w:lang w:val="en-US"/>
        </w:rPr>
        <w:t xml:space="preserve">means that the data processing should always be fair, and it shall not be processed in a way that is detrimental, </w:t>
      </w:r>
      <w:proofErr w:type="gramStart"/>
      <w:r w:rsidRPr="00506583">
        <w:rPr>
          <w:rFonts w:ascii="Calibri" w:eastAsia="Calibri" w:hAnsi="Calibri" w:cs="Calibri"/>
          <w:color w:val="000000" w:themeColor="text1"/>
          <w:lang w:val="en-US"/>
        </w:rPr>
        <w:t>unexpected</w:t>
      </w:r>
      <w:proofErr w:type="gramEnd"/>
      <w:r w:rsidRPr="00506583">
        <w:rPr>
          <w:rFonts w:ascii="Calibri" w:eastAsia="Calibri" w:hAnsi="Calibri" w:cs="Calibri"/>
          <w:color w:val="000000" w:themeColor="text1"/>
          <w:lang w:val="en-US"/>
        </w:rPr>
        <w:t xml:space="preserve"> or misleading to the individuals concerned. </w:t>
      </w:r>
    </w:p>
    <w:p w14:paraId="7A10AAD0" w14:textId="35870D84" w:rsidR="00506583" w:rsidRPr="00506583" w:rsidRDefault="00506583" w:rsidP="00506583">
      <w:pPr>
        <w:numPr>
          <w:ilvl w:val="0"/>
          <w:numId w:val="31"/>
        </w:numPr>
        <w:rPr>
          <w:rFonts w:ascii="Calibri" w:eastAsia="Calibri" w:hAnsi="Calibri" w:cs="Calibri"/>
          <w:color w:val="000000" w:themeColor="text1"/>
          <w:lang/>
        </w:rPr>
      </w:pPr>
      <w:r w:rsidRPr="00506583">
        <w:rPr>
          <w:rFonts w:ascii="Calibri" w:eastAsia="Calibri" w:hAnsi="Calibri" w:cs="Calibri"/>
          <w:b/>
          <w:bCs/>
          <w:i/>
          <w:iCs/>
          <w:color w:val="000000" w:themeColor="text1"/>
          <w:lang w:val="en-US"/>
        </w:rPr>
        <w:t>Transparency obligations</w:t>
      </w:r>
      <w:r w:rsidRPr="00506583">
        <w:rPr>
          <w:rFonts w:ascii="Calibri" w:eastAsia="Calibri" w:hAnsi="Calibri" w:cs="Calibri"/>
          <w:b/>
          <w:bCs/>
          <w:color w:val="000000" w:themeColor="text1"/>
          <w:lang w:val="en-US"/>
        </w:rPr>
        <w:t xml:space="preserve">: </w:t>
      </w:r>
      <w:r w:rsidRPr="00506583">
        <w:rPr>
          <w:rFonts w:ascii="Calibri" w:eastAsia="Calibri" w:hAnsi="Calibri" w:cs="Calibri"/>
          <w:color w:val="000000" w:themeColor="text1"/>
          <w:lang w:val="en-US"/>
        </w:rPr>
        <w:t>individuals should always be informed of when, how and for what purposed their personal data is being processed. Information to be provided in privacy notices includes (Article 13 of the GDPR)</w:t>
      </w:r>
      <w:r>
        <w:rPr>
          <w:rFonts w:ascii="Calibri" w:eastAsia="Calibri" w:hAnsi="Calibri" w:cs="Calibri"/>
          <w:color w:val="000000" w:themeColor="text1"/>
          <w:lang w:val="en-US"/>
        </w:rPr>
        <w:t xml:space="preserve">, namely: </w:t>
      </w:r>
    </w:p>
    <w:p w14:paraId="3D1DA8F4" w14:textId="77777777" w:rsidR="00506583" w:rsidRDefault="00506583" w:rsidP="003B5496">
      <w:pPr>
        <w:ind w:left="360"/>
        <w:rPr>
          <w:rFonts w:ascii="Calibri" w:eastAsia="Calibri" w:hAnsi="Calibri" w:cs="Calibri"/>
          <w:color w:val="000000" w:themeColor="text1"/>
          <w:lang/>
        </w:rPr>
      </w:pPr>
    </w:p>
    <w:p w14:paraId="08EC43B5" w14:textId="131922E9" w:rsidR="00506583" w:rsidRDefault="00506583"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rPr>
        <w:t xml:space="preserve">Name and contact details of the entity processing </w:t>
      </w:r>
      <w:r w:rsidR="00D033BE">
        <w:rPr>
          <w:rFonts w:ascii="Calibri" w:eastAsia="Calibri" w:hAnsi="Calibri" w:cs="Calibri"/>
          <w:color w:val="000000" w:themeColor="text1"/>
        </w:rPr>
        <w:t xml:space="preserve">the data </w:t>
      </w:r>
    </w:p>
    <w:p w14:paraId="664C1E74" w14:textId="77777777" w:rsidR="00D033BE" w:rsidRPr="00D033BE" w:rsidRDefault="00D033BE" w:rsidP="003B5496">
      <w:pPr>
        <w:pStyle w:val="ListParagraph"/>
        <w:numPr>
          <w:ilvl w:val="0"/>
          <w:numId w:val="30"/>
        </w:numPr>
        <w:tabs>
          <w:tab w:val="clear" w:pos="720"/>
          <w:tab w:val="num" w:pos="1080"/>
        </w:tabs>
        <w:ind w:left="1080"/>
        <w:rPr>
          <w:rFonts w:ascii="Calibri" w:eastAsia="Calibri" w:hAnsi="Calibri" w:cs="Calibri"/>
          <w:color w:val="000000" w:themeColor="text1"/>
          <w:lang/>
        </w:rPr>
      </w:pPr>
      <w:r w:rsidRPr="00D033BE">
        <w:rPr>
          <w:rFonts w:ascii="Calibri" w:eastAsia="Calibri" w:hAnsi="Calibri" w:cs="Calibri"/>
          <w:color w:val="000000" w:themeColor="text1"/>
          <w:lang w:val="en-US"/>
        </w:rPr>
        <w:t xml:space="preserve">Purpose of the personal data processing </w:t>
      </w:r>
    </w:p>
    <w:p w14:paraId="76CFF8A1" w14:textId="36C67284" w:rsidR="00D033BE" w:rsidRPr="00D033BE" w:rsidRDefault="00D033BE"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 xml:space="preserve">Applicable legal basis </w:t>
      </w:r>
    </w:p>
    <w:p w14:paraId="6143ECA3" w14:textId="116B6712" w:rsidR="00D033BE" w:rsidRPr="00D033BE" w:rsidRDefault="00D033BE"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Recipients of the data</w:t>
      </w:r>
    </w:p>
    <w:p w14:paraId="0A64B56A" w14:textId="720EBF6C" w:rsidR="00D033BE" w:rsidRPr="00D033BE" w:rsidRDefault="00D033BE"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International data transfers</w:t>
      </w:r>
    </w:p>
    <w:p w14:paraId="393A9C07" w14:textId="36D590DB" w:rsidR="00D033BE" w:rsidRPr="00D033BE" w:rsidRDefault="003B5496"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Retention</w:t>
      </w:r>
      <w:r w:rsidR="00D033BE">
        <w:rPr>
          <w:rFonts w:ascii="Calibri" w:eastAsia="Calibri" w:hAnsi="Calibri" w:cs="Calibri"/>
          <w:color w:val="000000" w:themeColor="text1"/>
          <w:lang w:val="en-US"/>
        </w:rPr>
        <w:t xml:space="preserve"> period </w:t>
      </w:r>
    </w:p>
    <w:p w14:paraId="5A9000AF" w14:textId="4CCDC7FA" w:rsidR="00D033BE" w:rsidRPr="00D033BE" w:rsidRDefault="00D033BE"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 xml:space="preserve">Data protection rights </w:t>
      </w:r>
    </w:p>
    <w:p w14:paraId="2A41AC1B" w14:textId="019DAF59" w:rsidR="00D033BE" w:rsidRPr="003B5496" w:rsidRDefault="00D033BE"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The existence of automated</w:t>
      </w:r>
      <w:r w:rsidR="003B5496">
        <w:rPr>
          <w:rFonts w:ascii="Calibri" w:eastAsia="Calibri" w:hAnsi="Calibri" w:cs="Calibri"/>
          <w:color w:val="000000" w:themeColor="text1"/>
          <w:lang w:val="en-US"/>
        </w:rPr>
        <w:t xml:space="preserve"> </w:t>
      </w:r>
      <w:proofErr w:type="spellStart"/>
      <w:r w:rsidR="003B5496">
        <w:rPr>
          <w:rFonts w:ascii="Calibri" w:eastAsia="Calibri" w:hAnsi="Calibri" w:cs="Calibri"/>
          <w:color w:val="000000" w:themeColor="text1"/>
          <w:lang w:val="en-US"/>
        </w:rPr>
        <w:t>decion</w:t>
      </w:r>
      <w:proofErr w:type="spellEnd"/>
      <w:r w:rsidR="003B5496">
        <w:rPr>
          <w:rFonts w:ascii="Calibri" w:eastAsia="Calibri" w:hAnsi="Calibri" w:cs="Calibri"/>
          <w:color w:val="000000" w:themeColor="text1"/>
          <w:lang w:val="en-US"/>
        </w:rPr>
        <w:t>-making, including profilin</w:t>
      </w:r>
    </w:p>
    <w:p w14:paraId="1162DE17" w14:textId="6CED78D6" w:rsidR="003B5496" w:rsidRPr="00506583" w:rsidRDefault="003B5496" w:rsidP="003B5496">
      <w:pPr>
        <w:pStyle w:val="ListParagraph"/>
        <w:numPr>
          <w:ilvl w:val="0"/>
          <w:numId w:val="30"/>
        </w:numPr>
        <w:tabs>
          <w:tab w:val="clear" w:pos="720"/>
          <w:tab w:val="num" w:pos="1080"/>
        </w:tabs>
        <w:ind w:left="1080"/>
        <w:rPr>
          <w:rFonts w:ascii="Calibri" w:eastAsia="Calibri" w:hAnsi="Calibri" w:cs="Calibri"/>
          <w:color w:val="000000" w:themeColor="text1"/>
        </w:rPr>
      </w:pPr>
      <w:r>
        <w:rPr>
          <w:rFonts w:ascii="Calibri" w:eastAsia="Calibri" w:hAnsi="Calibri" w:cs="Calibri"/>
          <w:color w:val="000000" w:themeColor="text1"/>
          <w:lang w:val="en-US"/>
        </w:rPr>
        <w:t xml:space="preserve">Etc. </w:t>
      </w:r>
    </w:p>
    <w:p w14:paraId="3BC12921" w14:textId="77777777" w:rsidR="00AA7ECD" w:rsidRDefault="00AA7ECD" w:rsidP="00AA7ECD">
      <w:pPr>
        <w:ind w:left="426"/>
        <w:rPr>
          <w:rFonts w:ascii="Calibri" w:eastAsia="Calibri" w:hAnsi="Calibri" w:cs="Calibri"/>
          <w:color w:val="4472C4" w:themeColor="accent1"/>
          <w:lang w:val="en-US"/>
        </w:rPr>
      </w:pPr>
    </w:p>
    <w:p w14:paraId="5707B1A1" w14:textId="77777777" w:rsidR="00CA7CC9" w:rsidRDefault="00CA7CC9" w:rsidP="00CA7CC9">
      <w:pPr>
        <w:ind w:left="426"/>
        <w:jc w:val="both"/>
        <w:rPr>
          <w:rFonts w:ascii="Calibri" w:eastAsia="Calibri" w:hAnsi="Calibri" w:cs="Calibri"/>
          <w:color w:val="000000" w:themeColor="text1"/>
          <w:lang w:val="en-US"/>
        </w:rPr>
      </w:pPr>
      <w:r w:rsidRPr="00CA7CC9">
        <w:rPr>
          <w:rFonts w:ascii="Calibri" w:eastAsia="Calibri" w:hAnsi="Calibri" w:cs="Calibri"/>
          <w:color w:val="000000" w:themeColor="text1"/>
          <w:lang w:val="en-US"/>
        </w:rPr>
        <w:t xml:space="preserve">In addition, individuals whose date is being processed have, amongst others, the right to access to the personal data that is being processed. </w:t>
      </w:r>
    </w:p>
    <w:p w14:paraId="76389DA4" w14:textId="77777777" w:rsidR="00CA7CC9" w:rsidRPr="00CA7CC9" w:rsidRDefault="00CA7CC9" w:rsidP="00CA7CC9">
      <w:pPr>
        <w:ind w:left="426"/>
        <w:jc w:val="both"/>
        <w:rPr>
          <w:rFonts w:ascii="Calibri" w:eastAsia="Calibri" w:hAnsi="Calibri" w:cs="Calibri"/>
          <w:color w:val="000000" w:themeColor="text1"/>
          <w:lang/>
        </w:rPr>
      </w:pPr>
    </w:p>
    <w:p w14:paraId="5D365C15" w14:textId="77777777" w:rsidR="00CA7CC9" w:rsidRPr="00CA7CC9" w:rsidRDefault="00CA7CC9" w:rsidP="00CA7CC9">
      <w:pPr>
        <w:ind w:left="426"/>
        <w:jc w:val="both"/>
        <w:rPr>
          <w:rFonts w:ascii="Calibri" w:eastAsia="Calibri" w:hAnsi="Calibri" w:cs="Calibri"/>
          <w:color w:val="000000" w:themeColor="text1"/>
          <w:lang/>
        </w:rPr>
      </w:pPr>
      <w:r w:rsidRPr="00CA7CC9">
        <w:rPr>
          <w:rFonts w:ascii="Calibri" w:eastAsia="Calibri" w:hAnsi="Calibri" w:cs="Calibri"/>
          <w:color w:val="000000" w:themeColor="text1"/>
          <w:lang w:val="en-US"/>
        </w:rPr>
        <w:sym w:font="Wingdings" w:char="F0E0"/>
      </w:r>
      <w:r w:rsidRPr="00CA7CC9">
        <w:rPr>
          <w:rFonts w:ascii="Calibri" w:eastAsia="Calibri" w:hAnsi="Calibri" w:cs="Calibri"/>
          <w:color w:val="000000" w:themeColor="text1"/>
          <w:lang w:val="en-US"/>
        </w:rPr>
        <w:t xml:space="preserve"> </w:t>
      </w:r>
      <w:r w:rsidRPr="00CA7CC9">
        <w:rPr>
          <w:rFonts w:ascii="Calibri" w:eastAsia="Calibri" w:hAnsi="Calibri" w:cs="Calibri"/>
          <w:b/>
          <w:bCs/>
          <w:i/>
          <w:iCs/>
          <w:color w:val="000000" w:themeColor="text1"/>
          <w:lang w:val="en-US"/>
        </w:rPr>
        <w:t xml:space="preserve">Right of access </w:t>
      </w:r>
      <w:r w:rsidRPr="00CA7CC9">
        <w:rPr>
          <w:rFonts w:ascii="Calibri" w:eastAsia="Calibri" w:hAnsi="Calibri" w:cs="Calibri"/>
          <w:color w:val="000000" w:themeColor="text1"/>
          <w:lang w:val="en-US"/>
        </w:rPr>
        <w:t>to: which data is being processed, its purpose</w:t>
      </w:r>
      <w:proofErr w:type="gramStart"/>
      <w:r w:rsidRPr="00CA7CC9">
        <w:rPr>
          <w:rFonts w:ascii="Calibri" w:eastAsia="Calibri" w:hAnsi="Calibri" w:cs="Calibri"/>
          <w:color w:val="000000" w:themeColor="text1"/>
          <w:lang w:val="en-US"/>
        </w:rPr>
        <w:t>, ,</w:t>
      </w:r>
      <w:proofErr w:type="gramEnd"/>
      <w:r w:rsidRPr="00CA7CC9">
        <w:rPr>
          <w:rFonts w:ascii="Calibri" w:eastAsia="Calibri" w:hAnsi="Calibri" w:cs="Calibri"/>
          <w:color w:val="000000" w:themeColor="text1"/>
          <w:lang w:val="en-US"/>
        </w:rPr>
        <w:t xml:space="preserve"> the recipients, the retention period, and whether they are being subject to automated-decision making or profiling, etc. </w:t>
      </w:r>
    </w:p>
    <w:p w14:paraId="41E95174" w14:textId="77777777" w:rsidR="00CA7CC9" w:rsidRDefault="00CA7CC9" w:rsidP="00AA7ECD">
      <w:pPr>
        <w:ind w:left="426"/>
        <w:rPr>
          <w:rFonts w:ascii="Calibri" w:eastAsia="Calibri" w:hAnsi="Calibri" w:cs="Calibri"/>
          <w:color w:val="4472C4" w:themeColor="accent1"/>
          <w:lang w:val="en-US"/>
        </w:rPr>
      </w:pPr>
    </w:p>
    <w:p w14:paraId="60B424F3" w14:textId="77777777" w:rsidR="00CA7CC9" w:rsidRPr="00506583" w:rsidRDefault="00CA7CC9" w:rsidP="00AA7ECD">
      <w:pPr>
        <w:ind w:left="426"/>
        <w:rPr>
          <w:rFonts w:ascii="Calibri" w:eastAsia="Calibri" w:hAnsi="Calibri" w:cs="Calibri"/>
          <w:color w:val="4472C4" w:themeColor="accent1"/>
          <w:lang w:val="en-US"/>
        </w:rPr>
      </w:pPr>
    </w:p>
    <w:p w14:paraId="0C699B08" w14:textId="2822E8DE" w:rsidR="00AA7ECD" w:rsidRPr="00870EAB" w:rsidRDefault="00AA7ECD" w:rsidP="00A915A6">
      <w:r w:rsidRPr="00E146DF">
        <w:rPr>
          <w:rFonts w:ascii="Calibri" w:eastAsia="Calibri" w:hAnsi="Calibri" w:cs="Calibri"/>
        </w:rPr>
        <w:t xml:space="preserve"> </w:t>
      </w:r>
      <w:r>
        <w:br/>
      </w:r>
    </w:p>
    <w:p w14:paraId="63364333" w14:textId="77777777" w:rsidR="00AA7ECD" w:rsidRDefault="00AA7ECD"/>
    <w:sectPr w:rsidR="00AA7EC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8034" w14:textId="77777777" w:rsidR="007D25A7" w:rsidRDefault="007D25A7" w:rsidP="0087454E">
      <w:r>
        <w:separator/>
      </w:r>
    </w:p>
  </w:endnote>
  <w:endnote w:type="continuationSeparator" w:id="0">
    <w:p w14:paraId="364E259A" w14:textId="77777777" w:rsidR="007D25A7" w:rsidRDefault="007D25A7" w:rsidP="0087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3028" w14:textId="77777777" w:rsidR="007D25A7" w:rsidRDefault="007D25A7" w:rsidP="0087454E">
      <w:r>
        <w:separator/>
      </w:r>
    </w:p>
  </w:footnote>
  <w:footnote w:type="continuationSeparator" w:id="0">
    <w:p w14:paraId="76770774" w14:textId="77777777" w:rsidR="007D25A7" w:rsidRDefault="007D25A7" w:rsidP="0087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CE8C" w14:textId="41C127ED" w:rsidR="0087454E" w:rsidRPr="0087454E" w:rsidRDefault="0087454E" w:rsidP="0087454E">
    <w:pPr>
      <w:pStyle w:val="Header"/>
      <w:jc w:val="center"/>
      <w:rPr>
        <w:b/>
        <w:bCs/>
        <w:sz w:val="32"/>
        <w:szCs w:val="32"/>
      </w:rPr>
    </w:pPr>
    <w:r w:rsidRPr="0087454E">
      <w:rPr>
        <w:b/>
        <w:bCs/>
        <w:sz w:val="32"/>
        <w:szCs w:val="32"/>
      </w:rPr>
      <w:t>Fairness - Intermediate - 3 - Legal interpretations of fairness and transparency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0D3"/>
    <w:multiLevelType w:val="hybridMultilevel"/>
    <w:tmpl w:val="6964B1A4"/>
    <w:lvl w:ilvl="0" w:tplc="F78C47F2">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1462"/>
    <w:multiLevelType w:val="multilevel"/>
    <w:tmpl w:val="9506ACEE"/>
    <w:lvl w:ilvl="0">
      <w:start w:val="1"/>
      <w:numFmt w:val="bullet"/>
      <w:lvlText w:val=""/>
      <w:lvlJc w:val="left"/>
      <w:pPr>
        <w:tabs>
          <w:tab w:val="num" w:pos="1440"/>
        </w:tabs>
        <w:ind w:left="1440" w:hanging="360"/>
      </w:pPr>
      <w:rPr>
        <w:rFonts w:ascii="Symbol" w:hAnsi="Symbol" w:hint="default"/>
        <w:color w:val="000000" w:themeColor="text1"/>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EE62F1"/>
    <w:multiLevelType w:val="hybridMultilevel"/>
    <w:tmpl w:val="2098D664"/>
    <w:lvl w:ilvl="0" w:tplc="56C4F322">
      <w:start w:val="1"/>
      <w:numFmt w:val="bullet"/>
      <w:lvlText w:val="•"/>
      <w:lvlJc w:val="left"/>
      <w:pPr>
        <w:tabs>
          <w:tab w:val="num" w:pos="720"/>
        </w:tabs>
        <w:ind w:left="720" w:hanging="360"/>
      </w:pPr>
      <w:rPr>
        <w:rFonts w:ascii="Arial" w:hAnsi="Arial" w:hint="default"/>
      </w:rPr>
    </w:lvl>
    <w:lvl w:ilvl="1" w:tplc="F2404300" w:tentative="1">
      <w:start w:val="1"/>
      <w:numFmt w:val="bullet"/>
      <w:lvlText w:val="•"/>
      <w:lvlJc w:val="left"/>
      <w:pPr>
        <w:tabs>
          <w:tab w:val="num" w:pos="1440"/>
        </w:tabs>
        <w:ind w:left="1440" w:hanging="360"/>
      </w:pPr>
      <w:rPr>
        <w:rFonts w:ascii="Arial" w:hAnsi="Arial" w:hint="default"/>
      </w:rPr>
    </w:lvl>
    <w:lvl w:ilvl="2" w:tplc="C4AEFF74" w:tentative="1">
      <w:start w:val="1"/>
      <w:numFmt w:val="bullet"/>
      <w:lvlText w:val="•"/>
      <w:lvlJc w:val="left"/>
      <w:pPr>
        <w:tabs>
          <w:tab w:val="num" w:pos="2160"/>
        </w:tabs>
        <w:ind w:left="2160" w:hanging="360"/>
      </w:pPr>
      <w:rPr>
        <w:rFonts w:ascii="Arial" w:hAnsi="Arial" w:hint="default"/>
      </w:rPr>
    </w:lvl>
    <w:lvl w:ilvl="3" w:tplc="D12E668C" w:tentative="1">
      <w:start w:val="1"/>
      <w:numFmt w:val="bullet"/>
      <w:lvlText w:val="•"/>
      <w:lvlJc w:val="left"/>
      <w:pPr>
        <w:tabs>
          <w:tab w:val="num" w:pos="2880"/>
        </w:tabs>
        <w:ind w:left="2880" w:hanging="360"/>
      </w:pPr>
      <w:rPr>
        <w:rFonts w:ascii="Arial" w:hAnsi="Arial" w:hint="default"/>
      </w:rPr>
    </w:lvl>
    <w:lvl w:ilvl="4" w:tplc="864C8810" w:tentative="1">
      <w:start w:val="1"/>
      <w:numFmt w:val="bullet"/>
      <w:lvlText w:val="•"/>
      <w:lvlJc w:val="left"/>
      <w:pPr>
        <w:tabs>
          <w:tab w:val="num" w:pos="3600"/>
        </w:tabs>
        <w:ind w:left="3600" w:hanging="360"/>
      </w:pPr>
      <w:rPr>
        <w:rFonts w:ascii="Arial" w:hAnsi="Arial" w:hint="default"/>
      </w:rPr>
    </w:lvl>
    <w:lvl w:ilvl="5" w:tplc="4EDCC954" w:tentative="1">
      <w:start w:val="1"/>
      <w:numFmt w:val="bullet"/>
      <w:lvlText w:val="•"/>
      <w:lvlJc w:val="left"/>
      <w:pPr>
        <w:tabs>
          <w:tab w:val="num" w:pos="4320"/>
        </w:tabs>
        <w:ind w:left="4320" w:hanging="360"/>
      </w:pPr>
      <w:rPr>
        <w:rFonts w:ascii="Arial" w:hAnsi="Arial" w:hint="default"/>
      </w:rPr>
    </w:lvl>
    <w:lvl w:ilvl="6" w:tplc="2E1C6946" w:tentative="1">
      <w:start w:val="1"/>
      <w:numFmt w:val="bullet"/>
      <w:lvlText w:val="•"/>
      <w:lvlJc w:val="left"/>
      <w:pPr>
        <w:tabs>
          <w:tab w:val="num" w:pos="5040"/>
        </w:tabs>
        <w:ind w:left="5040" w:hanging="360"/>
      </w:pPr>
      <w:rPr>
        <w:rFonts w:ascii="Arial" w:hAnsi="Arial" w:hint="default"/>
      </w:rPr>
    </w:lvl>
    <w:lvl w:ilvl="7" w:tplc="37D2C92A" w:tentative="1">
      <w:start w:val="1"/>
      <w:numFmt w:val="bullet"/>
      <w:lvlText w:val="•"/>
      <w:lvlJc w:val="left"/>
      <w:pPr>
        <w:tabs>
          <w:tab w:val="num" w:pos="5760"/>
        </w:tabs>
        <w:ind w:left="5760" w:hanging="360"/>
      </w:pPr>
      <w:rPr>
        <w:rFonts w:ascii="Arial" w:hAnsi="Arial" w:hint="default"/>
      </w:rPr>
    </w:lvl>
    <w:lvl w:ilvl="8" w:tplc="D7881E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555415"/>
    <w:multiLevelType w:val="hybridMultilevel"/>
    <w:tmpl w:val="C700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21856"/>
    <w:multiLevelType w:val="hybridMultilevel"/>
    <w:tmpl w:val="EC86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60D5D"/>
    <w:multiLevelType w:val="hybridMultilevel"/>
    <w:tmpl w:val="CBDC5D46"/>
    <w:lvl w:ilvl="0" w:tplc="D0F4DC10">
      <w:start w:val="1"/>
      <w:numFmt w:val="bullet"/>
      <w:lvlText w:val="ü"/>
      <w:lvlJc w:val="left"/>
      <w:pPr>
        <w:tabs>
          <w:tab w:val="num" w:pos="720"/>
        </w:tabs>
        <w:ind w:left="720" w:hanging="360"/>
      </w:pPr>
      <w:rPr>
        <w:rFonts w:ascii="Wingdings" w:hAnsi="Wingdings" w:hint="default"/>
      </w:rPr>
    </w:lvl>
    <w:lvl w:ilvl="1" w:tplc="0ECE4546" w:tentative="1">
      <w:start w:val="1"/>
      <w:numFmt w:val="bullet"/>
      <w:lvlText w:val="ü"/>
      <w:lvlJc w:val="left"/>
      <w:pPr>
        <w:tabs>
          <w:tab w:val="num" w:pos="1440"/>
        </w:tabs>
        <w:ind w:left="1440" w:hanging="360"/>
      </w:pPr>
      <w:rPr>
        <w:rFonts w:ascii="Wingdings" w:hAnsi="Wingdings" w:hint="default"/>
      </w:rPr>
    </w:lvl>
    <w:lvl w:ilvl="2" w:tplc="10247172" w:tentative="1">
      <w:start w:val="1"/>
      <w:numFmt w:val="bullet"/>
      <w:lvlText w:val="ü"/>
      <w:lvlJc w:val="left"/>
      <w:pPr>
        <w:tabs>
          <w:tab w:val="num" w:pos="2160"/>
        </w:tabs>
        <w:ind w:left="2160" w:hanging="360"/>
      </w:pPr>
      <w:rPr>
        <w:rFonts w:ascii="Wingdings" w:hAnsi="Wingdings" w:hint="default"/>
      </w:rPr>
    </w:lvl>
    <w:lvl w:ilvl="3" w:tplc="C500212E" w:tentative="1">
      <w:start w:val="1"/>
      <w:numFmt w:val="bullet"/>
      <w:lvlText w:val="ü"/>
      <w:lvlJc w:val="left"/>
      <w:pPr>
        <w:tabs>
          <w:tab w:val="num" w:pos="2880"/>
        </w:tabs>
        <w:ind w:left="2880" w:hanging="360"/>
      </w:pPr>
      <w:rPr>
        <w:rFonts w:ascii="Wingdings" w:hAnsi="Wingdings" w:hint="default"/>
      </w:rPr>
    </w:lvl>
    <w:lvl w:ilvl="4" w:tplc="2E1AEF1C" w:tentative="1">
      <w:start w:val="1"/>
      <w:numFmt w:val="bullet"/>
      <w:lvlText w:val="ü"/>
      <w:lvlJc w:val="left"/>
      <w:pPr>
        <w:tabs>
          <w:tab w:val="num" w:pos="3600"/>
        </w:tabs>
        <w:ind w:left="3600" w:hanging="360"/>
      </w:pPr>
      <w:rPr>
        <w:rFonts w:ascii="Wingdings" w:hAnsi="Wingdings" w:hint="default"/>
      </w:rPr>
    </w:lvl>
    <w:lvl w:ilvl="5" w:tplc="9FA03B44" w:tentative="1">
      <w:start w:val="1"/>
      <w:numFmt w:val="bullet"/>
      <w:lvlText w:val="ü"/>
      <w:lvlJc w:val="left"/>
      <w:pPr>
        <w:tabs>
          <w:tab w:val="num" w:pos="4320"/>
        </w:tabs>
        <w:ind w:left="4320" w:hanging="360"/>
      </w:pPr>
      <w:rPr>
        <w:rFonts w:ascii="Wingdings" w:hAnsi="Wingdings" w:hint="default"/>
      </w:rPr>
    </w:lvl>
    <w:lvl w:ilvl="6" w:tplc="1F406180" w:tentative="1">
      <w:start w:val="1"/>
      <w:numFmt w:val="bullet"/>
      <w:lvlText w:val="ü"/>
      <w:lvlJc w:val="left"/>
      <w:pPr>
        <w:tabs>
          <w:tab w:val="num" w:pos="5040"/>
        </w:tabs>
        <w:ind w:left="5040" w:hanging="360"/>
      </w:pPr>
      <w:rPr>
        <w:rFonts w:ascii="Wingdings" w:hAnsi="Wingdings" w:hint="default"/>
      </w:rPr>
    </w:lvl>
    <w:lvl w:ilvl="7" w:tplc="E14CCB0E" w:tentative="1">
      <w:start w:val="1"/>
      <w:numFmt w:val="bullet"/>
      <w:lvlText w:val="ü"/>
      <w:lvlJc w:val="left"/>
      <w:pPr>
        <w:tabs>
          <w:tab w:val="num" w:pos="5760"/>
        </w:tabs>
        <w:ind w:left="5760" w:hanging="360"/>
      </w:pPr>
      <w:rPr>
        <w:rFonts w:ascii="Wingdings" w:hAnsi="Wingdings" w:hint="default"/>
      </w:rPr>
    </w:lvl>
    <w:lvl w:ilvl="8" w:tplc="4DECBF3E" w:tentative="1">
      <w:start w:val="1"/>
      <w:numFmt w:val="bullet"/>
      <w:lvlText w:val="ü"/>
      <w:lvlJc w:val="left"/>
      <w:pPr>
        <w:tabs>
          <w:tab w:val="num" w:pos="6480"/>
        </w:tabs>
        <w:ind w:left="6480" w:hanging="360"/>
      </w:pPr>
      <w:rPr>
        <w:rFonts w:ascii="Wingdings" w:hAnsi="Wingdings" w:hint="default"/>
      </w:rPr>
    </w:lvl>
  </w:abstractNum>
  <w:abstractNum w:abstractNumId="6" w15:restartNumberingAfterBreak="0">
    <w:nsid w:val="285D3F59"/>
    <w:multiLevelType w:val="hybridMultilevel"/>
    <w:tmpl w:val="05DC3C8C"/>
    <w:lvl w:ilvl="0" w:tplc="4184C9A8">
      <w:start w:val="2"/>
      <w:numFmt w:val="decimal"/>
      <w:lvlText w:val="%1."/>
      <w:lvlJc w:val="left"/>
      <w:pPr>
        <w:tabs>
          <w:tab w:val="num" w:pos="720"/>
        </w:tabs>
        <w:ind w:left="720" w:hanging="360"/>
      </w:pPr>
    </w:lvl>
    <w:lvl w:ilvl="1" w:tplc="D518B41E" w:tentative="1">
      <w:start w:val="1"/>
      <w:numFmt w:val="decimal"/>
      <w:lvlText w:val="%2."/>
      <w:lvlJc w:val="left"/>
      <w:pPr>
        <w:tabs>
          <w:tab w:val="num" w:pos="1440"/>
        </w:tabs>
        <w:ind w:left="1440" w:hanging="360"/>
      </w:pPr>
    </w:lvl>
    <w:lvl w:ilvl="2" w:tplc="86B42B62" w:tentative="1">
      <w:start w:val="1"/>
      <w:numFmt w:val="decimal"/>
      <w:lvlText w:val="%3."/>
      <w:lvlJc w:val="left"/>
      <w:pPr>
        <w:tabs>
          <w:tab w:val="num" w:pos="2160"/>
        </w:tabs>
        <w:ind w:left="2160" w:hanging="360"/>
      </w:pPr>
    </w:lvl>
    <w:lvl w:ilvl="3" w:tplc="A606CF26" w:tentative="1">
      <w:start w:val="1"/>
      <w:numFmt w:val="decimal"/>
      <w:lvlText w:val="%4."/>
      <w:lvlJc w:val="left"/>
      <w:pPr>
        <w:tabs>
          <w:tab w:val="num" w:pos="2880"/>
        </w:tabs>
        <w:ind w:left="2880" w:hanging="360"/>
      </w:pPr>
    </w:lvl>
    <w:lvl w:ilvl="4" w:tplc="9F2492EE" w:tentative="1">
      <w:start w:val="1"/>
      <w:numFmt w:val="decimal"/>
      <w:lvlText w:val="%5."/>
      <w:lvlJc w:val="left"/>
      <w:pPr>
        <w:tabs>
          <w:tab w:val="num" w:pos="3600"/>
        </w:tabs>
        <w:ind w:left="3600" w:hanging="360"/>
      </w:pPr>
    </w:lvl>
    <w:lvl w:ilvl="5" w:tplc="2286CFA0" w:tentative="1">
      <w:start w:val="1"/>
      <w:numFmt w:val="decimal"/>
      <w:lvlText w:val="%6."/>
      <w:lvlJc w:val="left"/>
      <w:pPr>
        <w:tabs>
          <w:tab w:val="num" w:pos="4320"/>
        </w:tabs>
        <w:ind w:left="4320" w:hanging="360"/>
      </w:pPr>
    </w:lvl>
    <w:lvl w:ilvl="6" w:tplc="DD8CE3A8" w:tentative="1">
      <w:start w:val="1"/>
      <w:numFmt w:val="decimal"/>
      <w:lvlText w:val="%7."/>
      <w:lvlJc w:val="left"/>
      <w:pPr>
        <w:tabs>
          <w:tab w:val="num" w:pos="5040"/>
        </w:tabs>
        <w:ind w:left="5040" w:hanging="360"/>
      </w:pPr>
    </w:lvl>
    <w:lvl w:ilvl="7" w:tplc="3FE48D78" w:tentative="1">
      <w:start w:val="1"/>
      <w:numFmt w:val="decimal"/>
      <w:lvlText w:val="%8."/>
      <w:lvlJc w:val="left"/>
      <w:pPr>
        <w:tabs>
          <w:tab w:val="num" w:pos="5760"/>
        </w:tabs>
        <w:ind w:left="5760" w:hanging="360"/>
      </w:pPr>
    </w:lvl>
    <w:lvl w:ilvl="8" w:tplc="D3C6F8A8" w:tentative="1">
      <w:start w:val="1"/>
      <w:numFmt w:val="decimal"/>
      <w:lvlText w:val="%9."/>
      <w:lvlJc w:val="left"/>
      <w:pPr>
        <w:tabs>
          <w:tab w:val="num" w:pos="6480"/>
        </w:tabs>
        <w:ind w:left="6480" w:hanging="360"/>
      </w:pPr>
    </w:lvl>
  </w:abstractNum>
  <w:abstractNum w:abstractNumId="7" w15:restartNumberingAfterBreak="0">
    <w:nsid w:val="292F2D50"/>
    <w:multiLevelType w:val="hybridMultilevel"/>
    <w:tmpl w:val="F0BABD04"/>
    <w:lvl w:ilvl="0" w:tplc="B54EEFB0">
      <w:start w:val="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D3BAB"/>
    <w:multiLevelType w:val="hybridMultilevel"/>
    <w:tmpl w:val="2F809594"/>
    <w:lvl w:ilvl="0" w:tplc="CC8A8510">
      <w:start w:val="1"/>
      <w:numFmt w:val="bullet"/>
      <w:lvlText w:val=""/>
      <w:lvlJc w:val="left"/>
      <w:pPr>
        <w:ind w:left="720" w:hanging="360"/>
      </w:pPr>
      <w:rPr>
        <w:rFonts w:ascii="Symbol" w:hAnsi="Symbol" w:hint="default"/>
      </w:rPr>
    </w:lvl>
    <w:lvl w:ilvl="1" w:tplc="2DA46872">
      <w:start w:val="1"/>
      <w:numFmt w:val="bullet"/>
      <w:lvlText w:val="o"/>
      <w:lvlJc w:val="left"/>
      <w:pPr>
        <w:ind w:left="1440" w:hanging="360"/>
      </w:pPr>
      <w:rPr>
        <w:rFonts w:ascii="Courier New" w:hAnsi="Courier New" w:hint="default"/>
      </w:rPr>
    </w:lvl>
    <w:lvl w:ilvl="2" w:tplc="33E8B104">
      <w:start w:val="1"/>
      <w:numFmt w:val="bullet"/>
      <w:lvlText w:val=""/>
      <w:lvlJc w:val="left"/>
      <w:pPr>
        <w:ind w:left="2160" w:hanging="360"/>
      </w:pPr>
      <w:rPr>
        <w:rFonts w:ascii="Wingdings" w:hAnsi="Wingdings" w:hint="default"/>
      </w:rPr>
    </w:lvl>
    <w:lvl w:ilvl="3" w:tplc="9496CC5E">
      <w:start w:val="1"/>
      <w:numFmt w:val="bullet"/>
      <w:lvlText w:val=""/>
      <w:lvlJc w:val="left"/>
      <w:pPr>
        <w:ind w:left="2880" w:hanging="360"/>
      </w:pPr>
      <w:rPr>
        <w:rFonts w:ascii="Symbol" w:hAnsi="Symbol" w:hint="default"/>
      </w:rPr>
    </w:lvl>
    <w:lvl w:ilvl="4" w:tplc="C4046C5A">
      <w:start w:val="1"/>
      <w:numFmt w:val="bullet"/>
      <w:lvlText w:val="o"/>
      <w:lvlJc w:val="left"/>
      <w:pPr>
        <w:ind w:left="3600" w:hanging="360"/>
      </w:pPr>
      <w:rPr>
        <w:rFonts w:ascii="Courier New" w:hAnsi="Courier New" w:hint="default"/>
      </w:rPr>
    </w:lvl>
    <w:lvl w:ilvl="5" w:tplc="4BF45D46">
      <w:start w:val="1"/>
      <w:numFmt w:val="bullet"/>
      <w:lvlText w:val=""/>
      <w:lvlJc w:val="left"/>
      <w:pPr>
        <w:ind w:left="4320" w:hanging="360"/>
      </w:pPr>
      <w:rPr>
        <w:rFonts w:ascii="Wingdings" w:hAnsi="Wingdings" w:hint="default"/>
      </w:rPr>
    </w:lvl>
    <w:lvl w:ilvl="6" w:tplc="D2E08414">
      <w:start w:val="1"/>
      <w:numFmt w:val="bullet"/>
      <w:lvlText w:val=""/>
      <w:lvlJc w:val="left"/>
      <w:pPr>
        <w:ind w:left="5040" w:hanging="360"/>
      </w:pPr>
      <w:rPr>
        <w:rFonts w:ascii="Symbol" w:hAnsi="Symbol" w:hint="default"/>
      </w:rPr>
    </w:lvl>
    <w:lvl w:ilvl="7" w:tplc="8FBE0696">
      <w:start w:val="1"/>
      <w:numFmt w:val="bullet"/>
      <w:lvlText w:val="o"/>
      <w:lvlJc w:val="left"/>
      <w:pPr>
        <w:ind w:left="5760" w:hanging="360"/>
      </w:pPr>
      <w:rPr>
        <w:rFonts w:ascii="Courier New" w:hAnsi="Courier New" w:hint="default"/>
      </w:rPr>
    </w:lvl>
    <w:lvl w:ilvl="8" w:tplc="11400F6A">
      <w:start w:val="1"/>
      <w:numFmt w:val="bullet"/>
      <w:lvlText w:val=""/>
      <w:lvlJc w:val="left"/>
      <w:pPr>
        <w:ind w:left="6480" w:hanging="360"/>
      </w:pPr>
      <w:rPr>
        <w:rFonts w:ascii="Wingdings" w:hAnsi="Wingdings" w:hint="default"/>
      </w:rPr>
    </w:lvl>
  </w:abstractNum>
  <w:abstractNum w:abstractNumId="9" w15:restartNumberingAfterBreak="0">
    <w:nsid w:val="2FE82655"/>
    <w:multiLevelType w:val="hybridMultilevel"/>
    <w:tmpl w:val="8B4A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33826"/>
    <w:multiLevelType w:val="hybridMultilevel"/>
    <w:tmpl w:val="87F2E9C0"/>
    <w:lvl w:ilvl="0" w:tplc="2C52BE62">
      <w:start w:val="1"/>
      <w:numFmt w:val="decimal"/>
      <w:lvlText w:val="%1."/>
      <w:lvlJc w:val="left"/>
      <w:pPr>
        <w:tabs>
          <w:tab w:val="num" w:pos="720"/>
        </w:tabs>
        <w:ind w:left="720" w:hanging="360"/>
      </w:pPr>
    </w:lvl>
    <w:lvl w:ilvl="1" w:tplc="43D8200A" w:tentative="1">
      <w:start w:val="1"/>
      <w:numFmt w:val="decimal"/>
      <w:lvlText w:val="%2."/>
      <w:lvlJc w:val="left"/>
      <w:pPr>
        <w:tabs>
          <w:tab w:val="num" w:pos="1440"/>
        </w:tabs>
        <w:ind w:left="1440" w:hanging="360"/>
      </w:pPr>
    </w:lvl>
    <w:lvl w:ilvl="2" w:tplc="72C2F990" w:tentative="1">
      <w:start w:val="1"/>
      <w:numFmt w:val="decimal"/>
      <w:lvlText w:val="%3."/>
      <w:lvlJc w:val="left"/>
      <w:pPr>
        <w:tabs>
          <w:tab w:val="num" w:pos="2160"/>
        </w:tabs>
        <w:ind w:left="2160" w:hanging="360"/>
      </w:pPr>
    </w:lvl>
    <w:lvl w:ilvl="3" w:tplc="A48C33C4" w:tentative="1">
      <w:start w:val="1"/>
      <w:numFmt w:val="decimal"/>
      <w:lvlText w:val="%4."/>
      <w:lvlJc w:val="left"/>
      <w:pPr>
        <w:tabs>
          <w:tab w:val="num" w:pos="2880"/>
        </w:tabs>
        <w:ind w:left="2880" w:hanging="360"/>
      </w:pPr>
    </w:lvl>
    <w:lvl w:ilvl="4" w:tplc="2E722136" w:tentative="1">
      <w:start w:val="1"/>
      <w:numFmt w:val="decimal"/>
      <w:lvlText w:val="%5."/>
      <w:lvlJc w:val="left"/>
      <w:pPr>
        <w:tabs>
          <w:tab w:val="num" w:pos="3600"/>
        </w:tabs>
        <w:ind w:left="3600" w:hanging="360"/>
      </w:pPr>
    </w:lvl>
    <w:lvl w:ilvl="5" w:tplc="854E6BC0" w:tentative="1">
      <w:start w:val="1"/>
      <w:numFmt w:val="decimal"/>
      <w:lvlText w:val="%6."/>
      <w:lvlJc w:val="left"/>
      <w:pPr>
        <w:tabs>
          <w:tab w:val="num" w:pos="4320"/>
        </w:tabs>
        <w:ind w:left="4320" w:hanging="360"/>
      </w:pPr>
    </w:lvl>
    <w:lvl w:ilvl="6" w:tplc="06BE1F2A" w:tentative="1">
      <w:start w:val="1"/>
      <w:numFmt w:val="decimal"/>
      <w:lvlText w:val="%7."/>
      <w:lvlJc w:val="left"/>
      <w:pPr>
        <w:tabs>
          <w:tab w:val="num" w:pos="5040"/>
        </w:tabs>
        <w:ind w:left="5040" w:hanging="360"/>
      </w:pPr>
    </w:lvl>
    <w:lvl w:ilvl="7" w:tplc="F33245BE" w:tentative="1">
      <w:start w:val="1"/>
      <w:numFmt w:val="decimal"/>
      <w:lvlText w:val="%8."/>
      <w:lvlJc w:val="left"/>
      <w:pPr>
        <w:tabs>
          <w:tab w:val="num" w:pos="5760"/>
        </w:tabs>
        <w:ind w:left="5760" w:hanging="360"/>
      </w:pPr>
    </w:lvl>
    <w:lvl w:ilvl="8" w:tplc="E436B28C" w:tentative="1">
      <w:start w:val="1"/>
      <w:numFmt w:val="decimal"/>
      <w:lvlText w:val="%9."/>
      <w:lvlJc w:val="left"/>
      <w:pPr>
        <w:tabs>
          <w:tab w:val="num" w:pos="6480"/>
        </w:tabs>
        <w:ind w:left="6480" w:hanging="360"/>
      </w:pPr>
    </w:lvl>
  </w:abstractNum>
  <w:abstractNum w:abstractNumId="11" w15:restartNumberingAfterBreak="0">
    <w:nsid w:val="376F584D"/>
    <w:multiLevelType w:val="multilevel"/>
    <w:tmpl w:val="04E40F92"/>
    <w:lvl w:ilvl="0">
      <w:start w:val="4"/>
      <w:numFmt w:val="decimal"/>
      <w:lvlText w:val="%1."/>
      <w:lvlJc w:val="left"/>
      <w:pPr>
        <w:tabs>
          <w:tab w:val="num" w:pos="720"/>
        </w:tabs>
        <w:ind w:left="72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2" w15:restartNumberingAfterBreak="0">
    <w:nsid w:val="3CDE4366"/>
    <w:multiLevelType w:val="multilevel"/>
    <w:tmpl w:val="719A8440"/>
    <w:lvl w:ilvl="0">
      <w:start w:val="1"/>
      <w:numFmt w:val="decimal"/>
      <w:lvlText w:val="%1."/>
      <w:lvlJc w:val="left"/>
      <w:pPr>
        <w:ind w:left="720" w:hanging="360"/>
      </w:pPr>
      <w:rPr>
        <w:rFonts w:hint="default"/>
        <w:b/>
        <w:bCs w:val="0"/>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FD11F4"/>
    <w:multiLevelType w:val="hybridMultilevel"/>
    <w:tmpl w:val="EA648B2C"/>
    <w:lvl w:ilvl="0" w:tplc="95DCAEEA">
      <w:start w:val="1"/>
      <w:numFmt w:val="bullet"/>
      <w:lvlText w:val="•"/>
      <w:lvlJc w:val="left"/>
      <w:pPr>
        <w:tabs>
          <w:tab w:val="num" w:pos="720"/>
        </w:tabs>
        <w:ind w:left="720" w:hanging="360"/>
      </w:pPr>
      <w:rPr>
        <w:rFonts w:ascii="Arial" w:hAnsi="Arial" w:hint="default"/>
      </w:rPr>
    </w:lvl>
    <w:lvl w:ilvl="1" w:tplc="E18C699E">
      <w:numFmt w:val="bullet"/>
      <w:lvlText w:val="-"/>
      <w:lvlJc w:val="left"/>
      <w:pPr>
        <w:tabs>
          <w:tab w:val="num" w:pos="1440"/>
        </w:tabs>
        <w:ind w:left="1440" w:hanging="360"/>
      </w:pPr>
      <w:rPr>
        <w:rFonts w:ascii="Times New Roman" w:hAnsi="Times New Roman" w:hint="default"/>
      </w:rPr>
    </w:lvl>
    <w:lvl w:ilvl="2" w:tplc="3D1471A2">
      <w:start w:val="1"/>
      <w:numFmt w:val="bullet"/>
      <w:lvlText w:val="•"/>
      <w:lvlJc w:val="left"/>
      <w:pPr>
        <w:tabs>
          <w:tab w:val="num" w:pos="2160"/>
        </w:tabs>
        <w:ind w:left="2160" w:hanging="360"/>
      </w:pPr>
      <w:rPr>
        <w:rFonts w:ascii="Arial" w:hAnsi="Arial" w:hint="default"/>
      </w:rPr>
    </w:lvl>
    <w:lvl w:ilvl="3" w:tplc="E8606BC6" w:tentative="1">
      <w:start w:val="1"/>
      <w:numFmt w:val="bullet"/>
      <w:lvlText w:val="•"/>
      <w:lvlJc w:val="left"/>
      <w:pPr>
        <w:tabs>
          <w:tab w:val="num" w:pos="2880"/>
        </w:tabs>
        <w:ind w:left="2880" w:hanging="360"/>
      </w:pPr>
      <w:rPr>
        <w:rFonts w:ascii="Arial" w:hAnsi="Arial" w:hint="default"/>
      </w:rPr>
    </w:lvl>
    <w:lvl w:ilvl="4" w:tplc="031809CC" w:tentative="1">
      <w:start w:val="1"/>
      <w:numFmt w:val="bullet"/>
      <w:lvlText w:val="•"/>
      <w:lvlJc w:val="left"/>
      <w:pPr>
        <w:tabs>
          <w:tab w:val="num" w:pos="3600"/>
        </w:tabs>
        <w:ind w:left="3600" w:hanging="360"/>
      </w:pPr>
      <w:rPr>
        <w:rFonts w:ascii="Arial" w:hAnsi="Arial" w:hint="default"/>
      </w:rPr>
    </w:lvl>
    <w:lvl w:ilvl="5" w:tplc="233C3A38" w:tentative="1">
      <w:start w:val="1"/>
      <w:numFmt w:val="bullet"/>
      <w:lvlText w:val="•"/>
      <w:lvlJc w:val="left"/>
      <w:pPr>
        <w:tabs>
          <w:tab w:val="num" w:pos="4320"/>
        </w:tabs>
        <w:ind w:left="4320" w:hanging="360"/>
      </w:pPr>
      <w:rPr>
        <w:rFonts w:ascii="Arial" w:hAnsi="Arial" w:hint="default"/>
      </w:rPr>
    </w:lvl>
    <w:lvl w:ilvl="6" w:tplc="D610D8CC" w:tentative="1">
      <w:start w:val="1"/>
      <w:numFmt w:val="bullet"/>
      <w:lvlText w:val="•"/>
      <w:lvlJc w:val="left"/>
      <w:pPr>
        <w:tabs>
          <w:tab w:val="num" w:pos="5040"/>
        </w:tabs>
        <w:ind w:left="5040" w:hanging="360"/>
      </w:pPr>
      <w:rPr>
        <w:rFonts w:ascii="Arial" w:hAnsi="Arial" w:hint="default"/>
      </w:rPr>
    </w:lvl>
    <w:lvl w:ilvl="7" w:tplc="863C26CA" w:tentative="1">
      <w:start w:val="1"/>
      <w:numFmt w:val="bullet"/>
      <w:lvlText w:val="•"/>
      <w:lvlJc w:val="left"/>
      <w:pPr>
        <w:tabs>
          <w:tab w:val="num" w:pos="5760"/>
        </w:tabs>
        <w:ind w:left="5760" w:hanging="360"/>
      </w:pPr>
      <w:rPr>
        <w:rFonts w:ascii="Arial" w:hAnsi="Arial" w:hint="default"/>
      </w:rPr>
    </w:lvl>
    <w:lvl w:ilvl="8" w:tplc="5A283F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C4373D"/>
    <w:multiLevelType w:val="multilevel"/>
    <w:tmpl w:val="7BDC05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446A11"/>
    <w:multiLevelType w:val="hybridMultilevel"/>
    <w:tmpl w:val="572E1AA8"/>
    <w:lvl w:ilvl="0" w:tplc="53600E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C0895"/>
    <w:multiLevelType w:val="hybridMultilevel"/>
    <w:tmpl w:val="CB7045BE"/>
    <w:lvl w:ilvl="0" w:tplc="F1FAB458">
      <w:start w:val="1"/>
      <w:numFmt w:val="bullet"/>
      <w:lvlText w:val="•"/>
      <w:lvlJc w:val="left"/>
      <w:pPr>
        <w:tabs>
          <w:tab w:val="num" w:pos="720"/>
        </w:tabs>
        <w:ind w:left="720" w:hanging="360"/>
      </w:pPr>
      <w:rPr>
        <w:rFonts w:ascii="Arial" w:hAnsi="Arial" w:hint="default"/>
      </w:rPr>
    </w:lvl>
    <w:lvl w:ilvl="1" w:tplc="2C7AAE70" w:tentative="1">
      <w:start w:val="1"/>
      <w:numFmt w:val="bullet"/>
      <w:lvlText w:val="•"/>
      <w:lvlJc w:val="left"/>
      <w:pPr>
        <w:tabs>
          <w:tab w:val="num" w:pos="1440"/>
        </w:tabs>
        <w:ind w:left="1440" w:hanging="360"/>
      </w:pPr>
      <w:rPr>
        <w:rFonts w:ascii="Arial" w:hAnsi="Arial" w:hint="default"/>
      </w:rPr>
    </w:lvl>
    <w:lvl w:ilvl="2" w:tplc="98F43CB6" w:tentative="1">
      <w:start w:val="1"/>
      <w:numFmt w:val="bullet"/>
      <w:lvlText w:val="•"/>
      <w:lvlJc w:val="left"/>
      <w:pPr>
        <w:tabs>
          <w:tab w:val="num" w:pos="2160"/>
        </w:tabs>
        <w:ind w:left="2160" w:hanging="360"/>
      </w:pPr>
      <w:rPr>
        <w:rFonts w:ascii="Arial" w:hAnsi="Arial" w:hint="default"/>
      </w:rPr>
    </w:lvl>
    <w:lvl w:ilvl="3" w:tplc="6D420460" w:tentative="1">
      <w:start w:val="1"/>
      <w:numFmt w:val="bullet"/>
      <w:lvlText w:val="•"/>
      <w:lvlJc w:val="left"/>
      <w:pPr>
        <w:tabs>
          <w:tab w:val="num" w:pos="2880"/>
        </w:tabs>
        <w:ind w:left="2880" w:hanging="360"/>
      </w:pPr>
      <w:rPr>
        <w:rFonts w:ascii="Arial" w:hAnsi="Arial" w:hint="default"/>
      </w:rPr>
    </w:lvl>
    <w:lvl w:ilvl="4" w:tplc="4D6EFDF6" w:tentative="1">
      <w:start w:val="1"/>
      <w:numFmt w:val="bullet"/>
      <w:lvlText w:val="•"/>
      <w:lvlJc w:val="left"/>
      <w:pPr>
        <w:tabs>
          <w:tab w:val="num" w:pos="3600"/>
        </w:tabs>
        <w:ind w:left="3600" w:hanging="360"/>
      </w:pPr>
      <w:rPr>
        <w:rFonts w:ascii="Arial" w:hAnsi="Arial" w:hint="default"/>
      </w:rPr>
    </w:lvl>
    <w:lvl w:ilvl="5" w:tplc="4BFEBF18" w:tentative="1">
      <w:start w:val="1"/>
      <w:numFmt w:val="bullet"/>
      <w:lvlText w:val="•"/>
      <w:lvlJc w:val="left"/>
      <w:pPr>
        <w:tabs>
          <w:tab w:val="num" w:pos="4320"/>
        </w:tabs>
        <w:ind w:left="4320" w:hanging="360"/>
      </w:pPr>
      <w:rPr>
        <w:rFonts w:ascii="Arial" w:hAnsi="Arial" w:hint="default"/>
      </w:rPr>
    </w:lvl>
    <w:lvl w:ilvl="6" w:tplc="A7784168" w:tentative="1">
      <w:start w:val="1"/>
      <w:numFmt w:val="bullet"/>
      <w:lvlText w:val="•"/>
      <w:lvlJc w:val="left"/>
      <w:pPr>
        <w:tabs>
          <w:tab w:val="num" w:pos="5040"/>
        </w:tabs>
        <w:ind w:left="5040" w:hanging="360"/>
      </w:pPr>
      <w:rPr>
        <w:rFonts w:ascii="Arial" w:hAnsi="Arial" w:hint="default"/>
      </w:rPr>
    </w:lvl>
    <w:lvl w:ilvl="7" w:tplc="C59C98A4" w:tentative="1">
      <w:start w:val="1"/>
      <w:numFmt w:val="bullet"/>
      <w:lvlText w:val="•"/>
      <w:lvlJc w:val="left"/>
      <w:pPr>
        <w:tabs>
          <w:tab w:val="num" w:pos="5760"/>
        </w:tabs>
        <w:ind w:left="5760" w:hanging="360"/>
      </w:pPr>
      <w:rPr>
        <w:rFonts w:ascii="Arial" w:hAnsi="Arial" w:hint="default"/>
      </w:rPr>
    </w:lvl>
    <w:lvl w:ilvl="8" w:tplc="30824F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D425A1"/>
    <w:multiLevelType w:val="hybridMultilevel"/>
    <w:tmpl w:val="94063CAA"/>
    <w:lvl w:ilvl="0" w:tplc="DB56EB4A">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9C54420"/>
    <w:multiLevelType w:val="hybridMultilevel"/>
    <w:tmpl w:val="82C09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DE005E"/>
    <w:multiLevelType w:val="hybridMultilevel"/>
    <w:tmpl w:val="28F6B818"/>
    <w:lvl w:ilvl="0" w:tplc="DB56EB4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61955"/>
    <w:multiLevelType w:val="multilevel"/>
    <w:tmpl w:val="93104820"/>
    <w:lvl w:ilvl="0">
      <w:start w:val="1"/>
      <w:numFmt w:val="decimal"/>
      <w:lvlText w:val="%1."/>
      <w:lvlJc w:val="left"/>
      <w:pPr>
        <w:ind w:left="1080" w:hanging="360"/>
      </w:pPr>
      <w:rPr>
        <w:rFonts w:hint="default"/>
        <w:color w:val="4472C4" w:themeColor="accent1"/>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F763916"/>
    <w:multiLevelType w:val="hybridMultilevel"/>
    <w:tmpl w:val="5BBA8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AB0DF9"/>
    <w:multiLevelType w:val="hybridMultilevel"/>
    <w:tmpl w:val="7BD4EDF2"/>
    <w:lvl w:ilvl="0" w:tplc="200CF6C2">
      <w:start w:val="1"/>
      <w:numFmt w:val="bullet"/>
      <w:lvlText w:val="ü"/>
      <w:lvlJc w:val="left"/>
      <w:pPr>
        <w:tabs>
          <w:tab w:val="num" w:pos="720"/>
        </w:tabs>
        <w:ind w:left="720" w:hanging="360"/>
      </w:pPr>
      <w:rPr>
        <w:rFonts w:ascii="Wingdings" w:hAnsi="Wingdings" w:hint="default"/>
      </w:rPr>
    </w:lvl>
    <w:lvl w:ilvl="1" w:tplc="13D4EED4" w:tentative="1">
      <w:start w:val="1"/>
      <w:numFmt w:val="bullet"/>
      <w:lvlText w:val="ü"/>
      <w:lvlJc w:val="left"/>
      <w:pPr>
        <w:tabs>
          <w:tab w:val="num" w:pos="1440"/>
        </w:tabs>
        <w:ind w:left="1440" w:hanging="360"/>
      </w:pPr>
      <w:rPr>
        <w:rFonts w:ascii="Wingdings" w:hAnsi="Wingdings" w:hint="default"/>
      </w:rPr>
    </w:lvl>
    <w:lvl w:ilvl="2" w:tplc="C81A33AE" w:tentative="1">
      <w:start w:val="1"/>
      <w:numFmt w:val="bullet"/>
      <w:lvlText w:val="ü"/>
      <w:lvlJc w:val="left"/>
      <w:pPr>
        <w:tabs>
          <w:tab w:val="num" w:pos="2160"/>
        </w:tabs>
        <w:ind w:left="2160" w:hanging="360"/>
      </w:pPr>
      <w:rPr>
        <w:rFonts w:ascii="Wingdings" w:hAnsi="Wingdings" w:hint="default"/>
      </w:rPr>
    </w:lvl>
    <w:lvl w:ilvl="3" w:tplc="F5729E58" w:tentative="1">
      <w:start w:val="1"/>
      <w:numFmt w:val="bullet"/>
      <w:lvlText w:val="ü"/>
      <w:lvlJc w:val="left"/>
      <w:pPr>
        <w:tabs>
          <w:tab w:val="num" w:pos="2880"/>
        </w:tabs>
        <w:ind w:left="2880" w:hanging="360"/>
      </w:pPr>
      <w:rPr>
        <w:rFonts w:ascii="Wingdings" w:hAnsi="Wingdings" w:hint="default"/>
      </w:rPr>
    </w:lvl>
    <w:lvl w:ilvl="4" w:tplc="2B4C6A44" w:tentative="1">
      <w:start w:val="1"/>
      <w:numFmt w:val="bullet"/>
      <w:lvlText w:val="ü"/>
      <w:lvlJc w:val="left"/>
      <w:pPr>
        <w:tabs>
          <w:tab w:val="num" w:pos="3600"/>
        </w:tabs>
        <w:ind w:left="3600" w:hanging="360"/>
      </w:pPr>
      <w:rPr>
        <w:rFonts w:ascii="Wingdings" w:hAnsi="Wingdings" w:hint="default"/>
      </w:rPr>
    </w:lvl>
    <w:lvl w:ilvl="5" w:tplc="3C82D2FC" w:tentative="1">
      <w:start w:val="1"/>
      <w:numFmt w:val="bullet"/>
      <w:lvlText w:val="ü"/>
      <w:lvlJc w:val="left"/>
      <w:pPr>
        <w:tabs>
          <w:tab w:val="num" w:pos="4320"/>
        </w:tabs>
        <w:ind w:left="4320" w:hanging="360"/>
      </w:pPr>
      <w:rPr>
        <w:rFonts w:ascii="Wingdings" w:hAnsi="Wingdings" w:hint="default"/>
      </w:rPr>
    </w:lvl>
    <w:lvl w:ilvl="6" w:tplc="868C4BEA" w:tentative="1">
      <w:start w:val="1"/>
      <w:numFmt w:val="bullet"/>
      <w:lvlText w:val="ü"/>
      <w:lvlJc w:val="left"/>
      <w:pPr>
        <w:tabs>
          <w:tab w:val="num" w:pos="5040"/>
        </w:tabs>
        <w:ind w:left="5040" w:hanging="360"/>
      </w:pPr>
      <w:rPr>
        <w:rFonts w:ascii="Wingdings" w:hAnsi="Wingdings" w:hint="default"/>
      </w:rPr>
    </w:lvl>
    <w:lvl w:ilvl="7" w:tplc="BCE0887A" w:tentative="1">
      <w:start w:val="1"/>
      <w:numFmt w:val="bullet"/>
      <w:lvlText w:val="ü"/>
      <w:lvlJc w:val="left"/>
      <w:pPr>
        <w:tabs>
          <w:tab w:val="num" w:pos="5760"/>
        </w:tabs>
        <w:ind w:left="5760" w:hanging="360"/>
      </w:pPr>
      <w:rPr>
        <w:rFonts w:ascii="Wingdings" w:hAnsi="Wingdings" w:hint="default"/>
      </w:rPr>
    </w:lvl>
    <w:lvl w:ilvl="8" w:tplc="203E41B6" w:tentative="1">
      <w:start w:val="1"/>
      <w:numFmt w:val="bullet"/>
      <w:lvlText w:val="ü"/>
      <w:lvlJc w:val="left"/>
      <w:pPr>
        <w:tabs>
          <w:tab w:val="num" w:pos="6480"/>
        </w:tabs>
        <w:ind w:left="6480" w:hanging="360"/>
      </w:pPr>
      <w:rPr>
        <w:rFonts w:ascii="Wingdings" w:hAnsi="Wingdings" w:hint="default"/>
      </w:rPr>
    </w:lvl>
  </w:abstractNum>
  <w:abstractNum w:abstractNumId="23" w15:restartNumberingAfterBreak="0">
    <w:nsid w:val="56607114"/>
    <w:multiLevelType w:val="hybridMultilevel"/>
    <w:tmpl w:val="B6020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1E4A68"/>
    <w:multiLevelType w:val="hybridMultilevel"/>
    <w:tmpl w:val="6C4C3588"/>
    <w:lvl w:ilvl="0" w:tplc="E18C699E">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5B38DD"/>
    <w:multiLevelType w:val="hybridMultilevel"/>
    <w:tmpl w:val="6C542B6A"/>
    <w:lvl w:ilvl="0" w:tplc="CC6A72E0">
      <w:start w:val="1"/>
      <w:numFmt w:val="bullet"/>
      <w:lvlText w:val="•"/>
      <w:lvlJc w:val="left"/>
      <w:pPr>
        <w:tabs>
          <w:tab w:val="num" w:pos="720"/>
        </w:tabs>
        <w:ind w:left="720" w:hanging="360"/>
      </w:pPr>
      <w:rPr>
        <w:rFonts w:ascii="Arial" w:hAnsi="Arial" w:hint="default"/>
      </w:rPr>
    </w:lvl>
    <w:lvl w:ilvl="1" w:tplc="6BE6E242" w:tentative="1">
      <w:start w:val="1"/>
      <w:numFmt w:val="bullet"/>
      <w:lvlText w:val="•"/>
      <w:lvlJc w:val="left"/>
      <w:pPr>
        <w:tabs>
          <w:tab w:val="num" w:pos="1440"/>
        </w:tabs>
        <w:ind w:left="1440" w:hanging="360"/>
      </w:pPr>
      <w:rPr>
        <w:rFonts w:ascii="Arial" w:hAnsi="Arial" w:hint="default"/>
      </w:rPr>
    </w:lvl>
    <w:lvl w:ilvl="2" w:tplc="9946B088" w:tentative="1">
      <w:start w:val="1"/>
      <w:numFmt w:val="bullet"/>
      <w:lvlText w:val="•"/>
      <w:lvlJc w:val="left"/>
      <w:pPr>
        <w:tabs>
          <w:tab w:val="num" w:pos="2160"/>
        </w:tabs>
        <w:ind w:left="2160" w:hanging="360"/>
      </w:pPr>
      <w:rPr>
        <w:rFonts w:ascii="Arial" w:hAnsi="Arial" w:hint="default"/>
      </w:rPr>
    </w:lvl>
    <w:lvl w:ilvl="3" w:tplc="C74076A6" w:tentative="1">
      <w:start w:val="1"/>
      <w:numFmt w:val="bullet"/>
      <w:lvlText w:val="•"/>
      <w:lvlJc w:val="left"/>
      <w:pPr>
        <w:tabs>
          <w:tab w:val="num" w:pos="2880"/>
        </w:tabs>
        <w:ind w:left="2880" w:hanging="360"/>
      </w:pPr>
      <w:rPr>
        <w:rFonts w:ascii="Arial" w:hAnsi="Arial" w:hint="default"/>
      </w:rPr>
    </w:lvl>
    <w:lvl w:ilvl="4" w:tplc="520E6556" w:tentative="1">
      <w:start w:val="1"/>
      <w:numFmt w:val="bullet"/>
      <w:lvlText w:val="•"/>
      <w:lvlJc w:val="left"/>
      <w:pPr>
        <w:tabs>
          <w:tab w:val="num" w:pos="3600"/>
        </w:tabs>
        <w:ind w:left="3600" w:hanging="360"/>
      </w:pPr>
      <w:rPr>
        <w:rFonts w:ascii="Arial" w:hAnsi="Arial" w:hint="default"/>
      </w:rPr>
    </w:lvl>
    <w:lvl w:ilvl="5" w:tplc="2BB08D00" w:tentative="1">
      <w:start w:val="1"/>
      <w:numFmt w:val="bullet"/>
      <w:lvlText w:val="•"/>
      <w:lvlJc w:val="left"/>
      <w:pPr>
        <w:tabs>
          <w:tab w:val="num" w:pos="4320"/>
        </w:tabs>
        <w:ind w:left="4320" w:hanging="360"/>
      </w:pPr>
      <w:rPr>
        <w:rFonts w:ascii="Arial" w:hAnsi="Arial" w:hint="default"/>
      </w:rPr>
    </w:lvl>
    <w:lvl w:ilvl="6" w:tplc="D73C9E9A" w:tentative="1">
      <w:start w:val="1"/>
      <w:numFmt w:val="bullet"/>
      <w:lvlText w:val="•"/>
      <w:lvlJc w:val="left"/>
      <w:pPr>
        <w:tabs>
          <w:tab w:val="num" w:pos="5040"/>
        </w:tabs>
        <w:ind w:left="5040" w:hanging="360"/>
      </w:pPr>
      <w:rPr>
        <w:rFonts w:ascii="Arial" w:hAnsi="Arial" w:hint="default"/>
      </w:rPr>
    </w:lvl>
    <w:lvl w:ilvl="7" w:tplc="1BB2052E" w:tentative="1">
      <w:start w:val="1"/>
      <w:numFmt w:val="bullet"/>
      <w:lvlText w:val="•"/>
      <w:lvlJc w:val="left"/>
      <w:pPr>
        <w:tabs>
          <w:tab w:val="num" w:pos="5760"/>
        </w:tabs>
        <w:ind w:left="5760" w:hanging="360"/>
      </w:pPr>
      <w:rPr>
        <w:rFonts w:ascii="Arial" w:hAnsi="Arial" w:hint="default"/>
      </w:rPr>
    </w:lvl>
    <w:lvl w:ilvl="8" w:tplc="FEC0AA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D3C759B"/>
    <w:multiLevelType w:val="hybridMultilevel"/>
    <w:tmpl w:val="13921956"/>
    <w:lvl w:ilvl="0" w:tplc="434AC6A6">
      <w:start w:val="1"/>
      <w:numFmt w:val="decimal"/>
      <w:lvlText w:val="%1."/>
      <w:lvlJc w:val="left"/>
      <w:pPr>
        <w:tabs>
          <w:tab w:val="num" w:pos="720"/>
        </w:tabs>
        <w:ind w:left="720" w:hanging="360"/>
      </w:pPr>
    </w:lvl>
    <w:lvl w:ilvl="1" w:tplc="7C6E04C4">
      <w:start w:val="1"/>
      <w:numFmt w:val="decimal"/>
      <w:lvlText w:val="%2."/>
      <w:lvlJc w:val="left"/>
      <w:pPr>
        <w:tabs>
          <w:tab w:val="num" w:pos="1440"/>
        </w:tabs>
        <w:ind w:left="1440" w:hanging="360"/>
      </w:pPr>
    </w:lvl>
    <w:lvl w:ilvl="2" w:tplc="2A64A34A" w:tentative="1">
      <w:start w:val="1"/>
      <w:numFmt w:val="decimal"/>
      <w:lvlText w:val="%3."/>
      <w:lvlJc w:val="left"/>
      <w:pPr>
        <w:tabs>
          <w:tab w:val="num" w:pos="2160"/>
        </w:tabs>
        <w:ind w:left="2160" w:hanging="360"/>
      </w:pPr>
    </w:lvl>
    <w:lvl w:ilvl="3" w:tplc="FE3A87EA" w:tentative="1">
      <w:start w:val="1"/>
      <w:numFmt w:val="decimal"/>
      <w:lvlText w:val="%4."/>
      <w:lvlJc w:val="left"/>
      <w:pPr>
        <w:tabs>
          <w:tab w:val="num" w:pos="2880"/>
        </w:tabs>
        <w:ind w:left="2880" w:hanging="360"/>
      </w:pPr>
    </w:lvl>
    <w:lvl w:ilvl="4" w:tplc="98E64282" w:tentative="1">
      <w:start w:val="1"/>
      <w:numFmt w:val="decimal"/>
      <w:lvlText w:val="%5."/>
      <w:lvlJc w:val="left"/>
      <w:pPr>
        <w:tabs>
          <w:tab w:val="num" w:pos="3600"/>
        </w:tabs>
        <w:ind w:left="3600" w:hanging="360"/>
      </w:pPr>
    </w:lvl>
    <w:lvl w:ilvl="5" w:tplc="E73433D8" w:tentative="1">
      <w:start w:val="1"/>
      <w:numFmt w:val="decimal"/>
      <w:lvlText w:val="%6."/>
      <w:lvlJc w:val="left"/>
      <w:pPr>
        <w:tabs>
          <w:tab w:val="num" w:pos="4320"/>
        </w:tabs>
        <w:ind w:left="4320" w:hanging="360"/>
      </w:pPr>
    </w:lvl>
    <w:lvl w:ilvl="6" w:tplc="2C52D2BC" w:tentative="1">
      <w:start w:val="1"/>
      <w:numFmt w:val="decimal"/>
      <w:lvlText w:val="%7."/>
      <w:lvlJc w:val="left"/>
      <w:pPr>
        <w:tabs>
          <w:tab w:val="num" w:pos="5040"/>
        </w:tabs>
        <w:ind w:left="5040" w:hanging="360"/>
      </w:pPr>
    </w:lvl>
    <w:lvl w:ilvl="7" w:tplc="02BAD9CA" w:tentative="1">
      <w:start w:val="1"/>
      <w:numFmt w:val="decimal"/>
      <w:lvlText w:val="%8."/>
      <w:lvlJc w:val="left"/>
      <w:pPr>
        <w:tabs>
          <w:tab w:val="num" w:pos="5760"/>
        </w:tabs>
        <w:ind w:left="5760" w:hanging="360"/>
      </w:pPr>
    </w:lvl>
    <w:lvl w:ilvl="8" w:tplc="948671FE" w:tentative="1">
      <w:start w:val="1"/>
      <w:numFmt w:val="decimal"/>
      <w:lvlText w:val="%9."/>
      <w:lvlJc w:val="left"/>
      <w:pPr>
        <w:tabs>
          <w:tab w:val="num" w:pos="6480"/>
        </w:tabs>
        <w:ind w:left="6480" w:hanging="360"/>
      </w:pPr>
    </w:lvl>
  </w:abstractNum>
  <w:abstractNum w:abstractNumId="27" w15:restartNumberingAfterBreak="0">
    <w:nsid w:val="71B15249"/>
    <w:multiLevelType w:val="multilevel"/>
    <w:tmpl w:val="1A3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D5E3E"/>
    <w:multiLevelType w:val="hybridMultilevel"/>
    <w:tmpl w:val="7D6E55BC"/>
    <w:lvl w:ilvl="0" w:tplc="81B69B48">
      <w:start w:val="1"/>
      <w:numFmt w:val="bullet"/>
      <w:lvlText w:val="-"/>
      <w:lvlJc w:val="left"/>
      <w:pPr>
        <w:tabs>
          <w:tab w:val="num" w:pos="720"/>
        </w:tabs>
        <w:ind w:left="720" w:hanging="360"/>
      </w:pPr>
      <w:rPr>
        <w:rFonts w:ascii="Times New Roman" w:hAnsi="Times New Roman" w:hint="default"/>
      </w:rPr>
    </w:lvl>
    <w:lvl w:ilvl="1" w:tplc="C914ABFA" w:tentative="1">
      <w:start w:val="1"/>
      <w:numFmt w:val="bullet"/>
      <w:lvlText w:val="-"/>
      <w:lvlJc w:val="left"/>
      <w:pPr>
        <w:tabs>
          <w:tab w:val="num" w:pos="1440"/>
        </w:tabs>
        <w:ind w:left="1440" w:hanging="360"/>
      </w:pPr>
      <w:rPr>
        <w:rFonts w:ascii="Times New Roman" w:hAnsi="Times New Roman" w:hint="default"/>
      </w:rPr>
    </w:lvl>
    <w:lvl w:ilvl="2" w:tplc="346C59B0" w:tentative="1">
      <w:start w:val="1"/>
      <w:numFmt w:val="bullet"/>
      <w:lvlText w:val="-"/>
      <w:lvlJc w:val="left"/>
      <w:pPr>
        <w:tabs>
          <w:tab w:val="num" w:pos="2160"/>
        </w:tabs>
        <w:ind w:left="2160" w:hanging="360"/>
      </w:pPr>
      <w:rPr>
        <w:rFonts w:ascii="Times New Roman" w:hAnsi="Times New Roman" w:hint="default"/>
      </w:rPr>
    </w:lvl>
    <w:lvl w:ilvl="3" w:tplc="2AD6C6CA" w:tentative="1">
      <w:start w:val="1"/>
      <w:numFmt w:val="bullet"/>
      <w:lvlText w:val="-"/>
      <w:lvlJc w:val="left"/>
      <w:pPr>
        <w:tabs>
          <w:tab w:val="num" w:pos="2880"/>
        </w:tabs>
        <w:ind w:left="2880" w:hanging="360"/>
      </w:pPr>
      <w:rPr>
        <w:rFonts w:ascii="Times New Roman" w:hAnsi="Times New Roman" w:hint="default"/>
      </w:rPr>
    </w:lvl>
    <w:lvl w:ilvl="4" w:tplc="B7468E4E" w:tentative="1">
      <w:start w:val="1"/>
      <w:numFmt w:val="bullet"/>
      <w:lvlText w:val="-"/>
      <w:lvlJc w:val="left"/>
      <w:pPr>
        <w:tabs>
          <w:tab w:val="num" w:pos="3600"/>
        </w:tabs>
        <w:ind w:left="3600" w:hanging="360"/>
      </w:pPr>
      <w:rPr>
        <w:rFonts w:ascii="Times New Roman" w:hAnsi="Times New Roman" w:hint="default"/>
      </w:rPr>
    </w:lvl>
    <w:lvl w:ilvl="5" w:tplc="B3E6026A" w:tentative="1">
      <w:start w:val="1"/>
      <w:numFmt w:val="bullet"/>
      <w:lvlText w:val="-"/>
      <w:lvlJc w:val="left"/>
      <w:pPr>
        <w:tabs>
          <w:tab w:val="num" w:pos="4320"/>
        </w:tabs>
        <w:ind w:left="4320" w:hanging="360"/>
      </w:pPr>
      <w:rPr>
        <w:rFonts w:ascii="Times New Roman" w:hAnsi="Times New Roman" w:hint="default"/>
      </w:rPr>
    </w:lvl>
    <w:lvl w:ilvl="6" w:tplc="0DE6A5C4" w:tentative="1">
      <w:start w:val="1"/>
      <w:numFmt w:val="bullet"/>
      <w:lvlText w:val="-"/>
      <w:lvlJc w:val="left"/>
      <w:pPr>
        <w:tabs>
          <w:tab w:val="num" w:pos="5040"/>
        </w:tabs>
        <w:ind w:left="5040" w:hanging="360"/>
      </w:pPr>
      <w:rPr>
        <w:rFonts w:ascii="Times New Roman" w:hAnsi="Times New Roman" w:hint="default"/>
      </w:rPr>
    </w:lvl>
    <w:lvl w:ilvl="7" w:tplc="DBD05204" w:tentative="1">
      <w:start w:val="1"/>
      <w:numFmt w:val="bullet"/>
      <w:lvlText w:val="-"/>
      <w:lvlJc w:val="left"/>
      <w:pPr>
        <w:tabs>
          <w:tab w:val="num" w:pos="5760"/>
        </w:tabs>
        <w:ind w:left="5760" w:hanging="360"/>
      </w:pPr>
      <w:rPr>
        <w:rFonts w:ascii="Times New Roman" w:hAnsi="Times New Roman" w:hint="default"/>
      </w:rPr>
    </w:lvl>
    <w:lvl w:ilvl="8" w:tplc="E3B6750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9810A03"/>
    <w:multiLevelType w:val="multilevel"/>
    <w:tmpl w:val="ECAE6D76"/>
    <w:lvl w:ilvl="0">
      <w:start w:val="3"/>
      <w:numFmt w:val="decimal"/>
      <w:lvlText w:val="%1."/>
      <w:lvlJc w:val="left"/>
      <w:pPr>
        <w:tabs>
          <w:tab w:val="num" w:pos="720"/>
        </w:tabs>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D0456F8"/>
    <w:multiLevelType w:val="hybridMultilevel"/>
    <w:tmpl w:val="512C9FB2"/>
    <w:lvl w:ilvl="0" w:tplc="DA441A62">
      <w:start w:val="1"/>
      <w:numFmt w:val="bullet"/>
      <w:lvlText w:val="v"/>
      <w:lvlJc w:val="left"/>
      <w:pPr>
        <w:tabs>
          <w:tab w:val="num" w:pos="720"/>
        </w:tabs>
        <w:ind w:left="720" w:hanging="360"/>
      </w:pPr>
      <w:rPr>
        <w:rFonts w:ascii="Wingdings" w:hAnsi="Wingdings" w:hint="default"/>
      </w:rPr>
    </w:lvl>
    <w:lvl w:ilvl="1" w:tplc="91F4D8EE" w:tentative="1">
      <w:start w:val="1"/>
      <w:numFmt w:val="bullet"/>
      <w:lvlText w:val="v"/>
      <w:lvlJc w:val="left"/>
      <w:pPr>
        <w:tabs>
          <w:tab w:val="num" w:pos="1440"/>
        </w:tabs>
        <w:ind w:left="1440" w:hanging="360"/>
      </w:pPr>
      <w:rPr>
        <w:rFonts w:ascii="Wingdings" w:hAnsi="Wingdings" w:hint="default"/>
      </w:rPr>
    </w:lvl>
    <w:lvl w:ilvl="2" w:tplc="E3D4E63A" w:tentative="1">
      <w:start w:val="1"/>
      <w:numFmt w:val="bullet"/>
      <w:lvlText w:val="v"/>
      <w:lvlJc w:val="left"/>
      <w:pPr>
        <w:tabs>
          <w:tab w:val="num" w:pos="2160"/>
        </w:tabs>
        <w:ind w:left="2160" w:hanging="360"/>
      </w:pPr>
      <w:rPr>
        <w:rFonts w:ascii="Wingdings" w:hAnsi="Wingdings" w:hint="default"/>
      </w:rPr>
    </w:lvl>
    <w:lvl w:ilvl="3" w:tplc="F468F6C8" w:tentative="1">
      <w:start w:val="1"/>
      <w:numFmt w:val="bullet"/>
      <w:lvlText w:val="v"/>
      <w:lvlJc w:val="left"/>
      <w:pPr>
        <w:tabs>
          <w:tab w:val="num" w:pos="2880"/>
        </w:tabs>
        <w:ind w:left="2880" w:hanging="360"/>
      </w:pPr>
      <w:rPr>
        <w:rFonts w:ascii="Wingdings" w:hAnsi="Wingdings" w:hint="default"/>
      </w:rPr>
    </w:lvl>
    <w:lvl w:ilvl="4" w:tplc="EE166474" w:tentative="1">
      <w:start w:val="1"/>
      <w:numFmt w:val="bullet"/>
      <w:lvlText w:val="v"/>
      <w:lvlJc w:val="left"/>
      <w:pPr>
        <w:tabs>
          <w:tab w:val="num" w:pos="3600"/>
        </w:tabs>
        <w:ind w:left="3600" w:hanging="360"/>
      </w:pPr>
      <w:rPr>
        <w:rFonts w:ascii="Wingdings" w:hAnsi="Wingdings" w:hint="default"/>
      </w:rPr>
    </w:lvl>
    <w:lvl w:ilvl="5" w:tplc="371A6CC8" w:tentative="1">
      <w:start w:val="1"/>
      <w:numFmt w:val="bullet"/>
      <w:lvlText w:val="v"/>
      <w:lvlJc w:val="left"/>
      <w:pPr>
        <w:tabs>
          <w:tab w:val="num" w:pos="4320"/>
        </w:tabs>
        <w:ind w:left="4320" w:hanging="360"/>
      </w:pPr>
      <w:rPr>
        <w:rFonts w:ascii="Wingdings" w:hAnsi="Wingdings" w:hint="default"/>
      </w:rPr>
    </w:lvl>
    <w:lvl w:ilvl="6" w:tplc="8C309F8E" w:tentative="1">
      <w:start w:val="1"/>
      <w:numFmt w:val="bullet"/>
      <w:lvlText w:val="v"/>
      <w:lvlJc w:val="left"/>
      <w:pPr>
        <w:tabs>
          <w:tab w:val="num" w:pos="5040"/>
        </w:tabs>
        <w:ind w:left="5040" w:hanging="360"/>
      </w:pPr>
      <w:rPr>
        <w:rFonts w:ascii="Wingdings" w:hAnsi="Wingdings" w:hint="default"/>
      </w:rPr>
    </w:lvl>
    <w:lvl w:ilvl="7" w:tplc="8E164FA0" w:tentative="1">
      <w:start w:val="1"/>
      <w:numFmt w:val="bullet"/>
      <w:lvlText w:val="v"/>
      <w:lvlJc w:val="left"/>
      <w:pPr>
        <w:tabs>
          <w:tab w:val="num" w:pos="5760"/>
        </w:tabs>
        <w:ind w:left="5760" w:hanging="360"/>
      </w:pPr>
      <w:rPr>
        <w:rFonts w:ascii="Wingdings" w:hAnsi="Wingdings" w:hint="default"/>
      </w:rPr>
    </w:lvl>
    <w:lvl w:ilvl="8" w:tplc="173EFD9A" w:tentative="1">
      <w:start w:val="1"/>
      <w:numFmt w:val="bullet"/>
      <w:lvlText w:val="v"/>
      <w:lvlJc w:val="left"/>
      <w:pPr>
        <w:tabs>
          <w:tab w:val="num" w:pos="6480"/>
        </w:tabs>
        <w:ind w:left="6480" w:hanging="360"/>
      </w:pPr>
      <w:rPr>
        <w:rFonts w:ascii="Wingdings" w:hAnsi="Wingdings" w:hint="default"/>
      </w:rPr>
    </w:lvl>
  </w:abstractNum>
  <w:num w:numId="1" w16cid:durableId="1136143395">
    <w:abstractNumId w:val="8"/>
  </w:num>
  <w:num w:numId="2" w16cid:durableId="538207182">
    <w:abstractNumId w:val="15"/>
  </w:num>
  <w:num w:numId="3" w16cid:durableId="346518136">
    <w:abstractNumId w:val="9"/>
  </w:num>
  <w:num w:numId="4" w16cid:durableId="703290648">
    <w:abstractNumId w:val="14"/>
  </w:num>
  <w:num w:numId="5" w16cid:durableId="622615775">
    <w:abstractNumId w:val="1"/>
  </w:num>
  <w:num w:numId="6" w16cid:durableId="413092856">
    <w:abstractNumId w:val="19"/>
  </w:num>
  <w:num w:numId="7" w16cid:durableId="1045300314">
    <w:abstractNumId w:val="27"/>
  </w:num>
  <w:num w:numId="8" w16cid:durableId="583540288">
    <w:abstractNumId w:val="0"/>
  </w:num>
  <w:num w:numId="9" w16cid:durableId="822312797">
    <w:abstractNumId w:val="7"/>
  </w:num>
  <w:num w:numId="10" w16cid:durableId="533619963">
    <w:abstractNumId w:val="17"/>
  </w:num>
  <w:num w:numId="11" w16cid:durableId="845510579">
    <w:abstractNumId w:val="20"/>
  </w:num>
  <w:num w:numId="12" w16cid:durableId="1175877333">
    <w:abstractNumId w:val="13"/>
  </w:num>
  <w:num w:numId="13" w16cid:durableId="384257424">
    <w:abstractNumId w:val="23"/>
  </w:num>
  <w:num w:numId="14" w16cid:durableId="532301793">
    <w:abstractNumId w:val="18"/>
  </w:num>
  <w:num w:numId="15" w16cid:durableId="710808759">
    <w:abstractNumId w:val="25"/>
  </w:num>
  <w:num w:numId="16" w16cid:durableId="263416170">
    <w:abstractNumId w:val="21"/>
  </w:num>
  <w:num w:numId="17" w16cid:durableId="1079138464">
    <w:abstractNumId w:val="22"/>
  </w:num>
  <w:num w:numId="18" w16cid:durableId="139419366">
    <w:abstractNumId w:val="5"/>
  </w:num>
  <w:num w:numId="19" w16cid:durableId="1969583737">
    <w:abstractNumId w:val="3"/>
  </w:num>
  <w:num w:numId="20" w16cid:durableId="736317628">
    <w:abstractNumId w:val="4"/>
  </w:num>
  <w:num w:numId="21" w16cid:durableId="1498374702">
    <w:abstractNumId w:val="26"/>
  </w:num>
  <w:num w:numId="22" w16cid:durableId="707798066">
    <w:abstractNumId w:val="10"/>
  </w:num>
  <w:num w:numId="23" w16cid:durableId="1319966589">
    <w:abstractNumId w:val="6"/>
  </w:num>
  <w:num w:numId="24" w16cid:durableId="1165048903">
    <w:abstractNumId w:val="29"/>
  </w:num>
  <w:num w:numId="25" w16cid:durableId="683360648">
    <w:abstractNumId w:val="11"/>
  </w:num>
  <w:num w:numId="26" w16cid:durableId="1609922607">
    <w:abstractNumId w:val="12"/>
  </w:num>
  <w:num w:numId="27" w16cid:durableId="1535654233">
    <w:abstractNumId w:val="24"/>
  </w:num>
  <w:num w:numId="28" w16cid:durableId="79568631">
    <w:abstractNumId w:val="16"/>
  </w:num>
  <w:num w:numId="29" w16cid:durableId="1769813429">
    <w:abstractNumId w:val="2"/>
  </w:num>
  <w:num w:numId="30" w16cid:durableId="1917322049">
    <w:abstractNumId w:val="28"/>
  </w:num>
  <w:num w:numId="31" w16cid:durableId="8642946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4E"/>
    <w:rsid w:val="000004E8"/>
    <w:rsid w:val="00007929"/>
    <w:rsid w:val="00010452"/>
    <w:rsid w:val="000125B5"/>
    <w:rsid w:val="000208AD"/>
    <w:rsid w:val="00041DD3"/>
    <w:rsid w:val="00073F35"/>
    <w:rsid w:val="000B100D"/>
    <w:rsid w:val="000B5997"/>
    <w:rsid w:val="00123A32"/>
    <w:rsid w:val="00123E88"/>
    <w:rsid w:val="00126D84"/>
    <w:rsid w:val="001547E5"/>
    <w:rsid w:val="00161AA7"/>
    <w:rsid w:val="0017509A"/>
    <w:rsid w:val="00181528"/>
    <w:rsid w:val="001939B1"/>
    <w:rsid w:val="001A6084"/>
    <w:rsid w:val="001F2536"/>
    <w:rsid w:val="001F3BE3"/>
    <w:rsid w:val="00227E9F"/>
    <w:rsid w:val="0024434F"/>
    <w:rsid w:val="00253E00"/>
    <w:rsid w:val="002572C2"/>
    <w:rsid w:val="002725C9"/>
    <w:rsid w:val="0028017D"/>
    <w:rsid w:val="002816B0"/>
    <w:rsid w:val="00292F44"/>
    <w:rsid w:val="002A3439"/>
    <w:rsid w:val="002A3C54"/>
    <w:rsid w:val="00303036"/>
    <w:rsid w:val="0032360B"/>
    <w:rsid w:val="00346B65"/>
    <w:rsid w:val="00374B04"/>
    <w:rsid w:val="00395045"/>
    <w:rsid w:val="00397215"/>
    <w:rsid w:val="003A4F32"/>
    <w:rsid w:val="003A6886"/>
    <w:rsid w:val="003B0119"/>
    <w:rsid w:val="003B2651"/>
    <w:rsid w:val="003B5496"/>
    <w:rsid w:val="003D735B"/>
    <w:rsid w:val="003E128E"/>
    <w:rsid w:val="003F04F5"/>
    <w:rsid w:val="00430F0D"/>
    <w:rsid w:val="0043339B"/>
    <w:rsid w:val="0043471B"/>
    <w:rsid w:val="00440537"/>
    <w:rsid w:val="00467CBA"/>
    <w:rsid w:val="00506583"/>
    <w:rsid w:val="0050739F"/>
    <w:rsid w:val="0053357A"/>
    <w:rsid w:val="005343D8"/>
    <w:rsid w:val="005372DF"/>
    <w:rsid w:val="00547815"/>
    <w:rsid w:val="0058121A"/>
    <w:rsid w:val="00583D48"/>
    <w:rsid w:val="0059239D"/>
    <w:rsid w:val="005B5E96"/>
    <w:rsid w:val="005F6195"/>
    <w:rsid w:val="00604F9F"/>
    <w:rsid w:val="0062619E"/>
    <w:rsid w:val="00630A35"/>
    <w:rsid w:val="006444CE"/>
    <w:rsid w:val="00647EC6"/>
    <w:rsid w:val="00692962"/>
    <w:rsid w:val="00695146"/>
    <w:rsid w:val="006B23B6"/>
    <w:rsid w:val="006F294D"/>
    <w:rsid w:val="00733B9D"/>
    <w:rsid w:val="00743A15"/>
    <w:rsid w:val="00745DF3"/>
    <w:rsid w:val="007679B9"/>
    <w:rsid w:val="0078211E"/>
    <w:rsid w:val="007B18AC"/>
    <w:rsid w:val="007C6AB6"/>
    <w:rsid w:val="007D25A7"/>
    <w:rsid w:val="0086576E"/>
    <w:rsid w:val="0087180E"/>
    <w:rsid w:val="0087454E"/>
    <w:rsid w:val="008817EB"/>
    <w:rsid w:val="00891CC5"/>
    <w:rsid w:val="008935E1"/>
    <w:rsid w:val="008B0F2A"/>
    <w:rsid w:val="008B797D"/>
    <w:rsid w:val="008B7F2B"/>
    <w:rsid w:val="008C2E84"/>
    <w:rsid w:val="008C6D4F"/>
    <w:rsid w:val="008D4B9F"/>
    <w:rsid w:val="008D604C"/>
    <w:rsid w:val="008F4FF9"/>
    <w:rsid w:val="0091778A"/>
    <w:rsid w:val="0093158B"/>
    <w:rsid w:val="00932D65"/>
    <w:rsid w:val="00951E19"/>
    <w:rsid w:val="0096518C"/>
    <w:rsid w:val="00973596"/>
    <w:rsid w:val="00993076"/>
    <w:rsid w:val="009959FB"/>
    <w:rsid w:val="009B2DE4"/>
    <w:rsid w:val="009C035D"/>
    <w:rsid w:val="009D3A19"/>
    <w:rsid w:val="00A07030"/>
    <w:rsid w:val="00A102D5"/>
    <w:rsid w:val="00A1493D"/>
    <w:rsid w:val="00A27983"/>
    <w:rsid w:val="00A41A4C"/>
    <w:rsid w:val="00A46FCA"/>
    <w:rsid w:val="00A5600B"/>
    <w:rsid w:val="00A63B28"/>
    <w:rsid w:val="00A66D65"/>
    <w:rsid w:val="00A73C3F"/>
    <w:rsid w:val="00A77BEC"/>
    <w:rsid w:val="00A915A6"/>
    <w:rsid w:val="00AA7ECD"/>
    <w:rsid w:val="00AD4C32"/>
    <w:rsid w:val="00AD7D99"/>
    <w:rsid w:val="00AE2C36"/>
    <w:rsid w:val="00AE4BD0"/>
    <w:rsid w:val="00AE77AF"/>
    <w:rsid w:val="00AF32F6"/>
    <w:rsid w:val="00B12394"/>
    <w:rsid w:val="00B14D0E"/>
    <w:rsid w:val="00B20B22"/>
    <w:rsid w:val="00B33FFD"/>
    <w:rsid w:val="00B3488B"/>
    <w:rsid w:val="00B35D40"/>
    <w:rsid w:val="00B50CE5"/>
    <w:rsid w:val="00B5597A"/>
    <w:rsid w:val="00B55C87"/>
    <w:rsid w:val="00B95D42"/>
    <w:rsid w:val="00BB2390"/>
    <w:rsid w:val="00BC6B42"/>
    <w:rsid w:val="00BD1EEF"/>
    <w:rsid w:val="00BE0179"/>
    <w:rsid w:val="00BF1D8E"/>
    <w:rsid w:val="00BF3E6E"/>
    <w:rsid w:val="00BF6FCD"/>
    <w:rsid w:val="00C02F1B"/>
    <w:rsid w:val="00C033BF"/>
    <w:rsid w:val="00C1556D"/>
    <w:rsid w:val="00C427E7"/>
    <w:rsid w:val="00C51E18"/>
    <w:rsid w:val="00C53494"/>
    <w:rsid w:val="00C55C87"/>
    <w:rsid w:val="00C81261"/>
    <w:rsid w:val="00C93707"/>
    <w:rsid w:val="00C93B8E"/>
    <w:rsid w:val="00CA7CC9"/>
    <w:rsid w:val="00CB4936"/>
    <w:rsid w:val="00CE0719"/>
    <w:rsid w:val="00CE1B38"/>
    <w:rsid w:val="00CE47E4"/>
    <w:rsid w:val="00CF080C"/>
    <w:rsid w:val="00D033BE"/>
    <w:rsid w:val="00D22824"/>
    <w:rsid w:val="00D3595E"/>
    <w:rsid w:val="00D410C6"/>
    <w:rsid w:val="00D50263"/>
    <w:rsid w:val="00D85464"/>
    <w:rsid w:val="00D91D65"/>
    <w:rsid w:val="00DA3911"/>
    <w:rsid w:val="00DA5DF3"/>
    <w:rsid w:val="00DA74D0"/>
    <w:rsid w:val="00E00F6F"/>
    <w:rsid w:val="00E119BB"/>
    <w:rsid w:val="00E22F85"/>
    <w:rsid w:val="00E3741C"/>
    <w:rsid w:val="00E40F8B"/>
    <w:rsid w:val="00E46327"/>
    <w:rsid w:val="00E558CC"/>
    <w:rsid w:val="00E61599"/>
    <w:rsid w:val="00E714B1"/>
    <w:rsid w:val="00E72ECA"/>
    <w:rsid w:val="00E812B8"/>
    <w:rsid w:val="00EA1D40"/>
    <w:rsid w:val="00EC6047"/>
    <w:rsid w:val="00EC75BD"/>
    <w:rsid w:val="00EF1A4C"/>
    <w:rsid w:val="00F67A0C"/>
    <w:rsid w:val="00F86C09"/>
    <w:rsid w:val="00FA085D"/>
    <w:rsid w:val="00FB65C1"/>
    <w:rsid w:val="00FD538B"/>
    <w:rsid w:val="00FF6899"/>
    <w:rsid w:val="16BDF3FA"/>
    <w:rsid w:val="2703A4E6"/>
    <w:rsid w:val="28608FBA"/>
    <w:rsid w:val="2B426AE7"/>
    <w:rsid w:val="6684F007"/>
    <w:rsid w:val="6C085C1E"/>
    <w:rsid w:val="7C6FAE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77DB16"/>
  <w15:chartTrackingRefBased/>
  <w15:docId w15:val="{975A7590-B10A-EC43-A839-7156A979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CD"/>
  </w:style>
  <w:style w:type="paragraph" w:styleId="Heading1">
    <w:name w:val="heading 1"/>
    <w:basedOn w:val="Normal"/>
    <w:link w:val="Heading1Char"/>
    <w:uiPriority w:val="9"/>
    <w:qFormat/>
    <w:rsid w:val="008B7F2B"/>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54E"/>
    <w:pPr>
      <w:tabs>
        <w:tab w:val="center" w:pos="4513"/>
        <w:tab w:val="right" w:pos="9026"/>
      </w:tabs>
    </w:pPr>
  </w:style>
  <w:style w:type="character" w:customStyle="1" w:styleId="HeaderChar">
    <w:name w:val="Header Char"/>
    <w:basedOn w:val="DefaultParagraphFont"/>
    <w:link w:val="Header"/>
    <w:uiPriority w:val="99"/>
    <w:rsid w:val="0087454E"/>
  </w:style>
  <w:style w:type="paragraph" w:styleId="Footer">
    <w:name w:val="footer"/>
    <w:basedOn w:val="Normal"/>
    <w:link w:val="FooterChar"/>
    <w:uiPriority w:val="99"/>
    <w:unhideWhenUsed/>
    <w:rsid w:val="0087454E"/>
    <w:pPr>
      <w:tabs>
        <w:tab w:val="center" w:pos="4513"/>
        <w:tab w:val="right" w:pos="9026"/>
      </w:tabs>
    </w:pPr>
  </w:style>
  <w:style w:type="character" w:customStyle="1" w:styleId="FooterChar">
    <w:name w:val="Footer Char"/>
    <w:basedOn w:val="DefaultParagraphFont"/>
    <w:link w:val="Footer"/>
    <w:uiPriority w:val="99"/>
    <w:rsid w:val="0087454E"/>
  </w:style>
  <w:style w:type="paragraph" w:styleId="ListParagraph">
    <w:name w:val="List Paragraph"/>
    <w:basedOn w:val="Normal"/>
    <w:uiPriority w:val="34"/>
    <w:qFormat/>
    <w:rsid w:val="00AA7ECD"/>
    <w:pPr>
      <w:ind w:left="720"/>
      <w:contextualSpacing/>
    </w:pPr>
  </w:style>
  <w:style w:type="character" w:styleId="CommentReference">
    <w:name w:val="annotation reference"/>
    <w:basedOn w:val="DefaultParagraphFont"/>
    <w:uiPriority w:val="99"/>
    <w:semiHidden/>
    <w:unhideWhenUsed/>
    <w:rsid w:val="00AA7ECD"/>
    <w:rPr>
      <w:sz w:val="16"/>
      <w:szCs w:val="16"/>
    </w:rPr>
  </w:style>
  <w:style w:type="character" w:styleId="Hyperlink">
    <w:name w:val="Hyperlink"/>
    <w:basedOn w:val="DefaultParagraphFont"/>
    <w:uiPriority w:val="99"/>
    <w:unhideWhenUsed/>
    <w:rsid w:val="00AA7EC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UnresolvedMention">
    <w:name w:val="Unresolved Mention"/>
    <w:basedOn w:val="DefaultParagraphFont"/>
    <w:uiPriority w:val="99"/>
    <w:semiHidden/>
    <w:unhideWhenUsed/>
    <w:rsid w:val="0096518C"/>
    <w:rPr>
      <w:color w:val="605E5C"/>
      <w:shd w:val="clear" w:color="auto" w:fill="E1DFDD"/>
    </w:rPr>
  </w:style>
  <w:style w:type="character" w:styleId="FollowedHyperlink">
    <w:name w:val="FollowedHyperlink"/>
    <w:basedOn w:val="DefaultParagraphFont"/>
    <w:uiPriority w:val="99"/>
    <w:semiHidden/>
    <w:unhideWhenUsed/>
    <w:rsid w:val="00BF3E6E"/>
    <w:rPr>
      <w:color w:val="954F72" w:themeColor="followedHyperlink"/>
      <w:u w:val="single"/>
    </w:rPr>
  </w:style>
  <w:style w:type="character" w:customStyle="1" w:styleId="Heading1Char">
    <w:name w:val="Heading 1 Char"/>
    <w:basedOn w:val="DefaultParagraphFont"/>
    <w:link w:val="Heading1"/>
    <w:uiPriority w:val="9"/>
    <w:rsid w:val="008B7F2B"/>
    <w:rPr>
      <w:rFonts w:ascii="Times New Roman" w:eastAsia="Times New Roman" w:hAnsi="Times New Roman" w:cs="Times New Roman"/>
      <w:b/>
      <w:bCs/>
      <w:kern w:val="36"/>
      <w:sz w:val="48"/>
      <w:szCs w:val="48"/>
      <w:lang w:eastAsia="zh-CN"/>
    </w:rPr>
  </w:style>
  <w:style w:type="paragraph" w:styleId="CommentSubject">
    <w:name w:val="annotation subject"/>
    <w:basedOn w:val="CommentText"/>
    <w:next w:val="CommentText"/>
    <w:link w:val="CommentSubjectChar"/>
    <w:uiPriority w:val="99"/>
    <w:semiHidden/>
    <w:unhideWhenUsed/>
    <w:rsid w:val="00292F44"/>
    <w:rPr>
      <w:b/>
      <w:bCs/>
    </w:rPr>
  </w:style>
  <w:style w:type="character" w:customStyle="1" w:styleId="CommentSubjectChar">
    <w:name w:val="Comment Subject Char"/>
    <w:basedOn w:val="CommentTextChar"/>
    <w:link w:val="CommentSubject"/>
    <w:uiPriority w:val="99"/>
    <w:semiHidden/>
    <w:rsid w:val="00292F44"/>
    <w:rPr>
      <w:b/>
      <w:bCs/>
      <w:sz w:val="20"/>
      <w:szCs w:val="20"/>
    </w:rPr>
  </w:style>
  <w:style w:type="character" w:styleId="Mention">
    <w:name w:val="Mention"/>
    <w:basedOn w:val="DefaultParagraphFont"/>
    <w:uiPriority w:val="99"/>
    <w:unhideWhenUsed/>
    <w:rPr>
      <w:color w:val="2B579A"/>
      <w:shd w:val="clear" w:color="auto" w:fill="E6E6E6"/>
    </w:rPr>
  </w:style>
  <w:style w:type="paragraph" w:styleId="NormalWeb">
    <w:name w:val="Normal (Web)"/>
    <w:basedOn w:val="Normal"/>
    <w:uiPriority w:val="99"/>
    <w:semiHidden/>
    <w:unhideWhenUsed/>
    <w:rsid w:val="00B33FFD"/>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203">
      <w:bodyDiv w:val="1"/>
      <w:marLeft w:val="0"/>
      <w:marRight w:val="0"/>
      <w:marTop w:val="0"/>
      <w:marBottom w:val="0"/>
      <w:divBdr>
        <w:top w:val="none" w:sz="0" w:space="0" w:color="auto"/>
        <w:left w:val="none" w:sz="0" w:space="0" w:color="auto"/>
        <w:bottom w:val="none" w:sz="0" w:space="0" w:color="auto"/>
        <w:right w:val="none" w:sz="0" w:space="0" w:color="auto"/>
      </w:divBdr>
    </w:div>
    <w:div w:id="72708685">
      <w:bodyDiv w:val="1"/>
      <w:marLeft w:val="0"/>
      <w:marRight w:val="0"/>
      <w:marTop w:val="0"/>
      <w:marBottom w:val="0"/>
      <w:divBdr>
        <w:top w:val="none" w:sz="0" w:space="0" w:color="auto"/>
        <w:left w:val="none" w:sz="0" w:space="0" w:color="auto"/>
        <w:bottom w:val="none" w:sz="0" w:space="0" w:color="auto"/>
        <w:right w:val="none" w:sz="0" w:space="0" w:color="auto"/>
      </w:divBdr>
    </w:div>
    <w:div w:id="83917405">
      <w:bodyDiv w:val="1"/>
      <w:marLeft w:val="0"/>
      <w:marRight w:val="0"/>
      <w:marTop w:val="0"/>
      <w:marBottom w:val="0"/>
      <w:divBdr>
        <w:top w:val="none" w:sz="0" w:space="0" w:color="auto"/>
        <w:left w:val="none" w:sz="0" w:space="0" w:color="auto"/>
        <w:bottom w:val="none" w:sz="0" w:space="0" w:color="auto"/>
        <w:right w:val="none" w:sz="0" w:space="0" w:color="auto"/>
      </w:divBdr>
    </w:div>
    <w:div w:id="178470656">
      <w:bodyDiv w:val="1"/>
      <w:marLeft w:val="0"/>
      <w:marRight w:val="0"/>
      <w:marTop w:val="0"/>
      <w:marBottom w:val="0"/>
      <w:divBdr>
        <w:top w:val="none" w:sz="0" w:space="0" w:color="auto"/>
        <w:left w:val="none" w:sz="0" w:space="0" w:color="auto"/>
        <w:bottom w:val="none" w:sz="0" w:space="0" w:color="auto"/>
        <w:right w:val="none" w:sz="0" w:space="0" w:color="auto"/>
      </w:divBdr>
    </w:div>
    <w:div w:id="184905489">
      <w:bodyDiv w:val="1"/>
      <w:marLeft w:val="0"/>
      <w:marRight w:val="0"/>
      <w:marTop w:val="0"/>
      <w:marBottom w:val="0"/>
      <w:divBdr>
        <w:top w:val="none" w:sz="0" w:space="0" w:color="auto"/>
        <w:left w:val="none" w:sz="0" w:space="0" w:color="auto"/>
        <w:bottom w:val="none" w:sz="0" w:space="0" w:color="auto"/>
        <w:right w:val="none" w:sz="0" w:space="0" w:color="auto"/>
      </w:divBdr>
    </w:div>
    <w:div w:id="209223675">
      <w:bodyDiv w:val="1"/>
      <w:marLeft w:val="0"/>
      <w:marRight w:val="0"/>
      <w:marTop w:val="0"/>
      <w:marBottom w:val="0"/>
      <w:divBdr>
        <w:top w:val="none" w:sz="0" w:space="0" w:color="auto"/>
        <w:left w:val="none" w:sz="0" w:space="0" w:color="auto"/>
        <w:bottom w:val="none" w:sz="0" w:space="0" w:color="auto"/>
        <w:right w:val="none" w:sz="0" w:space="0" w:color="auto"/>
      </w:divBdr>
      <w:divsChild>
        <w:div w:id="652104096">
          <w:marLeft w:val="360"/>
          <w:marRight w:val="0"/>
          <w:marTop w:val="200"/>
          <w:marBottom w:val="0"/>
          <w:divBdr>
            <w:top w:val="none" w:sz="0" w:space="0" w:color="auto"/>
            <w:left w:val="none" w:sz="0" w:space="0" w:color="auto"/>
            <w:bottom w:val="none" w:sz="0" w:space="0" w:color="auto"/>
            <w:right w:val="none" w:sz="0" w:space="0" w:color="auto"/>
          </w:divBdr>
        </w:div>
        <w:div w:id="1044252703">
          <w:marLeft w:val="360"/>
          <w:marRight w:val="0"/>
          <w:marTop w:val="200"/>
          <w:marBottom w:val="0"/>
          <w:divBdr>
            <w:top w:val="none" w:sz="0" w:space="0" w:color="auto"/>
            <w:left w:val="none" w:sz="0" w:space="0" w:color="auto"/>
            <w:bottom w:val="none" w:sz="0" w:space="0" w:color="auto"/>
            <w:right w:val="none" w:sz="0" w:space="0" w:color="auto"/>
          </w:divBdr>
        </w:div>
        <w:div w:id="357900232">
          <w:marLeft w:val="360"/>
          <w:marRight w:val="0"/>
          <w:marTop w:val="200"/>
          <w:marBottom w:val="0"/>
          <w:divBdr>
            <w:top w:val="none" w:sz="0" w:space="0" w:color="auto"/>
            <w:left w:val="none" w:sz="0" w:space="0" w:color="auto"/>
            <w:bottom w:val="none" w:sz="0" w:space="0" w:color="auto"/>
            <w:right w:val="none" w:sz="0" w:space="0" w:color="auto"/>
          </w:divBdr>
        </w:div>
        <w:div w:id="1631354579">
          <w:marLeft w:val="360"/>
          <w:marRight w:val="0"/>
          <w:marTop w:val="200"/>
          <w:marBottom w:val="0"/>
          <w:divBdr>
            <w:top w:val="none" w:sz="0" w:space="0" w:color="auto"/>
            <w:left w:val="none" w:sz="0" w:space="0" w:color="auto"/>
            <w:bottom w:val="none" w:sz="0" w:space="0" w:color="auto"/>
            <w:right w:val="none" w:sz="0" w:space="0" w:color="auto"/>
          </w:divBdr>
        </w:div>
      </w:divsChild>
    </w:div>
    <w:div w:id="245657194">
      <w:bodyDiv w:val="1"/>
      <w:marLeft w:val="0"/>
      <w:marRight w:val="0"/>
      <w:marTop w:val="0"/>
      <w:marBottom w:val="0"/>
      <w:divBdr>
        <w:top w:val="none" w:sz="0" w:space="0" w:color="auto"/>
        <w:left w:val="none" w:sz="0" w:space="0" w:color="auto"/>
        <w:bottom w:val="none" w:sz="0" w:space="0" w:color="auto"/>
        <w:right w:val="none" w:sz="0" w:space="0" w:color="auto"/>
      </w:divBdr>
    </w:div>
    <w:div w:id="275790427">
      <w:bodyDiv w:val="1"/>
      <w:marLeft w:val="0"/>
      <w:marRight w:val="0"/>
      <w:marTop w:val="0"/>
      <w:marBottom w:val="0"/>
      <w:divBdr>
        <w:top w:val="none" w:sz="0" w:space="0" w:color="auto"/>
        <w:left w:val="none" w:sz="0" w:space="0" w:color="auto"/>
        <w:bottom w:val="none" w:sz="0" w:space="0" w:color="auto"/>
        <w:right w:val="none" w:sz="0" w:space="0" w:color="auto"/>
      </w:divBdr>
    </w:div>
    <w:div w:id="315228222">
      <w:bodyDiv w:val="1"/>
      <w:marLeft w:val="0"/>
      <w:marRight w:val="0"/>
      <w:marTop w:val="0"/>
      <w:marBottom w:val="0"/>
      <w:divBdr>
        <w:top w:val="none" w:sz="0" w:space="0" w:color="auto"/>
        <w:left w:val="none" w:sz="0" w:space="0" w:color="auto"/>
        <w:bottom w:val="none" w:sz="0" w:space="0" w:color="auto"/>
        <w:right w:val="none" w:sz="0" w:space="0" w:color="auto"/>
      </w:divBdr>
      <w:divsChild>
        <w:div w:id="501358560">
          <w:marLeft w:val="360"/>
          <w:marRight w:val="0"/>
          <w:marTop w:val="200"/>
          <w:marBottom w:val="0"/>
          <w:divBdr>
            <w:top w:val="none" w:sz="0" w:space="0" w:color="auto"/>
            <w:left w:val="none" w:sz="0" w:space="0" w:color="auto"/>
            <w:bottom w:val="none" w:sz="0" w:space="0" w:color="auto"/>
            <w:right w:val="none" w:sz="0" w:space="0" w:color="auto"/>
          </w:divBdr>
        </w:div>
        <w:div w:id="1016924391">
          <w:marLeft w:val="360"/>
          <w:marRight w:val="0"/>
          <w:marTop w:val="200"/>
          <w:marBottom w:val="0"/>
          <w:divBdr>
            <w:top w:val="none" w:sz="0" w:space="0" w:color="auto"/>
            <w:left w:val="none" w:sz="0" w:space="0" w:color="auto"/>
            <w:bottom w:val="none" w:sz="0" w:space="0" w:color="auto"/>
            <w:right w:val="none" w:sz="0" w:space="0" w:color="auto"/>
          </w:divBdr>
        </w:div>
        <w:div w:id="1760254372">
          <w:marLeft w:val="360"/>
          <w:marRight w:val="0"/>
          <w:marTop w:val="200"/>
          <w:marBottom w:val="0"/>
          <w:divBdr>
            <w:top w:val="none" w:sz="0" w:space="0" w:color="auto"/>
            <w:left w:val="none" w:sz="0" w:space="0" w:color="auto"/>
            <w:bottom w:val="none" w:sz="0" w:space="0" w:color="auto"/>
            <w:right w:val="none" w:sz="0" w:space="0" w:color="auto"/>
          </w:divBdr>
        </w:div>
        <w:div w:id="1182165472">
          <w:marLeft w:val="1080"/>
          <w:marRight w:val="0"/>
          <w:marTop w:val="100"/>
          <w:marBottom w:val="0"/>
          <w:divBdr>
            <w:top w:val="none" w:sz="0" w:space="0" w:color="auto"/>
            <w:left w:val="none" w:sz="0" w:space="0" w:color="auto"/>
            <w:bottom w:val="none" w:sz="0" w:space="0" w:color="auto"/>
            <w:right w:val="none" w:sz="0" w:space="0" w:color="auto"/>
          </w:divBdr>
        </w:div>
        <w:div w:id="1784839598">
          <w:marLeft w:val="1080"/>
          <w:marRight w:val="0"/>
          <w:marTop w:val="100"/>
          <w:marBottom w:val="0"/>
          <w:divBdr>
            <w:top w:val="none" w:sz="0" w:space="0" w:color="auto"/>
            <w:left w:val="none" w:sz="0" w:space="0" w:color="auto"/>
            <w:bottom w:val="none" w:sz="0" w:space="0" w:color="auto"/>
            <w:right w:val="none" w:sz="0" w:space="0" w:color="auto"/>
          </w:divBdr>
        </w:div>
        <w:div w:id="44380958">
          <w:marLeft w:val="1080"/>
          <w:marRight w:val="0"/>
          <w:marTop w:val="100"/>
          <w:marBottom w:val="0"/>
          <w:divBdr>
            <w:top w:val="none" w:sz="0" w:space="0" w:color="auto"/>
            <w:left w:val="none" w:sz="0" w:space="0" w:color="auto"/>
            <w:bottom w:val="none" w:sz="0" w:space="0" w:color="auto"/>
            <w:right w:val="none" w:sz="0" w:space="0" w:color="auto"/>
          </w:divBdr>
        </w:div>
        <w:div w:id="2071882175">
          <w:marLeft w:val="1080"/>
          <w:marRight w:val="0"/>
          <w:marTop w:val="100"/>
          <w:marBottom w:val="0"/>
          <w:divBdr>
            <w:top w:val="none" w:sz="0" w:space="0" w:color="auto"/>
            <w:left w:val="none" w:sz="0" w:space="0" w:color="auto"/>
            <w:bottom w:val="none" w:sz="0" w:space="0" w:color="auto"/>
            <w:right w:val="none" w:sz="0" w:space="0" w:color="auto"/>
          </w:divBdr>
        </w:div>
        <w:div w:id="2039813625">
          <w:marLeft w:val="1080"/>
          <w:marRight w:val="0"/>
          <w:marTop w:val="100"/>
          <w:marBottom w:val="0"/>
          <w:divBdr>
            <w:top w:val="none" w:sz="0" w:space="0" w:color="auto"/>
            <w:left w:val="none" w:sz="0" w:space="0" w:color="auto"/>
            <w:bottom w:val="none" w:sz="0" w:space="0" w:color="auto"/>
            <w:right w:val="none" w:sz="0" w:space="0" w:color="auto"/>
          </w:divBdr>
        </w:div>
        <w:div w:id="149714672">
          <w:marLeft w:val="360"/>
          <w:marRight w:val="0"/>
          <w:marTop w:val="200"/>
          <w:marBottom w:val="0"/>
          <w:divBdr>
            <w:top w:val="none" w:sz="0" w:space="0" w:color="auto"/>
            <w:left w:val="none" w:sz="0" w:space="0" w:color="auto"/>
            <w:bottom w:val="none" w:sz="0" w:space="0" w:color="auto"/>
            <w:right w:val="none" w:sz="0" w:space="0" w:color="auto"/>
          </w:divBdr>
        </w:div>
        <w:div w:id="670064487">
          <w:marLeft w:val="360"/>
          <w:marRight w:val="0"/>
          <w:marTop w:val="200"/>
          <w:marBottom w:val="0"/>
          <w:divBdr>
            <w:top w:val="none" w:sz="0" w:space="0" w:color="auto"/>
            <w:left w:val="none" w:sz="0" w:space="0" w:color="auto"/>
            <w:bottom w:val="none" w:sz="0" w:space="0" w:color="auto"/>
            <w:right w:val="none" w:sz="0" w:space="0" w:color="auto"/>
          </w:divBdr>
        </w:div>
      </w:divsChild>
    </w:div>
    <w:div w:id="376586575">
      <w:bodyDiv w:val="1"/>
      <w:marLeft w:val="0"/>
      <w:marRight w:val="0"/>
      <w:marTop w:val="0"/>
      <w:marBottom w:val="0"/>
      <w:divBdr>
        <w:top w:val="none" w:sz="0" w:space="0" w:color="auto"/>
        <w:left w:val="none" w:sz="0" w:space="0" w:color="auto"/>
        <w:bottom w:val="none" w:sz="0" w:space="0" w:color="auto"/>
        <w:right w:val="none" w:sz="0" w:space="0" w:color="auto"/>
      </w:divBdr>
      <w:divsChild>
        <w:div w:id="840048594">
          <w:marLeft w:val="1166"/>
          <w:marRight w:val="0"/>
          <w:marTop w:val="0"/>
          <w:marBottom w:val="0"/>
          <w:divBdr>
            <w:top w:val="none" w:sz="0" w:space="0" w:color="auto"/>
            <w:left w:val="none" w:sz="0" w:space="0" w:color="auto"/>
            <w:bottom w:val="none" w:sz="0" w:space="0" w:color="auto"/>
            <w:right w:val="none" w:sz="0" w:space="0" w:color="auto"/>
          </w:divBdr>
        </w:div>
        <w:div w:id="174421823">
          <w:marLeft w:val="1166"/>
          <w:marRight w:val="0"/>
          <w:marTop w:val="0"/>
          <w:marBottom w:val="0"/>
          <w:divBdr>
            <w:top w:val="none" w:sz="0" w:space="0" w:color="auto"/>
            <w:left w:val="none" w:sz="0" w:space="0" w:color="auto"/>
            <w:bottom w:val="none" w:sz="0" w:space="0" w:color="auto"/>
            <w:right w:val="none" w:sz="0" w:space="0" w:color="auto"/>
          </w:divBdr>
        </w:div>
        <w:div w:id="1293830793">
          <w:marLeft w:val="1166"/>
          <w:marRight w:val="0"/>
          <w:marTop w:val="0"/>
          <w:marBottom w:val="0"/>
          <w:divBdr>
            <w:top w:val="none" w:sz="0" w:space="0" w:color="auto"/>
            <w:left w:val="none" w:sz="0" w:space="0" w:color="auto"/>
            <w:bottom w:val="none" w:sz="0" w:space="0" w:color="auto"/>
            <w:right w:val="none" w:sz="0" w:space="0" w:color="auto"/>
          </w:divBdr>
        </w:div>
        <w:div w:id="1861703804">
          <w:marLeft w:val="1166"/>
          <w:marRight w:val="0"/>
          <w:marTop w:val="0"/>
          <w:marBottom w:val="0"/>
          <w:divBdr>
            <w:top w:val="none" w:sz="0" w:space="0" w:color="auto"/>
            <w:left w:val="none" w:sz="0" w:space="0" w:color="auto"/>
            <w:bottom w:val="none" w:sz="0" w:space="0" w:color="auto"/>
            <w:right w:val="none" w:sz="0" w:space="0" w:color="auto"/>
          </w:divBdr>
        </w:div>
        <w:div w:id="1218249620">
          <w:marLeft w:val="1166"/>
          <w:marRight w:val="0"/>
          <w:marTop w:val="0"/>
          <w:marBottom w:val="0"/>
          <w:divBdr>
            <w:top w:val="none" w:sz="0" w:space="0" w:color="auto"/>
            <w:left w:val="none" w:sz="0" w:space="0" w:color="auto"/>
            <w:bottom w:val="none" w:sz="0" w:space="0" w:color="auto"/>
            <w:right w:val="none" w:sz="0" w:space="0" w:color="auto"/>
          </w:divBdr>
        </w:div>
        <w:div w:id="687289632">
          <w:marLeft w:val="1166"/>
          <w:marRight w:val="0"/>
          <w:marTop w:val="0"/>
          <w:marBottom w:val="0"/>
          <w:divBdr>
            <w:top w:val="none" w:sz="0" w:space="0" w:color="auto"/>
            <w:left w:val="none" w:sz="0" w:space="0" w:color="auto"/>
            <w:bottom w:val="none" w:sz="0" w:space="0" w:color="auto"/>
            <w:right w:val="none" w:sz="0" w:space="0" w:color="auto"/>
          </w:divBdr>
        </w:div>
        <w:div w:id="1098481256">
          <w:marLeft w:val="1166"/>
          <w:marRight w:val="0"/>
          <w:marTop w:val="0"/>
          <w:marBottom w:val="0"/>
          <w:divBdr>
            <w:top w:val="none" w:sz="0" w:space="0" w:color="auto"/>
            <w:left w:val="none" w:sz="0" w:space="0" w:color="auto"/>
            <w:bottom w:val="none" w:sz="0" w:space="0" w:color="auto"/>
            <w:right w:val="none" w:sz="0" w:space="0" w:color="auto"/>
          </w:divBdr>
        </w:div>
      </w:divsChild>
    </w:div>
    <w:div w:id="515727737">
      <w:bodyDiv w:val="1"/>
      <w:marLeft w:val="0"/>
      <w:marRight w:val="0"/>
      <w:marTop w:val="0"/>
      <w:marBottom w:val="0"/>
      <w:divBdr>
        <w:top w:val="none" w:sz="0" w:space="0" w:color="auto"/>
        <w:left w:val="none" w:sz="0" w:space="0" w:color="auto"/>
        <w:bottom w:val="none" w:sz="0" w:space="0" w:color="auto"/>
        <w:right w:val="none" w:sz="0" w:space="0" w:color="auto"/>
      </w:divBdr>
    </w:div>
    <w:div w:id="556161696">
      <w:bodyDiv w:val="1"/>
      <w:marLeft w:val="0"/>
      <w:marRight w:val="0"/>
      <w:marTop w:val="0"/>
      <w:marBottom w:val="0"/>
      <w:divBdr>
        <w:top w:val="none" w:sz="0" w:space="0" w:color="auto"/>
        <w:left w:val="none" w:sz="0" w:space="0" w:color="auto"/>
        <w:bottom w:val="none" w:sz="0" w:space="0" w:color="auto"/>
        <w:right w:val="none" w:sz="0" w:space="0" w:color="auto"/>
      </w:divBdr>
    </w:div>
    <w:div w:id="576020638">
      <w:bodyDiv w:val="1"/>
      <w:marLeft w:val="0"/>
      <w:marRight w:val="0"/>
      <w:marTop w:val="0"/>
      <w:marBottom w:val="0"/>
      <w:divBdr>
        <w:top w:val="none" w:sz="0" w:space="0" w:color="auto"/>
        <w:left w:val="none" w:sz="0" w:space="0" w:color="auto"/>
        <w:bottom w:val="none" w:sz="0" w:space="0" w:color="auto"/>
        <w:right w:val="none" w:sz="0" w:space="0" w:color="auto"/>
      </w:divBdr>
    </w:div>
    <w:div w:id="594023335">
      <w:bodyDiv w:val="1"/>
      <w:marLeft w:val="0"/>
      <w:marRight w:val="0"/>
      <w:marTop w:val="0"/>
      <w:marBottom w:val="0"/>
      <w:divBdr>
        <w:top w:val="none" w:sz="0" w:space="0" w:color="auto"/>
        <w:left w:val="none" w:sz="0" w:space="0" w:color="auto"/>
        <w:bottom w:val="none" w:sz="0" w:space="0" w:color="auto"/>
        <w:right w:val="none" w:sz="0" w:space="0" w:color="auto"/>
      </w:divBdr>
    </w:div>
    <w:div w:id="766847535">
      <w:bodyDiv w:val="1"/>
      <w:marLeft w:val="0"/>
      <w:marRight w:val="0"/>
      <w:marTop w:val="0"/>
      <w:marBottom w:val="0"/>
      <w:divBdr>
        <w:top w:val="none" w:sz="0" w:space="0" w:color="auto"/>
        <w:left w:val="none" w:sz="0" w:space="0" w:color="auto"/>
        <w:bottom w:val="none" w:sz="0" w:space="0" w:color="auto"/>
        <w:right w:val="none" w:sz="0" w:space="0" w:color="auto"/>
      </w:divBdr>
    </w:div>
    <w:div w:id="786436651">
      <w:bodyDiv w:val="1"/>
      <w:marLeft w:val="0"/>
      <w:marRight w:val="0"/>
      <w:marTop w:val="0"/>
      <w:marBottom w:val="0"/>
      <w:divBdr>
        <w:top w:val="none" w:sz="0" w:space="0" w:color="auto"/>
        <w:left w:val="none" w:sz="0" w:space="0" w:color="auto"/>
        <w:bottom w:val="none" w:sz="0" w:space="0" w:color="auto"/>
        <w:right w:val="none" w:sz="0" w:space="0" w:color="auto"/>
      </w:divBdr>
    </w:div>
    <w:div w:id="803813792">
      <w:bodyDiv w:val="1"/>
      <w:marLeft w:val="0"/>
      <w:marRight w:val="0"/>
      <w:marTop w:val="0"/>
      <w:marBottom w:val="0"/>
      <w:divBdr>
        <w:top w:val="none" w:sz="0" w:space="0" w:color="auto"/>
        <w:left w:val="none" w:sz="0" w:space="0" w:color="auto"/>
        <w:bottom w:val="none" w:sz="0" w:space="0" w:color="auto"/>
        <w:right w:val="none" w:sz="0" w:space="0" w:color="auto"/>
      </w:divBdr>
      <w:divsChild>
        <w:div w:id="1972518166">
          <w:marLeft w:val="360"/>
          <w:marRight w:val="0"/>
          <w:marTop w:val="200"/>
          <w:marBottom w:val="0"/>
          <w:divBdr>
            <w:top w:val="none" w:sz="0" w:space="0" w:color="auto"/>
            <w:left w:val="none" w:sz="0" w:space="0" w:color="auto"/>
            <w:bottom w:val="none" w:sz="0" w:space="0" w:color="auto"/>
            <w:right w:val="none" w:sz="0" w:space="0" w:color="auto"/>
          </w:divBdr>
        </w:div>
        <w:div w:id="2140032909">
          <w:marLeft w:val="360"/>
          <w:marRight w:val="0"/>
          <w:marTop w:val="200"/>
          <w:marBottom w:val="0"/>
          <w:divBdr>
            <w:top w:val="none" w:sz="0" w:space="0" w:color="auto"/>
            <w:left w:val="none" w:sz="0" w:space="0" w:color="auto"/>
            <w:bottom w:val="none" w:sz="0" w:space="0" w:color="auto"/>
            <w:right w:val="none" w:sz="0" w:space="0" w:color="auto"/>
          </w:divBdr>
        </w:div>
        <w:div w:id="356663739">
          <w:marLeft w:val="360"/>
          <w:marRight w:val="0"/>
          <w:marTop w:val="200"/>
          <w:marBottom w:val="0"/>
          <w:divBdr>
            <w:top w:val="none" w:sz="0" w:space="0" w:color="auto"/>
            <w:left w:val="none" w:sz="0" w:space="0" w:color="auto"/>
            <w:bottom w:val="none" w:sz="0" w:space="0" w:color="auto"/>
            <w:right w:val="none" w:sz="0" w:space="0" w:color="auto"/>
          </w:divBdr>
        </w:div>
      </w:divsChild>
    </w:div>
    <w:div w:id="806355940">
      <w:bodyDiv w:val="1"/>
      <w:marLeft w:val="0"/>
      <w:marRight w:val="0"/>
      <w:marTop w:val="0"/>
      <w:marBottom w:val="0"/>
      <w:divBdr>
        <w:top w:val="none" w:sz="0" w:space="0" w:color="auto"/>
        <w:left w:val="none" w:sz="0" w:space="0" w:color="auto"/>
        <w:bottom w:val="none" w:sz="0" w:space="0" w:color="auto"/>
        <w:right w:val="none" w:sz="0" w:space="0" w:color="auto"/>
      </w:divBdr>
      <w:divsChild>
        <w:div w:id="2114353605">
          <w:marLeft w:val="360"/>
          <w:marRight w:val="0"/>
          <w:marTop w:val="200"/>
          <w:marBottom w:val="0"/>
          <w:divBdr>
            <w:top w:val="none" w:sz="0" w:space="0" w:color="auto"/>
            <w:left w:val="none" w:sz="0" w:space="0" w:color="auto"/>
            <w:bottom w:val="none" w:sz="0" w:space="0" w:color="auto"/>
            <w:right w:val="none" w:sz="0" w:space="0" w:color="auto"/>
          </w:divBdr>
        </w:div>
      </w:divsChild>
    </w:div>
    <w:div w:id="973680867">
      <w:bodyDiv w:val="1"/>
      <w:marLeft w:val="0"/>
      <w:marRight w:val="0"/>
      <w:marTop w:val="0"/>
      <w:marBottom w:val="0"/>
      <w:divBdr>
        <w:top w:val="none" w:sz="0" w:space="0" w:color="auto"/>
        <w:left w:val="none" w:sz="0" w:space="0" w:color="auto"/>
        <w:bottom w:val="none" w:sz="0" w:space="0" w:color="auto"/>
        <w:right w:val="none" w:sz="0" w:space="0" w:color="auto"/>
      </w:divBdr>
      <w:divsChild>
        <w:div w:id="664354714">
          <w:marLeft w:val="360"/>
          <w:marRight w:val="0"/>
          <w:marTop w:val="200"/>
          <w:marBottom w:val="0"/>
          <w:divBdr>
            <w:top w:val="none" w:sz="0" w:space="0" w:color="auto"/>
            <w:left w:val="none" w:sz="0" w:space="0" w:color="auto"/>
            <w:bottom w:val="none" w:sz="0" w:space="0" w:color="auto"/>
            <w:right w:val="none" w:sz="0" w:space="0" w:color="auto"/>
          </w:divBdr>
        </w:div>
        <w:div w:id="1901359263">
          <w:marLeft w:val="360"/>
          <w:marRight w:val="0"/>
          <w:marTop w:val="200"/>
          <w:marBottom w:val="0"/>
          <w:divBdr>
            <w:top w:val="none" w:sz="0" w:space="0" w:color="auto"/>
            <w:left w:val="none" w:sz="0" w:space="0" w:color="auto"/>
            <w:bottom w:val="none" w:sz="0" w:space="0" w:color="auto"/>
            <w:right w:val="none" w:sz="0" w:space="0" w:color="auto"/>
          </w:divBdr>
        </w:div>
      </w:divsChild>
    </w:div>
    <w:div w:id="983046128">
      <w:bodyDiv w:val="1"/>
      <w:marLeft w:val="0"/>
      <w:marRight w:val="0"/>
      <w:marTop w:val="0"/>
      <w:marBottom w:val="0"/>
      <w:divBdr>
        <w:top w:val="none" w:sz="0" w:space="0" w:color="auto"/>
        <w:left w:val="none" w:sz="0" w:space="0" w:color="auto"/>
        <w:bottom w:val="none" w:sz="0" w:space="0" w:color="auto"/>
        <w:right w:val="none" w:sz="0" w:space="0" w:color="auto"/>
      </w:divBdr>
    </w:div>
    <w:div w:id="1066227816">
      <w:bodyDiv w:val="1"/>
      <w:marLeft w:val="0"/>
      <w:marRight w:val="0"/>
      <w:marTop w:val="0"/>
      <w:marBottom w:val="0"/>
      <w:divBdr>
        <w:top w:val="none" w:sz="0" w:space="0" w:color="auto"/>
        <w:left w:val="none" w:sz="0" w:space="0" w:color="auto"/>
        <w:bottom w:val="none" w:sz="0" w:space="0" w:color="auto"/>
        <w:right w:val="none" w:sz="0" w:space="0" w:color="auto"/>
      </w:divBdr>
      <w:divsChild>
        <w:div w:id="748845605">
          <w:marLeft w:val="360"/>
          <w:marRight w:val="0"/>
          <w:marTop w:val="200"/>
          <w:marBottom w:val="0"/>
          <w:divBdr>
            <w:top w:val="none" w:sz="0" w:space="0" w:color="auto"/>
            <w:left w:val="none" w:sz="0" w:space="0" w:color="auto"/>
            <w:bottom w:val="none" w:sz="0" w:space="0" w:color="auto"/>
            <w:right w:val="none" w:sz="0" w:space="0" w:color="auto"/>
          </w:divBdr>
        </w:div>
        <w:div w:id="775294185">
          <w:marLeft w:val="360"/>
          <w:marRight w:val="0"/>
          <w:marTop w:val="200"/>
          <w:marBottom w:val="0"/>
          <w:divBdr>
            <w:top w:val="none" w:sz="0" w:space="0" w:color="auto"/>
            <w:left w:val="none" w:sz="0" w:space="0" w:color="auto"/>
            <w:bottom w:val="none" w:sz="0" w:space="0" w:color="auto"/>
            <w:right w:val="none" w:sz="0" w:space="0" w:color="auto"/>
          </w:divBdr>
        </w:div>
      </w:divsChild>
    </w:div>
    <w:div w:id="1291478908">
      <w:bodyDiv w:val="1"/>
      <w:marLeft w:val="0"/>
      <w:marRight w:val="0"/>
      <w:marTop w:val="0"/>
      <w:marBottom w:val="0"/>
      <w:divBdr>
        <w:top w:val="none" w:sz="0" w:space="0" w:color="auto"/>
        <w:left w:val="none" w:sz="0" w:space="0" w:color="auto"/>
        <w:bottom w:val="none" w:sz="0" w:space="0" w:color="auto"/>
        <w:right w:val="none" w:sz="0" w:space="0" w:color="auto"/>
      </w:divBdr>
      <w:divsChild>
        <w:div w:id="1976375976">
          <w:marLeft w:val="360"/>
          <w:marRight w:val="0"/>
          <w:marTop w:val="200"/>
          <w:marBottom w:val="0"/>
          <w:divBdr>
            <w:top w:val="none" w:sz="0" w:space="0" w:color="auto"/>
            <w:left w:val="none" w:sz="0" w:space="0" w:color="auto"/>
            <w:bottom w:val="none" w:sz="0" w:space="0" w:color="auto"/>
            <w:right w:val="none" w:sz="0" w:space="0" w:color="auto"/>
          </w:divBdr>
        </w:div>
        <w:div w:id="836961879">
          <w:marLeft w:val="360"/>
          <w:marRight w:val="0"/>
          <w:marTop w:val="200"/>
          <w:marBottom w:val="0"/>
          <w:divBdr>
            <w:top w:val="none" w:sz="0" w:space="0" w:color="auto"/>
            <w:left w:val="none" w:sz="0" w:space="0" w:color="auto"/>
            <w:bottom w:val="none" w:sz="0" w:space="0" w:color="auto"/>
            <w:right w:val="none" w:sz="0" w:space="0" w:color="auto"/>
          </w:divBdr>
        </w:div>
        <w:div w:id="1740513664">
          <w:marLeft w:val="360"/>
          <w:marRight w:val="0"/>
          <w:marTop w:val="200"/>
          <w:marBottom w:val="0"/>
          <w:divBdr>
            <w:top w:val="none" w:sz="0" w:space="0" w:color="auto"/>
            <w:left w:val="none" w:sz="0" w:space="0" w:color="auto"/>
            <w:bottom w:val="none" w:sz="0" w:space="0" w:color="auto"/>
            <w:right w:val="none" w:sz="0" w:space="0" w:color="auto"/>
          </w:divBdr>
        </w:div>
      </w:divsChild>
    </w:div>
    <w:div w:id="1302540187">
      <w:bodyDiv w:val="1"/>
      <w:marLeft w:val="0"/>
      <w:marRight w:val="0"/>
      <w:marTop w:val="0"/>
      <w:marBottom w:val="0"/>
      <w:divBdr>
        <w:top w:val="none" w:sz="0" w:space="0" w:color="auto"/>
        <w:left w:val="none" w:sz="0" w:space="0" w:color="auto"/>
        <w:bottom w:val="none" w:sz="0" w:space="0" w:color="auto"/>
        <w:right w:val="none" w:sz="0" w:space="0" w:color="auto"/>
      </w:divBdr>
    </w:div>
    <w:div w:id="1307858049">
      <w:bodyDiv w:val="1"/>
      <w:marLeft w:val="0"/>
      <w:marRight w:val="0"/>
      <w:marTop w:val="0"/>
      <w:marBottom w:val="0"/>
      <w:divBdr>
        <w:top w:val="none" w:sz="0" w:space="0" w:color="auto"/>
        <w:left w:val="none" w:sz="0" w:space="0" w:color="auto"/>
        <w:bottom w:val="none" w:sz="0" w:space="0" w:color="auto"/>
        <w:right w:val="none" w:sz="0" w:space="0" w:color="auto"/>
      </w:divBdr>
    </w:div>
    <w:div w:id="1320958912">
      <w:bodyDiv w:val="1"/>
      <w:marLeft w:val="0"/>
      <w:marRight w:val="0"/>
      <w:marTop w:val="0"/>
      <w:marBottom w:val="0"/>
      <w:divBdr>
        <w:top w:val="none" w:sz="0" w:space="0" w:color="auto"/>
        <w:left w:val="none" w:sz="0" w:space="0" w:color="auto"/>
        <w:bottom w:val="none" w:sz="0" w:space="0" w:color="auto"/>
        <w:right w:val="none" w:sz="0" w:space="0" w:color="auto"/>
      </w:divBdr>
    </w:div>
    <w:div w:id="1516655135">
      <w:bodyDiv w:val="1"/>
      <w:marLeft w:val="0"/>
      <w:marRight w:val="0"/>
      <w:marTop w:val="0"/>
      <w:marBottom w:val="0"/>
      <w:divBdr>
        <w:top w:val="none" w:sz="0" w:space="0" w:color="auto"/>
        <w:left w:val="none" w:sz="0" w:space="0" w:color="auto"/>
        <w:bottom w:val="none" w:sz="0" w:space="0" w:color="auto"/>
        <w:right w:val="none" w:sz="0" w:space="0" w:color="auto"/>
      </w:divBdr>
    </w:div>
    <w:div w:id="1552886960">
      <w:bodyDiv w:val="1"/>
      <w:marLeft w:val="0"/>
      <w:marRight w:val="0"/>
      <w:marTop w:val="0"/>
      <w:marBottom w:val="0"/>
      <w:divBdr>
        <w:top w:val="none" w:sz="0" w:space="0" w:color="auto"/>
        <w:left w:val="none" w:sz="0" w:space="0" w:color="auto"/>
        <w:bottom w:val="none" w:sz="0" w:space="0" w:color="auto"/>
        <w:right w:val="none" w:sz="0" w:space="0" w:color="auto"/>
      </w:divBdr>
    </w:div>
    <w:div w:id="1628781122">
      <w:bodyDiv w:val="1"/>
      <w:marLeft w:val="0"/>
      <w:marRight w:val="0"/>
      <w:marTop w:val="0"/>
      <w:marBottom w:val="0"/>
      <w:divBdr>
        <w:top w:val="none" w:sz="0" w:space="0" w:color="auto"/>
        <w:left w:val="none" w:sz="0" w:space="0" w:color="auto"/>
        <w:bottom w:val="none" w:sz="0" w:space="0" w:color="auto"/>
        <w:right w:val="none" w:sz="0" w:space="0" w:color="auto"/>
      </w:divBdr>
      <w:divsChild>
        <w:div w:id="1840267862">
          <w:marLeft w:val="360"/>
          <w:marRight w:val="0"/>
          <w:marTop w:val="200"/>
          <w:marBottom w:val="0"/>
          <w:divBdr>
            <w:top w:val="none" w:sz="0" w:space="0" w:color="auto"/>
            <w:left w:val="none" w:sz="0" w:space="0" w:color="auto"/>
            <w:bottom w:val="none" w:sz="0" w:space="0" w:color="auto"/>
            <w:right w:val="none" w:sz="0" w:space="0" w:color="auto"/>
          </w:divBdr>
        </w:div>
        <w:div w:id="1032874766">
          <w:marLeft w:val="360"/>
          <w:marRight w:val="0"/>
          <w:marTop w:val="200"/>
          <w:marBottom w:val="0"/>
          <w:divBdr>
            <w:top w:val="none" w:sz="0" w:space="0" w:color="auto"/>
            <w:left w:val="none" w:sz="0" w:space="0" w:color="auto"/>
            <w:bottom w:val="none" w:sz="0" w:space="0" w:color="auto"/>
            <w:right w:val="none" w:sz="0" w:space="0" w:color="auto"/>
          </w:divBdr>
        </w:div>
        <w:div w:id="561908430">
          <w:marLeft w:val="360"/>
          <w:marRight w:val="0"/>
          <w:marTop w:val="200"/>
          <w:marBottom w:val="0"/>
          <w:divBdr>
            <w:top w:val="none" w:sz="0" w:space="0" w:color="auto"/>
            <w:left w:val="none" w:sz="0" w:space="0" w:color="auto"/>
            <w:bottom w:val="none" w:sz="0" w:space="0" w:color="auto"/>
            <w:right w:val="none" w:sz="0" w:space="0" w:color="auto"/>
          </w:divBdr>
        </w:div>
        <w:div w:id="1207840644">
          <w:marLeft w:val="1080"/>
          <w:marRight w:val="0"/>
          <w:marTop w:val="100"/>
          <w:marBottom w:val="0"/>
          <w:divBdr>
            <w:top w:val="none" w:sz="0" w:space="0" w:color="auto"/>
            <w:left w:val="none" w:sz="0" w:space="0" w:color="auto"/>
            <w:bottom w:val="none" w:sz="0" w:space="0" w:color="auto"/>
            <w:right w:val="none" w:sz="0" w:space="0" w:color="auto"/>
          </w:divBdr>
        </w:div>
        <w:div w:id="1402676228">
          <w:marLeft w:val="1080"/>
          <w:marRight w:val="0"/>
          <w:marTop w:val="100"/>
          <w:marBottom w:val="0"/>
          <w:divBdr>
            <w:top w:val="none" w:sz="0" w:space="0" w:color="auto"/>
            <w:left w:val="none" w:sz="0" w:space="0" w:color="auto"/>
            <w:bottom w:val="none" w:sz="0" w:space="0" w:color="auto"/>
            <w:right w:val="none" w:sz="0" w:space="0" w:color="auto"/>
          </w:divBdr>
        </w:div>
        <w:div w:id="236939864">
          <w:marLeft w:val="1080"/>
          <w:marRight w:val="0"/>
          <w:marTop w:val="100"/>
          <w:marBottom w:val="0"/>
          <w:divBdr>
            <w:top w:val="none" w:sz="0" w:space="0" w:color="auto"/>
            <w:left w:val="none" w:sz="0" w:space="0" w:color="auto"/>
            <w:bottom w:val="none" w:sz="0" w:space="0" w:color="auto"/>
            <w:right w:val="none" w:sz="0" w:space="0" w:color="auto"/>
          </w:divBdr>
        </w:div>
        <w:div w:id="135339953">
          <w:marLeft w:val="1080"/>
          <w:marRight w:val="0"/>
          <w:marTop w:val="100"/>
          <w:marBottom w:val="0"/>
          <w:divBdr>
            <w:top w:val="none" w:sz="0" w:space="0" w:color="auto"/>
            <w:left w:val="none" w:sz="0" w:space="0" w:color="auto"/>
            <w:bottom w:val="none" w:sz="0" w:space="0" w:color="auto"/>
            <w:right w:val="none" w:sz="0" w:space="0" w:color="auto"/>
          </w:divBdr>
        </w:div>
        <w:div w:id="894851492">
          <w:marLeft w:val="1080"/>
          <w:marRight w:val="0"/>
          <w:marTop w:val="100"/>
          <w:marBottom w:val="0"/>
          <w:divBdr>
            <w:top w:val="none" w:sz="0" w:space="0" w:color="auto"/>
            <w:left w:val="none" w:sz="0" w:space="0" w:color="auto"/>
            <w:bottom w:val="none" w:sz="0" w:space="0" w:color="auto"/>
            <w:right w:val="none" w:sz="0" w:space="0" w:color="auto"/>
          </w:divBdr>
        </w:div>
        <w:div w:id="2006467821">
          <w:marLeft w:val="360"/>
          <w:marRight w:val="0"/>
          <w:marTop w:val="200"/>
          <w:marBottom w:val="0"/>
          <w:divBdr>
            <w:top w:val="none" w:sz="0" w:space="0" w:color="auto"/>
            <w:left w:val="none" w:sz="0" w:space="0" w:color="auto"/>
            <w:bottom w:val="none" w:sz="0" w:space="0" w:color="auto"/>
            <w:right w:val="none" w:sz="0" w:space="0" w:color="auto"/>
          </w:divBdr>
        </w:div>
        <w:div w:id="598761831">
          <w:marLeft w:val="360"/>
          <w:marRight w:val="0"/>
          <w:marTop w:val="200"/>
          <w:marBottom w:val="0"/>
          <w:divBdr>
            <w:top w:val="none" w:sz="0" w:space="0" w:color="auto"/>
            <w:left w:val="none" w:sz="0" w:space="0" w:color="auto"/>
            <w:bottom w:val="none" w:sz="0" w:space="0" w:color="auto"/>
            <w:right w:val="none" w:sz="0" w:space="0" w:color="auto"/>
          </w:divBdr>
        </w:div>
      </w:divsChild>
    </w:div>
    <w:div w:id="1654261555">
      <w:bodyDiv w:val="1"/>
      <w:marLeft w:val="0"/>
      <w:marRight w:val="0"/>
      <w:marTop w:val="0"/>
      <w:marBottom w:val="0"/>
      <w:divBdr>
        <w:top w:val="none" w:sz="0" w:space="0" w:color="auto"/>
        <w:left w:val="none" w:sz="0" w:space="0" w:color="auto"/>
        <w:bottom w:val="none" w:sz="0" w:space="0" w:color="auto"/>
        <w:right w:val="none" w:sz="0" w:space="0" w:color="auto"/>
      </w:divBdr>
    </w:div>
    <w:div w:id="1865436561">
      <w:bodyDiv w:val="1"/>
      <w:marLeft w:val="0"/>
      <w:marRight w:val="0"/>
      <w:marTop w:val="0"/>
      <w:marBottom w:val="0"/>
      <w:divBdr>
        <w:top w:val="none" w:sz="0" w:space="0" w:color="auto"/>
        <w:left w:val="none" w:sz="0" w:space="0" w:color="auto"/>
        <w:bottom w:val="none" w:sz="0" w:space="0" w:color="auto"/>
        <w:right w:val="none" w:sz="0" w:space="0" w:color="auto"/>
      </w:divBdr>
      <w:divsChild>
        <w:div w:id="763460731">
          <w:marLeft w:val="806"/>
          <w:marRight w:val="0"/>
          <w:marTop w:val="200"/>
          <w:marBottom w:val="0"/>
          <w:divBdr>
            <w:top w:val="none" w:sz="0" w:space="0" w:color="auto"/>
            <w:left w:val="none" w:sz="0" w:space="0" w:color="auto"/>
            <w:bottom w:val="none" w:sz="0" w:space="0" w:color="auto"/>
            <w:right w:val="none" w:sz="0" w:space="0" w:color="auto"/>
          </w:divBdr>
        </w:div>
        <w:div w:id="1399016066">
          <w:marLeft w:val="806"/>
          <w:marRight w:val="0"/>
          <w:marTop w:val="200"/>
          <w:marBottom w:val="0"/>
          <w:divBdr>
            <w:top w:val="none" w:sz="0" w:space="0" w:color="auto"/>
            <w:left w:val="none" w:sz="0" w:space="0" w:color="auto"/>
            <w:bottom w:val="none" w:sz="0" w:space="0" w:color="auto"/>
            <w:right w:val="none" w:sz="0" w:space="0" w:color="auto"/>
          </w:divBdr>
        </w:div>
        <w:div w:id="1266958889">
          <w:marLeft w:val="806"/>
          <w:marRight w:val="0"/>
          <w:marTop w:val="200"/>
          <w:marBottom w:val="0"/>
          <w:divBdr>
            <w:top w:val="none" w:sz="0" w:space="0" w:color="auto"/>
            <w:left w:val="none" w:sz="0" w:space="0" w:color="auto"/>
            <w:bottom w:val="none" w:sz="0" w:space="0" w:color="auto"/>
            <w:right w:val="none" w:sz="0" w:space="0" w:color="auto"/>
          </w:divBdr>
        </w:div>
        <w:div w:id="305471119">
          <w:marLeft w:val="806"/>
          <w:marRight w:val="0"/>
          <w:marTop w:val="200"/>
          <w:marBottom w:val="0"/>
          <w:divBdr>
            <w:top w:val="none" w:sz="0" w:space="0" w:color="auto"/>
            <w:left w:val="none" w:sz="0" w:space="0" w:color="auto"/>
            <w:bottom w:val="none" w:sz="0" w:space="0" w:color="auto"/>
            <w:right w:val="none" w:sz="0" w:space="0" w:color="auto"/>
          </w:divBdr>
        </w:div>
      </w:divsChild>
    </w:div>
    <w:div w:id="20531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nbc.com/2022/05/26/china-and-europe-are-leading-the-push-to-regulate-ai.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ambridge.org/core/journals/european-journal-of-risk-regulation/article/towards-intelligent-regulation-of-artificial-intelligence/AF1AD1940B70DB88D2B24202EE933F1B"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tellias.com/how-to-train-an-ai-with-gdpr-limit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guardian.com/technology/2018/apr/16/cambridge-analytica-scandal-highlights-need-for-ai-regulation" TargetMode="External"/><Relationship Id="rId5" Type="http://schemas.openxmlformats.org/officeDocument/2006/relationships/styles" Target="styles.xml"/><Relationship Id="rId15" Type="http://schemas.openxmlformats.org/officeDocument/2006/relationships/hyperlink" Target="https://digital-strategy.ec.europa.eu/en/news/first-regulatory-sandbox-artificial-intelligence-presented" TargetMode="External"/><Relationship Id="rId10" Type="http://schemas.openxmlformats.org/officeDocument/2006/relationships/hyperlink" Target="https://www.theguardian.com/technology/2017/jul/17/elon-musk-regulation-ai-combat-existential-threat-tesla-spacex-ce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igital-strategy.ec.europa.eu/en/policies/european-approach-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140998-1C21-4898-8041-92C0C06F6904}"/>
</file>

<file path=customXml/itemProps2.xml><?xml version="1.0" encoding="utf-8"?>
<ds:datastoreItem xmlns:ds="http://schemas.openxmlformats.org/officeDocument/2006/customXml" ds:itemID="{CBC70A2B-4D2A-4ECD-8FDA-2EC46707B0FF}">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3.xml><?xml version="1.0" encoding="utf-8"?>
<ds:datastoreItem xmlns:ds="http://schemas.openxmlformats.org/officeDocument/2006/customXml" ds:itemID="{AE16BFA4-4DF6-426D-BF3F-107303E358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133</cp:revision>
  <dcterms:created xsi:type="dcterms:W3CDTF">2022-10-10T09:26:00Z</dcterms:created>
  <dcterms:modified xsi:type="dcterms:W3CDTF">2022-10-20T14:28:00Z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