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FD89" w14:textId="37BAAA1B" w:rsidR="0048641D" w:rsidRDefault="000A1DC3">
      <w:r>
        <w:rPr>
          <w:noProof/>
        </w:rPr>
        <w:drawing>
          <wp:anchor distT="0" distB="0" distL="114300" distR="114300" simplePos="0" relativeHeight="251662345" behindDoc="1" locked="0" layoutInCell="1" allowOverlap="1" wp14:anchorId="7A665D56" wp14:editId="546D40BC">
            <wp:simplePos x="0" y="0"/>
            <wp:positionH relativeFrom="column">
              <wp:posOffset>201930</wp:posOffset>
            </wp:positionH>
            <wp:positionV relativeFrom="paragraph">
              <wp:posOffset>-137795</wp:posOffset>
            </wp:positionV>
            <wp:extent cx="1765005" cy="832550"/>
            <wp:effectExtent l="0" t="0" r="635" b="5715"/>
            <wp:wrapNone/>
            <wp:docPr id="6" name="Picture 6"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5005" cy="832550"/>
                    </a:xfrm>
                    <a:prstGeom prst="rect">
                      <a:avLst/>
                    </a:prstGeom>
                  </pic:spPr>
                </pic:pic>
              </a:graphicData>
            </a:graphic>
            <wp14:sizeRelH relativeFrom="page">
              <wp14:pctWidth>0</wp14:pctWidth>
            </wp14:sizeRelH>
            <wp14:sizeRelV relativeFrom="page">
              <wp14:pctHeight>0</wp14:pctHeight>
            </wp14:sizeRelV>
          </wp:anchor>
        </w:drawing>
      </w:r>
      <w:r w:rsidR="00FC2ADE">
        <w:rPr>
          <w:noProof/>
        </w:rPr>
        <w:drawing>
          <wp:anchor distT="0" distB="0" distL="114300" distR="114300" simplePos="0" relativeHeight="251658242" behindDoc="1" locked="0" layoutInCell="1" allowOverlap="1" wp14:anchorId="1869508B" wp14:editId="7E593C18">
            <wp:simplePos x="0" y="0"/>
            <wp:positionH relativeFrom="column">
              <wp:posOffset>3997325</wp:posOffset>
            </wp:positionH>
            <wp:positionV relativeFrom="paragraph">
              <wp:posOffset>-102870</wp:posOffset>
            </wp:positionV>
            <wp:extent cx="1685290" cy="762000"/>
            <wp:effectExtent l="0" t="0" r="3810" b="0"/>
            <wp:wrapNone/>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290" cy="762000"/>
                    </a:xfrm>
                    <a:prstGeom prst="rect">
                      <a:avLst/>
                    </a:prstGeom>
                  </pic:spPr>
                </pic:pic>
              </a:graphicData>
            </a:graphic>
            <wp14:sizeRelH relativeFrom="page">
              <wp14:pctWidth>0</wp14:pctWidth>
            </wp14:sizeRelH>
            <wp14:sizeRelV relativeFrom="page">
              <wp14:pctHeight>0</wp14:pctHeight>
            </wp14:sizeRelV>
          </wp:anchor>
        </w:drawing>
      </w:r>
      <w:r w:rsidR="00BF0FBA">
        <w:rPr>
          <w:noProof/>
        </w:rPr>
        <mc:AlternateContent>
          <mc:Choice Requires="wps">
            <w:drawing>
              <wp:anchor distT="0" distB="0" distL="114300" distR="114300" simplePos="0" relativeHeight="251658240" behindDoc="0" locked="0" layoutInCell="1" allowOverlap="1" wp14:anchorId="4E99F2FF" wp14:editId="5886CA0F">
                <wp:simplePos x="0" y="0"/>
                <wp:positionH relativeFrom="column">
                  <wp:posOffset>-932180</wp:posOffset>
                </wp:positionH>
                <wp:positionV relativeFrom="paragraph">
                  <wp:posOffset>1271270</wp:posOffset>
                </wp:positionV>
                <wp:extent cx="7571105" cy="6528435"/>
                <wp:effectExtent l="0" t="0" r="0" b="0"/>
                <wp:wrapNone/>
                <wp:docPr id="1" name="Rectangle 1"/>
                <wp:cNvGraphicFramePr/>
                <a:graphic xmlns:a="http://schemas.openxmlformats.org/drawingml/2006/main">
                  <a:graphicData uri="http://schemas.microsoft.com/office/word/2010/wordprocessingShape">
                    <wps:wsp>
                      <wps:cNvSpPr/>
                      <wps:spPr>
                        <a:xfrm>
                          <a:off x="0" y="0"/>
                          <a:ext cx="7571105" cy="6528435"/>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611B" w14:textId="60B234FB" w:rsidR="00B732DC" w:rsidRDefault="00B732DC" w:rsidP="00B732DC">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99F2FF" id="Rectangle 1" o:spid="_x0000_s1026" style="position:absolute;margin-left:-73.4pt;margin-top:100.1pt;width:596.15pt;height:514.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" fillcolor="#0f61ff" stroked="f" strokeweight="1pt">
                <v:textbox>
                  <w:txbxContent>
                    <w:p w14:paraId="6E44611B" w14:textId="60B234FB" w:rsidR="00B732DC" w:rsidRDefault="00B732DC" w:rsidP="00B732DC">
                      <w:pPr>
                        <w:jc w:val="center"/>
                      </w:pPr>
                      <w:r>
                        <w:softHyphen/>
                      </w:r>
                      <w:r>
                        <w:softHyphen/>
                      </w:r>
                      <w:r>
                        <w:softHyphen/>
                      </w:r>
                    </w:p>
                  </w:txbxContent>
                </v:textbox>
              </v:rect>
            </w:pict>
          </mc:Fallback>
        </mc:AlternateContent>
      </w:r>
    </w:p>
    <w:p w14:paraId="35555798" w14:textId="260E2030" w:rsidR="00BF0FBA" w:rsidRPr="00BF0FBA" w:rsidRDefault="00BF0FBA" w:rsidP="00BF0FBA"/>
    <w:p w14:paraId="06F58D3C" w14:textId="1537E854" w:rsidR="00BF0FBA" w:rsidRPr="00BF0FBA" w:rsidRDefault="00BF0FBA" w:rsidP="00BF0FBA"/>
    <w:p w14:paraId="1CD89477" w14:textId="3BC46AAE" w:rsidR="00BF0FBA" w:rsidRPr="00BF0FBA" w:rsidRDefault="00BF0FBA" w:rsidP="00BF0FBA"/>
    <w:p w14:paraId="793D59B1" w14:textId="41A6DC41" w:rsidR="00BF0FBA" w:rsidRPr="00BF0FBA" w:rsidRDefault="00BF0FBA" w:rsidP="00BF0FBA"/>
    <w:p w14:paraId="395C7451" w14:textId="2AE724F0" w:rsidR="00BF0FBA" w:rsidRPr="00BF0FBA" w:rsidRDefault="00BF0FBA" w:rsidP="00BF0FBA"/>
    <w:p w14:paraId="0080D90B" w14:textId="6A1323E8" w:rsidR="00BF0FBA" w:rsidRPr="00BF0FBA" w:rsidRDefault="00BF0FBA" w:rsidP="00BF0FBA"/>
    <w:p w14:paraId="7B555BDD" w14:textId="14B217C3" w:rsidR="00BF0FBA" w:rsidRPr="00BF0FBA" w:rsidRDefault="00BF0FBA" w:rsidP="00BF0FBA"/>
    <w:p w14:paraId="0F464BAA" w14:textId="16D17899" w:rsidR="00BF0FBA" w:rsidRPr="00BF0FBA" w:rsidRDefault="00BF0FBA" w:rsidP="00BF0FBA"/>
    <w:p w14:paraId="7D0C5620" w14:textId="45116058" w:rsidR="00BF0FBA" w:rsidRPr="00BF0FBA" w:rsidRDefault="00FC2ADE" w:rsidP="00BF0FBA">
      <w:r>
        <w:rPr>
          <w:noProof/>
        </w:rPr>
        <mc:AlternateContent>
          <mc:Choice Requires="wps">
            <w:drawing>
              <wp:anchor distT="0" distB="0" distL="114300" distR="114300" simplePos="0" relativeHeight="251658243" behindDoc="0" locked="0" layoutInCell="1" allowOverlap="1" wp14:anchorId="4D88F03B" wp14:editId="4A81F3A5">
                <wp:simplePos x="0" y="0"/>
                <wp:positionH relativeFrom="column">
                  <wp:posOffset>42530</wp:posOffset>
                </wp:positionH>
                <wp:positionV relativeFrom="paragraph">
                  <wp:posOffset>162649</wp:posOffset>
                </wp:positionV>
                <wp:extent cx="5805377" cy="5394325"/>
                <wp:effectExtent l="0" t="0" r="0" b="0"/>
                <wp:wrapNone/>
                <wp:docPr id="4" name="Text Box 4"/>
                <wp:cNvGraphicFramePr/>
                <a:graphic xmlns:a="http://schemas.openxmlformats.org/drawingml/2006/main">
                  <a:graphicData uri="http://schemas.microsoft.com/office/word/2010/wordprocessingShape">
                    <wps:wsp>
                      <wps:cNvSpPr txBox="1"/>
                      <wps:spPr>
                        <a:xfrm>
                          <a:off x="0" y="0"/>
                          <a:ext cx="5805377" cy="5394325"/>
                        </a:xfrm>
                        <a:prstGeom prst="rect">
                          <a:avLst/>
                        </a:prstGeom>
                        <a:noFill/>
                        <a:ln w="6350">
                          <a:noFill/>
                        </a:ln>
                      </wps:spPr>
                      <wps:txbx>
                        <w:txbxContent>
                          <w:p w14:paraId="255C8DCE" w14:textId="00F95BF3" w:rsidR="00C85D69" w:rsidRPr="00FC2ADE" w:rsidRDefault="00712626" w:rsidP="000A1DC3">
                            <w:pPr>
                              <w:pStyle w:val="Title"/>
                            </w:pPr>
                            <w:r w:rsidRPr="00712626">
                              <w:t>Transparency</w:t>
                            </w:r>
                          </w:p>
                          <w:p w14:paraId="53F9D196" w14:textId="47946D6E" w:rsidR="00BF0FBA" w:rsidRPr="00FC2ADE" w:rsidRDefault="00712626" w:rsidP="000A1DC3">
                            <w:pPr>
                              <w:pStyle w:val="Title"/>
                            </w:pPr>
                            <w:r>
                              <w:t>Expert</w:t>
                            </w:r>
                          </w:p>
                          <w:p w14:paraId="75002618" w14:textId="2197A514" w:rsidR="00BF0FBA" w:rsidRPr="00FC2ADE" w:rsidRDefault="00BF0FBA" w:rsidP="000A1DC3">
                            <w:pPr>
                              <w:pStyle w:val="Title"/>
                            </w:pPr>
                            <w:r w:rsidRPr="00FC2ADE">
                              <w:t xml:space="preserve">Module </w:t>
                            </w:r>
                            <w:r w:rsidR="00C73B50">
                              <w:t>2</w:t>
                            </w:r>
                          </w:p>
                          <w:p w14:paraId="5A443582" w14:textId="05C5A282" w:rsidR="00BF0FBA" w:rsidRPr="00FC2ADE" w:rsidRDefault="00BF0FBA" w:rsidP="000A1DC3">
                            <w:pPr>
                              <w:pStyle w:val="Title"/>
                            </w:pPr>
                          </w:p>
                          <w:p w14:paraId="7FB81732" w14:textId="0C85E35F" w:rsidR="00BF0FBA" w:rsidRDefault="009E1FBD" w:rsidP="00BF0FBA">
                            <w:pPr>
                              <w:rPr>
                                <w:rFonts w:ascii="Open Sans Semibold" w:eastAsiaTheme="majorEastAsia" w:hAnsi="Open Sans Semibold" w:cstheme="majorBidi"/>
                                <w:b/>
                                <w:color w:val="FFFFFF" w:themeColor="background1"/>
                                <w:spacing w:val="-10"/>
                                <w:kern w:val="28"/>
                                <w:sz w:val="96"/>
                                <w:szCs w:val="56"/>
                              </w:rPr>
                            </w:pPr>
                            <w:r>
                              <w:rPr>
                                <w:rFonts w:ascii="Open Sans Semibold" w:eastAsiaTheme="majorEastAsia" w:hAnsi="Open Sans Semibold" w:cstheme="majorBidi"/>
                                <w:b/>
                                <w:color w:val="FFFFFF" w:themeColor="background1"/>
                                <w:spacing w:val="-10"/>
                                <w:kern w:val="28"/>
                                <w:sz w:val="96"/>
                                <w:szCs w:val="56"/>
                              </w:rPr>
                              <w:t>Case Study</w:t>
                            </w:r>
                          </w:p>
                          <w:p w14:paraId="07705DC6" w14:textId="791936FC" w:rsidR="009E1FBD" w:rsidRPr="00BF0FBA" w:rsidRDefault="009C1571" w:rsidP="00BF0FBA">
                            <w:pPr>
                              <w:rPr>
                                <w:color w:val="FFFFFF" w:themeColor="background1"/>
                                <w:sz w:val="96"/>
                                <w:szCs w:val="96"/>
                              </w:rPr>
                            </w:pPr>
                            <w:r>
                              <w:rPr>
                                <w:rFonts w:ascii="Open Sans Semibold" w:eastAsiaTheme="majorEastAsia" w:hAnsi="Open Sans Semibold" w:cstheme="majorBidi"/>
                                <w:b/>
                                <w:color w:val="FFFFFF" w:themeColor="background1"/>
                                <w:spacing w:val="-10"/>
                                <w:kern w:val="28"/>
                                <w:sz w:val="96"/>
                                <w:szCs w:val="56"/>
                              </w:rPr>
                              <w:t>STAMINA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8F03B" id="_x0000_t202" coordsize="21600,21600" o:spt="202" path="m,l,21600r21600,l21600,xe">
                <v:stroke joinstyle="miter"/>
                <v:path gradientshapeok="t" o:connecttype="rect"/>
              </v:shapetype>
              <v:shape id="Text Box 4" o:spid="_x0000_s1027" type="#_x0000_t202" style="position:absolute;margin-left:3.35pt;margin-top:12.8pt;width:457.1pt;height:424.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" filled="f" stroked="f" strokeweight=".5pt">
                <v:textbox>
                  <w:txbxContent>
                    <w:p w14:paraId="255C8DCE" w14:textId="00F95BF3" w:rsidR="00C85D69" w:rsidRPr="00FC2ADE" w:rsidRDefault="00712626" w:rsidP="000A1DC3">
                      <w:pPr>
                        <w:pStyle w:val="Title"/>
                      </w:pPr>
                      <w:r w:rsidRPr="00712626">
                        <w:t>Transparency</w:t>
                      </w:r>
                    </w:p>
                    <w:p w14:paraId="53F9D196" w14:textId="47946D6E" w:rsidR="00BF0FBA" w:rsidRPr="00FC2ADE" w:rsidRDefault="00712626" w:rsidP="000A1DC3">
                      <w:pPr>
                        <w:pStyle w:val="Title"/>
                      </w:pPr>
                      <w:r>
                        <w:t>Expert</w:t>
                      </w:r>
                    </w:p>
                    <w:p w14:paraId="75002618" w14:textId="2197A514" w:rsidR="00BF0FBA" w:rsidRPr="00FC2ADE" w:rsidRDefault="00BF0FBA" w:rsidP="000A1DC3">
                      <w:pPr>
                        <w:pStyle w:val="Title"/>
                      </w:pPr>
                      <w:r w:rsidRPr="00FC2ADE">
                        <w:t xml:space="preserve">Module </w:t>
                      </w:r>
                      <w:r w:rsidR="00C73B50">
                        <w:t>2</w:t>
                      </w:r>
                    </w:p>
                    <w:p w14:paraId="5A443582" w14:textId="05C5A282" w:rsidR="00BF0FBA" w:rsidRPr="00FC2ADE" w:rsidRDefault="00BF0FBA" w:rsidP="000A1DC3">
                      <w:pPr>
                        <w:pStyle w:val="Title"/>
                      </w:pPr>
                    </w:p>
                    <w:p w14:paraId="7FB81732" w14:textId="0C85E35F" w:rsidR="00BF0FBA" w:rsidRDefault="009E1FBD" w:rsidP="00BF0FBA">
                      <w:pPr>
                        <w:rPr>
                          <w:rFonts w:ascii="Open Sans Semibold" w:eastAsiaTheme="majorEastAsia" w:hAnsi="Open Sans Semibold" w:cstheme="majorBidi"/>
                          <w:b/>
                          <w:color w:val="FFFFFF" w:themeColor="background1"/>
                          <w:spacing w:val="-10"/>
                          <w:kern w:val="28"/>
                          <w:sz w:val="96"/>
                          <w:szCs w:val="56"/>
                        </w:rPr>
                      </w:pPr>
                      <w:r>
                        <w:rPr>
                          <w:rFonts w:ascii="Open Sans Semibold" w:eastAsiaTheme="majorEastAsia" w:hAnsi="Open Sans Semibold" w:cstheme="majorBidi"/>
                          <w:b/>
                          <w:color w:val="FFFFFF" w:themeColor="background1"/>
                          <w:spacing w:val="-10"/>
                          <w:kern w:val="28"/>
                          <w:sz w:val="96"/>
                          <w:szCs w:val="56"/>
                        </w:rPr>
                        <w:t>Case Study</w:t>
                      </w:r>
                    </w:p>
                    <w:p w14:paraId="07705DC6" w14:textId="791936FC" w:rsidR="009E1FBD" w:rsidRPr="00BF0FBA" w:rsidRDefault="009C1571" w:rsidP="00BF0FBA">
                      <w:pPr>
                        <w:rPr>
                          <w:color w:val="FFFFFF" w:themeColor="background1"/>
                          <w:sz w:val="96"/>
                          <w:szCs w:val="96"/>
                        </w:rPr>
                      </w:pPr>
                      <w:r>
                        <w:rPr>
                          <w:rFonts w:ascii="Open Sans Semibold" w:eastAsiaTheme="majorEastAsia" w:hAnsi="Open Sans Semibold" w:cstheme="majorBidi"/>
                          <w:b/>
                          <w:color w:val="FFFFFF" w:themeColor="background1"/>
                          <w:spacing w:val="-10"/>
                          <w:kern w:val="28"/>
                          <w:sz w:val="96"/>
                          <w:szCs w:val="56"/>
                        </w:rPr>
                        <w:t>STAMINA</w:t>
                      </w:r>
                    </w:p>
                  </w:txbxContent>
                </v:textbox>
              </v:shape>
            </w:pict>
          </mc:Fallback>
        </mc:AlternateContent>
      </w:r>
    </w:p>
    <w:p w14:paraId="0A76EA62" w14:textId="0F0A5F50" w:rsidR="00BF0FBA" w:rsidRPr="00BF0FBA" w:rsidRDefault="00BF0FBA" w:rsidP="00BF0FBA"/>
    <w:p w14:paraId="1BF72BE6" w14:textId="745BD3FE" w:rsidR="00BF0FBA" w:rsidRPr="00BF0FBA" w:rsidRDefault="00BF0FBA" w:rsidP="00BF0FBA"/>
    <w:p w14:paraId="01E0B562" w14:textId="249B18B1" w:rsidR="00BF0FBA" w:rsidRPr="00BF0FBA" w:rsidRDefault="00BF0FBA" w:rsidP="00BF0FBA"/>
    <w:p w14:paraId="6D0EF898" w14:textId="7263DC32" w:rsidR="00BF0FBA" w:rsidRPr="00BF0FBA" w:rsidRDefault="00BF0FBA" w:rsidP="00BF0FBA"/>
    <w:p w14:paraId="7C036977" w14:textId="29F1EB73" w:rsidR="00BF0FBA" w:rsidRPr="00BF0FBA" w:rsidRDefault="00BF0FBA" w:rsidP="00BF0FBA"/>
    <w:p w14:paraId="40E25FF0" w14:textId="478746C4" w:rsidR="00BF0FBA" w:rsidRPr="00BF0FBA" w:rsidRDefault="00BF0FBA" w:rsidP="00BF0FBA"/>
    <w:p w14:paraId="2BB2991B" w14:textId="7DA87AB8" w:rsidR="00BF0FBA" w:rsidRPr="00BF0FBA" w:rsidRDefault="00BF0FBA" w:rsidP="00BF0FBA"/>
    <w:p w14:paraId="4378E3D9" w14:textId="0FC9D12E" w:rsidR="00BF0FBA" w:rsidRPr="00BF0FBA" w:rsidRDefault="00BF0FBA" w:rsidP="00BF0FBA"/>
    <w:p w14:paraId="4C6A80EA" w14:textId="2CE07B7B" w:rsidR="00BF0FBA" w:rsidRPr="00BF0FBA" w:rsidRDefault="00BF0FBA" w:rsidP="00BF0FBA"/>
    <w:p w14:paraId="3AEDFBCB" w14:textId="56E179FB" w:rsidR="00BF0FBA" w:rsidRPr="00BF0FBA" w:rsidRDefault="00BF0FBA" w:rsidP="00BF0FBA"/>
    <w:p w14:paraId="231166DB" w14:textId="6DA39CC6" w:rsidR="00BF0FBA" w:rsidRPr="00BF0FBA" w:rsidRDefault="00BF0FBA" w:rsidP="00BF0FBA"/>
    <w:p w14:paraId="38C24121" w14:textId="0F4969BB" w:rsidR="00BF0FBA" w:rsidRPr="00BF0FBA" w:rsidRDefault="00BF0FBA" w:rsidP="00BF0FBA"/>
    <w:p w14:paraId="0E69DD24" w14:textId="0E555605" w:rsidR="00BF0FBA" w:rsidRPr="00BF0FBA" w:rsidRDefault="00BF0FBA" w:rsidP="00BF0FBA"/>
    <w:p w14:paraId="7AD1AA2C" w14:textId="587A4834" w:rsidR="00BF0FBA" w:rsidRPr="00BF0FBA" w:rsidRDefault="00BF0FBA" w:rsidP="00BF0FBA"/>
    <w:p w14:paraId="6630D438" w14:textId="7A4A66AB" w:rsidR="00BF0FBA" w:rsidRPr="00BF0FBA" w:rsidRDefault="00BF0FBA" w:rsidP="00BF0FBA"/>
    <w:p w14:paraId="1351B7C4" w14:textId="4103A79B" w:rsidR="00BF0FBA" w:rsidRPr="00BF0FBA" w:rsidRDefault="00BF0FBA" w:rsidP="00BF0FBA"/>
    <w:p w14:paraId="4441B123" w14:textId="27355EAA" w:rsidR="00BF0FBA" w:rsidRPr="00BF0FBA" w:rsidRDefault="00BF0FBA" w:rsidP="00BF0FBA"/>
    <w:p w14:paraId="457D5628" w14:textId="745F116C" w:rsidR="00BF0FBA" w:rsidRPr="00BF0FBA" w:rsidRDefault="00BF0FBA" w:rsidP="00BF0FBA"/>
    <w:p w14:paraId="7E2C54B7" w14:textId="05BAF3AF" w:rsidR="00BF0FBA" w:rsidRPr="00BF0FBA" w:rsidRDefault="00BF0FBA" w:rsidP="00BF0FBA"/>
    <w:p w14:paraId="70233625" w14:textId="11E124C7" w:rsidR="00BF0FBA" w:rsidRPr="00BF0FBA" w:rsidRDefault="00BF0FBA" w:rsidP="00BF0FBA"/>
    <w:p w14:paraId="054C992C" w14:textId="669CED45" w:rsidR="00BF0FBA" w:rsidRPr="00BF0FBA" w:rsidRDefault="00BF0FBA" w:rsidP="00BF0FBA"/>
    <w:p w14:paraId="2D476A6D" w14:textId="27CAA2D4" w:rsidR="00BF0FBA" w:rsidRPr="00BF0FBA" w:rsidRDefault="00BF0FBA" w:rsidP="00BF0FBA"/>
    <w:p w14:paraId="23D56094" w14:textId="4BE6E522" w:rsidR="00BF0FBA" w:rsidRPr="00BF0FBA" w:rsidRDefault="00BF0FBA" w:rsidP="00BF0FBA"/>
    <w:p w14:paraId="73F11B3F" w14:textId="03AF2E2F" w:rsidR="00BF0FBA" w:rsidRPr="00BF0FBA" w:rsidRDefault="00BF0FBA" w:rsidP="00BF0FBA"/>
    <w:p w14:paraId="728B82EF" w14:textId="6D2AFE10" w:rsidR="00BF0FBA" w:rsidRPr="00BF0FBA" w:rsidRDefault="00BF0FBA" w:rsidP="00BF0FBA"/>
    <w:p w14:paraId="256193BD" w14:textId="2B6D911A" w:rsidR="00BF0FBA" w:rsidRPr="00BF0FBA" w:rsidRDefault="00BF0FBA" w:rsidP="00BF0FBA"/>
    <w:p w14:paraId="25646B50" w14:textId="18759FE0" w:rsidR="00BF0FBA" w:rsidRPr="00BF0FBA" w:rsidRDefault="00BF0FBA" w:rsidP="00BF0FBA"/>
    <w:p w14:paraId="7383169C" w14:textId="07074E65" w:rsidR="00BF0FBA" w:rsidRPr="00BF0FBA" w:rsidRDefault="00BF0FBA" w:rsidP="00BF0FBA"/>
    <w:p w14:paraId="3E572593" w14:textId="30494AAD" w:rsidR="00BF0FBA" w:rsidRPr="00BF0FBA" w:rsidRDefault="00BF0FBA" w:rsidP="00BF0FBA"/>
    <w:p w14:paraId="06C29343" w14:textId="71981E98" w:rsidR="00BF0FBA" w:rsidRPr="00BF0FBA" w:rsidRDefault="00BF0FBA" w:rsidP="00BF0FBA"/>
    <w:p w14:paraId="73DAA254" w14:textId="25926D20" w:rsidR="00BF0FBA" w:rsidRPr="00BF0FBA" w:rsidRDefault="00BF0FBA" w:rsidP="00BF0FBA"/>
    <w:p w14:paraId="363D4EE0" w14:textId="46A9EC0E" w:rsidR="00BF0FBA" w:rsidRDefault="00BF0FBA"/>
    <w:p w14:paraId="7F7545C8" w14:textId="4CD5C265" w:rsidR="00574B76" w:rsidRPr="00BF0FBA" w:rsidRDefault="00F3672F" w:rsidP="00574B76">
      <w:pPr>
        <w:tabs>
          <w:tab w:val="left" w:pos="7258"/>
        </w:tabs>
      </w:pPr>
      <w:r>
        <w:rPr>
          <w:noProof/>
        </w:rPr>
        <w:lastRenderedPageBreak/>
        <mc:AlternateContent>
          <mc:Choice Requires="wps">
            <w:drawing>
              <wp:anchor distT="0" distB="0" distL="114300" distR="114300" simplePos="0" relativeHeight="251661321" behindDoc="0" locked="0" layoutInCell="1" allowOverlap="1" wp14:anchorId="6AA4835B" wp14:editId="02B3B8A8">
                <wp:simplePos x="0" y="0"/>
                <wp:positionH relativeFrom="column">
                  <wp:posOffset>-101600</wp:posOffset>
                </wp:positionH>
                <wp:positionV relativeFrom="paragraph">
                  <wp:posOffset>38100</wp:posOffset>
                </wp:positionV>
                <wp:extent cx="4267200" cy="3348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267200" cy="3348000"/>
                        </a:xfrm>
                        <a:prstGeom prst="rect">
                          <a:avLst/>
                        </a:prstGeom>
                        <a:noFill/>
                        <a:ln w="6350">
                          <a:noFill/>
                        </a:ln>
                      </wps:spPr>
                      <wps:txbx>
                        <w:txbxContent>
                          <w:p w14:paraId="44DED144" w14:textId="77777777" w:rsidR="000A1DC3" w:rsidRPr="000A1DC3" w:rsidRDefault="000A1DC3" w:rsidP="000A1DC3">
                            <w:pPr>
                              <w:pStyle w:val="Heading1"/>
                            </w:pPr>
                            <w:r w:rsidRPr="000A1DC3">
                              <w:t>Introduction</w:t>
                            </w:r>
                          </w:p>
                          <w:p w14:paraId="330EE7BC" w14:textId="073926E7" w:rsidR="000A1DC3" w:rsidRPr="00910B3F" w:rsidRDefault="000A1DC3" w:rsidP="000A1DC3">
                            <w:pPr>
                              <w:rPr>
                                <w:sz w:val="16"/>
                                <w:szCs w:val="16"/>
                              </w:rPr>
                            </w:pPr>
                          </w:p>
                          <w:p w14:paraId="0978F846" w14:textId="77777777" w:rsidR="00FD38E9" w:rsidRDefault="00FD38E9" w:rsidP="00FD38E9">
                            <w:pPr>
                              <w:spacing w:after="200"/>
                            </w:pPr>
                            <w:r w:rsidRPr="00FD38E9">
                              <w:t xml:space="preserve">For this case study, students will be given a document covering considerations and issues of use of AI in the public sector and an overview of the STAMINA project. </w:t>
                            </w:r>
                          </w:p>
                          <w:p w14:paraId="2E5D9EBE" w14:textId="5CDF9C38" w:rsidR="00FD38E9" w:rsidRDefault="00FD38E9" w:rsidP="00FD38E9">
                            <w:pPr>
                              <w:spacing w:after="200"/>
                            </w:pPr>
                            <w:r w:rsidRPr="00FD38E9">
                              <w:t xml:space="preserve">After this theoretical background, there will be a case study exercise. </w:t>
                            </w:r>
                          </w:p>
                          <w:p w14:paraId="1FD102AD" w14:textId="5D2106CB" w:rsidR="00574B76" w:rsidRPr="00A31E2D" w:rsidRDefault="00FD38E9" w:rsidP="00FD38E9">
                            <w:pPr>
                              <w:spacing w:after="200"/>
                              <w:rPr>
                                <w:sz w:val="32"/>
                                <w:szCs w:val="32"/>
                              </w:rPr>
                            </w:pPr>
                            <w:r w:rsidRPr="00FD38E9">
                              <w:t xml:space="preserve">The hand-out material is complemented by a video interview </w:t>
                            </w:r>
                            <w:r>
                              <w:t>with a member of</w:t>
                            </w:r>
                            <w:r w:rsidRPr="00FD38E9">
                              <w:t xml:space="preserve"> TRI’s team </w:t>
                            </w:r>
                            <w:r>
                              <w:t>from</w:t>
                            </w:r>
                            <w:r w:rsidRPr="00FD38E9">
                              <w:t xml:space="preserve"> the STAMINA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4835B" id="Text Box 9" o:spid="_x0000_s1028" type="#_x0000_t202" style="position:absolute;margin-left:-8pt;margin-top:3pt;width:336pt;height:263.6pt;z-index:251661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" filled="f" stroked="f" strokeweight=".5pt">
                <v:textbox>
                  <w:txbxContent>
                    <w:p w14:paraId="44DED144" w14:textId="77777777" w:rsidR="000A1DC3" w:rsidRPr="000A1DC3" w:rsidRDefault="000A1DC3" w:rsidP="000A1DC3">
                      <w:pPr>
                        <w:pStyle w:val="Heading1"/>
                      </w:pPr>
                      <w:r w:rsidRPr="000A1DC3">
                        <w:t>Introduction</w:t>
                      </w:r>
                    </w:p>
                    <w:p w14:paraId="330EE7BC" w14:textId="073926E7" w:rsidR="000A1DC3" w:rsidRPr="00910B3F" w:rsidRDefault="000A1DC3" w:rsidP="000A1DC3">
                      <w:pPr>
                        <w:rPr>
                          <w:sz w:val="16"/>
                          <w:szCs w:val="16"/>
                        </w:rPr>
                      </w:pPr>
                    </w:p>
                    <w:p w14:paraId="0978F846" w14:textId="77777777" w:rsidR="00FD38E9" w:rsidRDefault="00FD38E9" w:rsidP="00FD38E9">
                      <w:pPr>
                        <w:spacing w:after="200"/>
                      </w:pPr>
                      <w:r w:rsidRPr="00FD38E9">
                        <w:t xml:space="preserve">For this case study, students will be given a document covering considerations and issues of use of AI in the public sector and an overview of the STAMINA project. </w:t>
                      </w:r>
                    </w:p>
                    <w:p w14:paraId="2E5D9EBE" w14:textId="5CDF9C38" w:rsidR="00FD38E9" w:rsidRDefault="00FD38E9" w:rsidP="00FD38E9">
                      <w:pPr>
                        <w:spacing w:after="200"/>
                      </w:pPr>
                      <w:r w:rsidRPr="00FD38E9">
                        <w:t xml:space="preserve">After this theoretical background, there will be a case study exercise. </w:t>
                      </w:r>
                    </w:p>
                    <w:p w14:paraId="1FD102AD" w14:textId="5D2106CB" w:rsidR="00574B76" w:rsidRPr="00A31E2D" w:rsidRDefault="00FD38E9" w:rsidP="00FD38E9">
                      <w:pPr>
                        <w:spacing w:after="200"/>
                        <w:rPr>
                          <w:sz w:val="32"/>
                          <w:szCs w:val="32"/>
                        </w:rPr>
                      </w:pPr>
                      <w:r w:rsidRPr="00FD38E9">
                        <w:t xml:space="preserve">The hand-out material is complemented by a video interview </w:t>
                      </w:r>
                      <w:r>
                        <w:t>with a member of</w:t>
                      </w:r>
                      <w:r w:rsidRPr="00FD38E9">
                        <w:t xml:space="preserve"> TRI’s team </w:t>
                      </w:r>
                      <w:r>
                        <w:t>from</w:t>
                      </w:r>
                      <w:r w:rsidRPr="00FD38E9">
                        <w:t xml:space="preserve"> the STAMINA project.</w:t>
                      </w:r>
                    </w:p>
                  </w:txbxContent>
                </v:textbox>
              </v:shape>
            </w:pict>
          </mc:Fallback>
        </mc:AlternateContent>
      </w:r>
      <w:r w:rsidR="000A1DC3">
        <w:rPr>
          <w:noProof/>
        </w:rPr>
        <w:drawing>
          <wp:anchor distT="0" distB="0" distL="114300" distR="114300" simplePos="0" relativeHeight="251658249" behindDoc="0" locked="0" layoutInCell="1" allowOverlap="1" wp14:anchorId="7CC9FC6D" wp14:editId="4351B8E1">
            <wp:simplePos x="0" y="0"/>
            <wp:positionH relativeFrom="column">
              <wp:posOffset>-180281</wp:posOffset>
            </wp:positionH>
            <wp:positionV relativeFrom="paragraph">
              <wp:posOffset>4422819</wp:posOffset>
            </wp:positionV>
            <wp:extent cx="5613400" cy="3737610"/>
            <wp:effectExtent l="0" t="0" r="0" b="0"/>
            <wp:wrapSquare wrapText="bothSides"/>
            <wp:docPr id="10" name="Picture 10" descr="Blue abstract show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ue abstract showing data flow"/>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3400" cy="3737610"/>
                    </a:xfrm>
                    <a:prstGeom prst="rect">
                      <a:avLst/>
                    </a:prstGeom>
                  </pic:spPr>
                </pic:pic>
              </a:graphicData>
            </a:graphic>
            <wp14:sizeRelH relativeFrom="page">
              <wp14:pctWidth>0</wp14:pctWidth>
            </wp14:sizeRelH>
            <wp14:sizeRelV relativeFrom="page">
              <wp14:pctHeight>0</wp14:pctHeight>
            </wp14:sizeRelV>
          </wp:anchor>
        </w:drawing>
      </w:r>
      <w:r w:rsidR="000A1DC3">
        <w:rPr>
          <w:noProof/>
        </w:rPr>
        <w:drawing>
          <wp:anchor distT="0" distB="0" distL="114300" distR="114300" simplePos="0" relativeHeight="251660297" behindDoc="1" locked="0" layoutInCell="1" allowOverlap="1" wp14:anchorId="0DC03CD1" wp14:editId="13ECC777">
            <wp:simplePos x="0" y="0"/>
            <wp:positionH relativeFrom="column">
              <wp:posOffset>4486910</wp:posOffset>
            </wp:positionH>
            <wp:positionV relativeFrom="paragraph">
              <wp:posOffset>-298111</wp:posOffset>
            </wp:positionV>
            <wp:extent cx="1927860" cy="2614930"/>
            <wp:effectExtent l="0" t="0" r="2540" b="1270"/>
            <wp:wrapNone/>
            <wp:docPr id="12" name="Picture 12" descr="Programming data on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ogramming data on computer monitor"/>
                    <pic:cNvPicPr/>
                  </pic:nvPicPr>
                  <pic:blipFill rotWithShape="1">
                    <a:blip r:embed="rId10" cstate="print">
                      <a:extLst>
                        <a:ext uri="{28A0092B-C50C-407E-A947-70E740481C1C}">
                          <a14:useLocalDpi xmlns:a14="http://schemas.microsoft.com/office/drawing/2010/main" val="0"/>
                        </a:ext>
                      </a:extLst>
                    </a:blip>
                    <a:srcRect l="50904"/>
                    <a:stretch/>
                  </pic:blipFill>
                  <pic:spPr bwMode="auto">
                    <a:xfrm>
                      <a:off x="0" y="0"/>
                      <a:ext cx="1927860" cy="2614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B76">
        <w:br w:type="page"/>
      </w:r>
      <w:r w:rsidR="00574B76">
        <w:rPr>
          <w:noProof/>
        </w:rPr>
        <mc:AlternateContent>
          <mc:Choice Requires="wps">
            <w:drawing>
              <wp:anchor distT="0" distB="0" distL="114300" distR="114300" simplePos="0" relativeHeight="251658248" behindDoc="0" locked="0" layoutInCell="1" allowOverlap="1" wp14:anchorId="7B285F7A" wp14:editId="57A435DD">
                <wp:simplePos x="0" y="0"/>
                <wp:positionH relativeFrom="column">
                  <wp:posOffset>-932688</wp:posOffset>
                </wp:positionH>
                <wp:positionV relativeFrom="paragraph">
                  <wp:posOffset>3694176</wp:posOffset>
                </wp:positionV>
                <wp:extent cx="3547872" cy="4078224"/>
                <wp:effectExtent l="0" t="0" r="0" b="0"/>
                <wp:wrapNone/>
                <wp:docPr id="8" name="Rectangle 8"/>
                <wp:cNvGraphicFramePr/>
                <a:graphic xmlns:a="http://schemas.openxmlformats.org/drawingml/2006/main">
                  <a:graphicData uri="http://schemas.microsoft.com/office/word/2010/wordprocessingShape">
                    <wps:wsp>
                      <wps:cNvSpPr/>
                      <wps:spPr>
                        <a:xfrm>
                          <a:off x="0" y="0"/>
                          <a:ext cx="3547872" cy="4078224"/>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F646B" w14:textId="77777777" w:rsidR="00574B76" w:rsidRDefault="00574B76" w:rsidP="00574B76">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85F7A" id="Rectangle 8" o:spid="_x0000_s1029" style="position:absolute;margin-left:-73.45pt;margin-top:290.9pt;width:279.35pt;height:321.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" fillcolor="#0f61ff" stroked="f" strokeweight="1pt">
                <v:textbox>
                  <w:txbxContent>
                    <w:p w14:paraId="44CF646B" w14:textId="77777777" w:rsidR="00574B76" w:rsidRDefault="00574B76" w:rsidP="00574B76">
                      <w:pPr>
                        <w:jc w:val="center"/>
                      </w:pPr>
                      <w:r>
                        <w:softHyphen/>
                      </w:r>
                      <w:r>
                        <w:softHyphen/>
                      </w:r>
                      <w:r>
                        <w:softHyphen/>
                      </w:r>
                    </w:p>
                  </w:txbxContent>
                </v:textbox>
              </v:rect>
            </w:pict>
          </mc:Fallback>
        </mc:AlternateContent>
      </w:r>
    </w:p>
    <w:p w14:paraId="223255C1" w14:textId="7E2B39F7" w:rsidR="0015403F" w:rsidRPr="00F75680" w:rsidRDefault="003C68E0" w:rsidP="0015403F">
      <w:pPr>
        <w:rPr>
          <w:rFonts w:ascii="Open Sans Semibold" w:eastAsiaTheme="majorEastAsia" w:hAnsi="Open Sans Semibold" w:cstheme="majorBidi"/>
          <w:b/>
          <w:bCs/>
          <w:color w:val="0F61FF"/>
          <w:sz w:val="32"/>
          <w:szCs w:val="32"/>
        </w:rPr>
      </w:pPr>
      <w:r>
        <w:rPr>
          <w:rFonts w:ascii="Open Sans Semibold" w:eastAsiaTheme="majorEastAsia" w:hAnsi="Open Sans Semibold" w:cstheme="majorBidi"/>
          <w:b/>
          <w:bCs/>
          <w:color w:val="0F61FF"/>
          <w:sz w:val="32"/>
          <w:szCs w:val="32"/>
        </w:rPr>
        <w:lastRenderedPageBreak/>
        <w:t>Exercise</w:t>
      </w:r>
    </w:p>
    <w:p w14:paraId="76701B16" w14:textId="591D3326" w:rsidR="002D4087" w:rsidRDefault="002D4087" w:rsidP="00BF0FBA">
      <w:pPr>
        <w:tabs>
          <w:tab w:val="left" w:pos="7258"/>
        </w:tabs>
        <w:rPr>
          <w:rFonts w:eastAsia="Calibri" w:cs="Open Sans"/>
        </w:rPr>
      </w:pPr>
    </w:p>
    <w:p w14:paraId="7379528C" w14:textId="77777777" w:rsidR="00706746" w:rsidRDefault="00706746" w:rsidP="00706746">
      <w:r>
        <w:t>This case study will look at the development of a social media listening tools to help you learn to ask: what does transparency mean in practice? What are the implications of uncertainty towards transparency? Which transparency requirements are specific to the public sector and why?</w:t>
      </w:r>
    </w:p>
    <w:p w14:paraId="6F4631F3" w14:textId="77777777" w:rsidR="00706746" w:rsidRDefault="00706746" w:rsidP="00706746"/>
    <w:p w14:paraId="0CB16E21" w14:textId="77777777" w:rsidR="00706746" w:rsidRDefault="00706746" w:rsidP="00706746">
      <w:r>
        <w:t xml:space="preserve">A pandemic planning agency has asked an AI company to develop a basic social media listening tool to help understand public sentiment. They want to know when outbreaks might be happening or when their policy is not being trusted. </w:t>
      </w:r>
    </w:p>
    <w:p w14:paraId="1828E348" w14:textId="77777777" w:rsidR="00706746" w:rsidRDefault="00706746" w:rsidP="00706746"/>
    <w:p w14:paraId="1060AB06" w14:textId="0DDAA642" w:rsidR="00706746" w:rsidRDefault="00706746" w:rsidP="00706746">
      <w:r>
        <w:t>The AI developer creates a tool that allows the end-user to provide some search parameters based on which social media posts are gathered from Twitter which then produces some descriptive analytics/summary visualisations on a dashboard. The pandemic planner “End-user would like to use the sentiment analysis insights of the tool to reassure the public in case negative ‘sentiment’ is detected.</w:t>
      </w:r>
    </w:p>
    <w:p w14:paraId="76E95A1F" w14:textId="77777777" w:rsidR="00706746" w:rsidRDefault="00706746" w:rsidP="00706746"/>
    <w:p w14:paraId="678DB774" w14:textId="73A4088F" w:rsidR="00706746" w:rsidRDefault="00706746" w:rsidP="00706746">
      <w:r>
        <w:t>Such an activity requires detailed transparency. This includes explainability – the reasons the AI produces specific results or behaves in specific ways. But it also includes the ability to communicate.  For example, the end-user needs to be able to communicate to the developer how a parameter they provide relates to the sentiment they are looking for. In addition, the developer needs to be able to communicate the uncertainty in the data, predictions, and results. Such transparency is a starting condition for any assessment of fairness, bias, and representativeness of the AI and decisions made with the outputs. Just as much, it is important for building trust: trust between developer and user, and trust between the public and decision-maker.</w:t>
      </w:r>
    </w:p>
    <w:p w14:paraId="5650E8C6" w14:textId="77777777" w:rsidR="00706746" w:rsidRDefault="00706746" w:rsidP="00706746"/>
    <w:p w14:paraId="42C3D8C6" w14:textId="713340FC" w:rsidR="00706746" w:rsidRDefault="00706746" w:rsidP="00706746">
      <w:proofErr w:type="gramStart"/>
      <w:r>
        <w:t>In order to</w:t>
      </w:r>
      <w:proofErr w:type="gramEnd"/>
      <w:r>
        <w:t xml:space="preserve"> refine the tool and identify transparency and explainability requirements, a discussion between developer and stakeholders is needed. One productive place to start is around uncertainty.</w:t>
      </w:r>
    </w:p>
    <w:p w14:paraId="647335DB" w14:textId="77777777" w:rsidR="00706746" w:rsidRDefault="00706746" w:rsidP="00706746"/>
    <w:p w14:paraId="5DEF03D7" w14:textId="76CA1EDF" w:rsidR="00084986" w:rsidRDefault="00706746" w:rsidP="00706746">
      <w:r>
        <w:t>Work through th</w:t>
      </w:r>
      <w:r w:rsidR="00A176C6">
        <w:t>e</w:t>
      </w:r>
      <w:r>
        <w:t xml:space="preserve"> worksheet</w:t>
      </w:r>
      <w:r w:rsidR="00A176C6">
        <w:t xml:space="preserve"> accompanying this case study</w:t>
      </w:r>
      <w:r>
        <w:t xml:space="preserve"> on your own. Then revisit your answers -- particularly to the questions in the green boxes -- considering the different “roles” involved in the design and use of the AI outputs.</w:t>
      </w:r>
    </w:p>
    <w:p w14:paraId="430F48AC" w14:textId="3C63CB79" w:rsidR="00491E27" w:rsidRDefault="00491E27" w:rsidP="00706746"/>
    <w:p w14:paraId="5B81A464" w14:textId="178C7C74" w:rsidR="00491E27" w:rsidRDefault="00491E27" w:rsidP="00706746"/>
    <w:p w14:paraId="038F25BE" w14:textId="25A794F6" w:rsidR="00491E27" w:rsidRDefault="00491E27" w:rsidP="00706746"/>
    <w:p w14:paraId="290A57EB" w14:textId="0CDB8ED7" w:rsidR="00491E27" w:rsidRDefault="00491E27">
      <w:r>
        <w:br w:type="page"/>
      </w:r>
    </w:p>
    <w:p w14:paraId="03192E0F" w14:textId="77777777" w:rsidR="00491E27" w:rsidRPr="00491E27" w:rsidRDefault="00491E27" w:rsidP="00491E27">
      <w:pPr>
        <w:rPr>
          <w:b/>
          <w:bCs/>
        </w:rPr>
      </w:pPr>
      <w:r w:rsidRPr="00491E27">
        <w:rPr>
          <w:b/>
          <w:bCs/>
        </w:rPr>
        <w:lastRenderedPageBreak/>
        <w:t>Note on the relation between uncertainty and transparency</w:t>
      </w:r>
    </w:p>
    <w:p w14:paraId="6C36B5BF" w14:textId="77777777" w:rsidR="00491E27" w:rsidRDefault="00491E27" w:rsidP="00491E27"/>
    <w:p w14:paraId="4B2F2002" w14:textId="77777777" w:rsidR="00491E27" w:rsidRDefault="00491E27" w:rsidP="00491E27">
      <w:r>
        <w:t xml:space="preserve">Uncertainty is an alternative form of this transparency, e.g., referring to lack of knowledge, of things like margins for error, limits of the data, rate of inaccuracies, or general confidence in results. </w:t>
      </w:r>
    </w:p>
    <w:p w14:paraId="171064A0" w14:textId="77777777" w:rsidR="00491E27" w:rsidRDefault="00491E27" w:rsidP="00491E27"/>
    <w:p w14:paraId="37D84B23" w14:textId="69EBD327" w:rsidR="00491E27" w:rsidRDefault="00491E27" w:rsidP="00491E27">
      <w:r>
        <w:t xml:space="preserve">Uncertainty is crucial in helping us deal with transparency. It refers to our lack of knowledge about data, process, or outcome, that, if well communicated, can help stakeholders better understand technical outputs, address fairness issues in data, and improve trust in technology. </w:t>
      </w:r>
    </w:p>
    <w:p w14:paraId="1C825F41" w14:textId="77777777" w:rsidR="00491E27" w:rsidRDefault="00491E27" w:rsidP="00491E27"/>
    <w:p w14:paraId="0AA5674C" w14:textId="7FC7512E" w:rsidR="00491E27" w:rsidRDefault="00491E27" w:rsidP="00491E27">
      <w:r>
        <w:t xml:space="preserve">Mapping uncertainties can help, for example, identify potential disparate benefits or harms by highlighting where gaps in knowledge can lead to missed opportunities to provide aide. Well communicated, uncertainty can also be a way to ensure a human-in-the-loop, helping limit confirmation bias. </w:t>
      </w:r>
    </w:p>
    <w:p w14:paraId="5A315FFF" w14:textId="77777777" w:rsidR="00491E27" w:rsidRDefault="00491E27" w:rsidP="00491E27"/>
    <w:p w14:paraId="5E0397FC" w14:textId="4A0471B9" w:rsidR="00491E27" w:rsidRDefault="00491E27" w:rsidP="00491E27">
      <w:r>
        <w:t>Leaving uncertainty unexplained can lead to unintentional bias, unfair outcomes that cannot be justified to the public, or miscalibration between data, models, and goals.</w:t>
      </w:r>
    </w:p>
    <w:p w14:paraId="278B9C14" w14:textId="31EF64E3" w:rsidR="00AD065D" w:rsidRDefault="00AD065D" w:rsidP="00491E27"/>
    <w:p w14:paraId="47FE2617" w14:textId="7C082116" w:rsidR="00AD065D" w:rsidRDefault="00AD065D" w:rsidP="00491E27"/>
    <w:p w14:paraId="5EEA35F0" w14:textId="2FA9E7FA" w:rsidR="00AD065D" w:rsidRPr="00AD065D" w:rsidRDefault="00AD065D" w:rsidP="00491E27">
      <w:pPr>
        <w:rPr>
          <w:b/>
          <w:bCs/>
        </w:rPr>
      </w:pPr>
      <w:r w:rsidRPr="00AD065D">
        <w:rPr>
          <w:b/>
          <w:bCs/>
        </w:rPr>
        <w:t>After completing the worksheet</w:t>
      </w:r>
    </w:p>
    <w:p w14:paraId="5BA1FDDD" w14:textId="7094EE29" w:rsidR="00AD065D" w:rsidRDefault="00AD065D" w:rsidP="00491E27"/>
    <w:p w14:paraId="2C2F965C" w14:textId="77777777" w:rsidR="00DE57B8" w:rsidRDefault="00DE57B8" w:rsidP="00DE57B8">
      <w:pPr>
        <w:spacing w:after="120"/>
      </w:pPr>
      <w:r>
        <w:t>Revisit answers through some role playing, and see if you want to add or change your answers:</w:t>
      </w:r>
    </w:p>
    <w:p w14:paraId="38A802C4" w14:textId="77777777" w:rsidR="00DE57B8" w:rsidRDefault="00DE57B8" w:rsidP="00DE57B8">
      <w:pPr>
        <w:pStyle w:val="ListParagraph"/>
        <w:numPr>
          <w:ilvl w:val="0"/>
          <w:numId w:val="21"/>
        </w:numPr>
        <w:spacing w:after="120"/>
        <w:contextualSpacing w:val="0"/>
      </w:pPr>
      <w:r>
        <w:t>Pandemic Planner in multi-cultural city</w:t>
      </w:r>
    </w:p>
    <w:p w14:paraId="207EEDA6" w14:textId="77777777" w:rsidR="00DE57B8" w:rsidRDefault="00DE57B8" w:rsidP="00DE57B8">
      <w:pPr>
        <w:pStyle w:val="ListParagraph"/>
        <w:numPr>
          <w:ilvl w:val="0"/>
          <w:numId w:val="21"/>
        </w:numPr>
        <w:spacing w:after="120"/>
        <w:contextualSpacing w:val="0"/>
      </w:pPr>
      <w:r>
        <w:t>Doctor in a wealthy community</w:t>
      </w:r>
    </w:p>
    <w:p w14:paraId="406FC7FB" w14:textId="77777777" w:rsidR="00DE57B8" w:rsidRDefault="00DE57B8" w:rsidP="00DE57B8">
      <w:pPr>
        <w:pStyle w:val="ListParagraph"/>
        <w:numPr>
          <w:ilvl w:val="0"/>
          <w:numId w:val="21"/>
        </w:numPr>
        <w:spacing w:after="120"/>
        <w:contextualSpacing w:val="0"/>
      </w:pPr>
      <w:r>
        <w:t>Key worker in an impoverished region</w:t>
      </w:r>
    </w:p>
    <w:p w14:paraId="1C8183CC" w14:textId="0F230438" w:rsidR="00AD065D" w:rsidRDefault="00DE57B8" w:rsidP="00DE57B8">
      <w:pPr>
        <w:pStyle w:val="ListParagraph"/>
        <w:numPr>
          <w:ilvl w:val="0"/>
          <w:numId w:val="21"/>
        </w:numPr>
        <w:spacing w:after="120"/>
        <w:contextualSpacing w:val="0"/>
      </w:pPr>
      <w:r>
        <w:t>AI developer new to pandemic decision-making</w:t>
      </w:r>
    </w:p>
    <w:p w14:paraId="4D65951C" w14:textId="5B800808" w:rsidR="00DE57B8" w:rsidRDefault="00DE57B8" w:rsidP="00DE57B8"/>
    <w:p w14:paraId="169EAFB8" w14:textId="1EA5701C" w:rsidR="002C79E6" w:rsidRDefault="009C1571">
      <w:r>
        <w:rPr>
          <w:noProof/>
        </w:rPr>
        <mc:AlternateContent>
          <mc:Choice Requires="wps">
            <w:drawing>
              <wp:anchor distT="0" distB="0" distL="114300" distR="114300" simplePos="0" relativeHeight="251664393" behindDoc="1" locked="0" layoutInCell="1" allowOverlap="1" wp14:anchorId="2E3B00FD" wp14:editId="3956AA20">
                <wp:simplePos x="0" y="0"/>
                <wp:positionH relativeFrom="column">
                  <wp:posOffset>0</wp:posOffset>
                </wp:positionH>
                <wp:positionV relativeFrom="paragraph">
                  <wp:posOffset>200025</wp:posOffset>
                </wp:positionV>
                <wp:extent cx="1375410" cy="1731645"/>
                <wp:effectExtent l="0" t="0" r="8890" b="8255"/>
                <wp:wrapNone/>
                <wp:docPr id="7" name="Rectangle 7"/>
                <wp:cNvGraphicFramePr/>
                <a:graphic xmlns:a="http://schemas.openxmlformats.org/drawingml/2006/main">
                  <a:graphicData uri="http://schemas.microsoft.com/office/word/2010/wordprocessingShape">
                    <wps:wsp>
                      <wps:cNvSpPr/>
                      <wps:spPr>
                        <a:xfrm>
                          <a:off x="0" y="0"/>
                          <a:ext cx="1375410" cy="1731645"/>
                        </a:xfrm>
                        <a:prstGeom prst="rect">
                          <a:avLst/>
                        </a:prstGeom>
                        <a:solidFill>
                          <a:srgbClr val="0F61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4D285A" w14:textId="77777777" w:rsidR="009C1571" w:rsidRDefault="009C1571" w:rsidP="009C1571">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B00FD" id="Rectangle 7" o:spid="_x0000_s1030" style="position:absolute;margin-left:0;margin-top:15.75pt;width:108.3pt;height:136.35pt;z-index:-251652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" fillcolor="#0f61ff" strokecolor="#1f3763 [1604]" strokeweight="1pt">
                <v:textbox>
                  <w:txbxContent>
                    <w:p w14:paraId="004D285A" w14:textId="77777777" w:rsidR="009C1571" w:rsidRDefault="009C1571" w:rsidP="009C1571">
                      <w:pPr>
                        <w:jc w:val="center"/>
                      </w:pPr>
                      <w:r>
                        <w:softHyphen/>
                      </w:r>
                      <w:r>
                        <w:softHyphen/>
                      </w:r>
                      <w:r>
                        <w:softHyphen/>
                      </w:r>
                    </w:p>
                  </w:txbxContent>
                </v:textbox>
              </v:rect>
            </w:pict>
          </mc:Fallback>
        </mc:AlternateContent>
      </w:r>
      <w:r>
        <w:rPr>
          <w:noProof/>
        </w:rPr>
        <w:drawing>
          <wp:anchor distT="0" distB="0" distL="114300" distR="114300" simplePos="0" relativeHeight="251665417" behindDoc="1" locked="0" layoutInCell="1" allowOverlap="1" wp14:anchorId="5E026F66" wp14:editId="2FE32D89">
            <wp:simplePos x="0" y="0"/>
            <wp:positionH relativeFrom="column">
              <wp:posOffset>927100</wp:posOffset>
            </wp:positionH>
            <wp:positionV relativeFrom="paragraph">
              <wp:posOffset>733425</wp:posOffset>
            </wp:positionV>
            <wp:extent cx="1964527" cy="1473200"/>
            <wp:effectExtent l="0" t="0" r="4445" b="0"/>
            <wp:wrapNone/>
            <wp:docPr id="11" name="Picture 11" descr="Optical fibre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ptical fibre thread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4527" cy="1473200"/>
                    </a:xfrm>
                    <a:prstGeom prst="rect">
                      <a:avLst/>
                    </a:prstGeom>
                  </pic:spPr>
                </pic:pic>
              </a:graphicData>
            </a:graphic>
            <wp14:sizeRelH relativeFrom="page">
              <wp14:pctWidth>0</wp14:pctWidth>
            </wp14:sizeRelH>
            <wp14:sizeRelV relativeFrom="page">
              <wp14:pctHeight>0</wp14:pctHeight>
            </wp14:sizeRelV>
          </wp:anchor>
        </w:drawing>
      </w:r>
      <w:r w:rsidR="002C79E6">
        <w:br w:type="page"/>
      </w:r>
    </w:p>
    <w:p w14:paraId="31E7667B" w14:textId="77777777" w:rsidR="004F48D2" w:rsidRDefault="004F48D2" w:rsidP="00DE57B8"/>
    <w:p w14:paraId="6892A932" w14:textId="4CFE45E2" w:rsidR="00DE57B8" w:rsidRPr="009C1571" w:rsidRDefault="00C7185B" w:rsidP="00DE57B8">
      <w:pPr>
        <w:rPr>
          <w:rFonts w:ascii="Open Sans Semibold" w:eastAsiaTheme="majorEastAsia" w:hAnsi="Open Sans Semibold" w:cstheme="majorBidi"/>
          <w:b/>
          <w:bCs/>
          <w:color w:val="0F61FF"/>
          <w:sz w:val="32"/>
          <w:szCs w:val="32"/>
        </w:rPr>
      </w:pPr>
      <w:r w:rsidRPr="009C1571">
        <w:rPr>
          <w:rFonts w:ascii="Open Sans Semibold" w:eastAsiaTheme="majorEastAsia" w:hAnsi="Open Sans Semibold" w:cstheme="majorBidi"/>
          <w:b/>
          <w:bCs/>
          <w:color w:val="0F61FF"/>
          <w:sz w:val="32"/>
          <w:szCs w:val="32"/>
        </w:rPr>
        <w:t>Follow up reflection questions</w:t>
      </w:r>
    </w:p>
    <w:p w14:paraId="51CBCBF0" w14:textId="125B920D" w:rsidR="004E3465" w:rsidRDefault="004E3465" w:rsidP="00DE57B8"/>
    <w:p w14:paraId="6F294C9C" w14:textId="77777777" w:rsidR="002C79E6" w:rsidRDefault="002C79E6" w:rsidP="002C79E6">
      <w:r>
        <w:t>Based on the uncertainty and risks you identified, think about the answers to these questions? Are there single answers or could there be multiple? Do you think all stakeholders will agree? If yes, how would you know? If no, what be done about it?</w:t>
      </w:r>
    </w:p>
    <w:p w14:paraId="5D6C7907" w14:textId="77777777" w:rsidR="009C1571" w:rsidRDefault="009C1571" w:rsidP="002C79E6"/>
    <w:p w14:paraId="1E6CE93F" w14:textId="3EEB2162" w:rsidR="002C79E6" w:rsidRDefault="002C79E6" w:rsidP="002C79E6">
      <w:r>
        <w:t>Think about social media analytics:</w:t>
      </w:r>
    </w:p>
    <w:p w14:paraId="533CD101" w14:textId="698D167D" w:rsidR="002C79E6" w:rsidRDefault="002C79E6" w:rsidP="009C1571">
      <w:pPr>
        <w:pStyle w:val="ListParagraph"/>
        <w:numPr>
          <w:ilvl w:val="0"/>
          <w:numId w:val="26"/>
        </w:numPr>
      </w:pPr>
      <w:r>
        <w:t>What do you think is meant by ‘negative sentiment’?</w:t>
      </w:r>
    </w:p>
    <w:p w14:paraId="5F2AF944" w14:textId="1BBFACBF" w:rsidR="002C79E6" w:rsidRDefault="002C79E6" w:rsidP="009C1571">
      <w:pPr>
        <w:pStyle w:val="ListParagraph"/>
        <w:numPr>
          <w:ilvl w:val="0"/>
          <w:numId w:val="26"/>
        </w:numPr>
      </w:pPr>
      <w:r>
        <w:t>What kind of question can you really answer with this tool?</w:t>
      </w:r>
    </w:p>
    <w:p w14:paraId="0EA980BF" w14:textId="28025DCF" w:rsidR="002C79E6" w:rsidRDefault="002C79E6" w:rsidP="009C1571">
      <w:pPr>
        <w:pStyle w:val="ListParagraph"/>
        <w:numPr>
          <w:ilvl w:val="0"/>
          <w:numId w:val="26"/>
        </w:numPr>
      </w:pPr>
      <w:r>
        <w:t>What are the bias and limitations of such a technique?</w:t>
      </w:r>
    </w:p>
    <w:p w14:paraId="375E7E2B" w14:textId="77777777" w:rsidR="009C1571" w:rsidRDefault="009C1571" w:rsidP="002C79E6"/>
    <w:p w14:paraId="17BCC71A" w14:textId="256BE5E0" w:rsidR="002C79E6" w:rsidRDefault="002C79E6" w:rsidP="002C79E6">
      <w:r>
        <w:t>How should the uncertainties and assumptions in the model be communicated to:</w:t>
      </w:r>
    </w:p>
    <w:p w14:paraId="402EEE43" w14:textId="4F90747A" w:rsidR="002C79E6" w:rsidRDefault="009C1571" w:rsidP="009C1571">
      <w:pPr>
        <w:pStyle w:val="ListParagraph"/>
        <w:numPr>
          <w:ilvl w:val="0"/>
          <w:numId w:val="23"/>
        </w:numPr>
      </w:pPr>
      <w:r>
        <w:t>m</w:t>
      </w:r>
      <w:r w:rsidR="002C79E6">
        <w:t>odel user?</w:t>
      </w:r>
    </w:p>
    <w:p w14:paraId="6377548F" w14:textId="0588BCBE" w:rsidR="002C79E6" w:rsidRDefault="002C79E6" w:rsidP="009C1571">
      <w:pPr>
        <w:pStyle w:val="ListParagraph"/>
        <w:numPr>
          <w:ilvl w:val="0"/>
          <w:numId w:val="23"/>
        </w:numPr>
      </w:pPr>
      <w:r>
        <w:t>decision-maker?</w:t>
      </w:r>
    </w:p>
    <w:p w14:paraId="73F3D214" w14:textId="27317C3D" w:rsidR="002C79E6" w:rsidRDefault="002C79E6" w:rsidP="009C1571">
      <w:pPr>
        <w:pStyle w:val="ListParagraph"/>
        <w:numPr>
          <w:ilvl w:val="0"/>
          <w:numId w:val="23"/>
        </w:numPr>
      </w:pPr>
      <w:r>
        <w:t>public?</w:t>
      </w:r>
    </w:p>
    <w:p w14:paraId="0C2EF0E8" w14:textId="77777777" w:rsidR="009C1571" w:rsidRDefault="009C1571" w:rsidP="002C79E6"/>
    <w:p w14:paraId="6BCF4B30" w14:textId="3F1B0F83" w:rsidR="002C79E6" w:rsidRDefault="002C79E6" w:rsidP="002C79E6">
      <w:r>
        <w:t>Thinking about the user and their actions using the insights:</w:t>
      </w:r>
    </w:p>
    <w:p w14:paraId="0A846F72" w14:textId="06E841E7" w:rsidR="002C79E6" w:rsidRDefault="002C79E6" w:rsidP="009C1571">
      <w:pPr>
        <w:pStyle w:val="ListParagraph"/>
        <w:numPr>
          <w:ilvl w:val="0"/>
          <w:numId w:val="22"/>
        </w:numPr>
      </w:pPr>
      <w:r>
        <w:t>How can a pandemic risk manager use such a tool to not confirm what is already seen/assumed?</w:t>
      </w:r>
    </w:p>
    <w:p w14:paraId="15B41766" w14:textId="638AF74B" w:rsidR="002C79E6" w:rsidRDefault="002C79E6" w:rsidP="009C1571">
      <w:pPr>
        <w:pStyle w:val="ListParagraph"/>
        <w:numPr>
          <w:ilvl w:val="0"/>
          <w:numId w:val="22"/>
        </w:numPr>
      </w:pPr>
      <w:r>
        <w:t>How can such tools provide necessary transparency to understand if what is presented helps support those “most” in need of aid? How do you define “the most”?  Would a pandemic planner, a rural community member, or a grocery clerk define it differently?</w:t>
      </w:r>
    </w:p>
    <w:p w14:paraId="38F25343" w14:textId="13E4774D" w:rsidR="002C79E6" w:rsidRDefault="002C79E6" w:rsidP="009C1571">
      <w:pPr>
        <w:pStyle w:val="ListParagraph"/>
        <w:numPr>
          <w:ilvl w:val="0"/>
          <w:numId w:val="22"/>
        </w:numPr>
      </w:pPr>
      <w:r>
        <w:t>How can a pandemic risk manager know their goals are aligned with the tool scope/design? What kind of transparency or explainability indicators can support this awareness?</w:t>
      </w:r>
    </w:p>
    <w:p w14:paraId="4DDA9DA2" w14:textId="77777777" w:rsidR="009C1571" w:rsidRDefault="009C1571" w:rsidP="002C79E6"/>
    <w:p w14:paraId="4370F573" w14:textId="7FDC9F5D" w:rsidR="002C79E6" w:rsidRDefault="002C79E6" w:rsidP="002C79E6">
      <w:r>
        <w:t>What else might a user need to have data about to:</w:t>
      </w:r>
    </w:p>
    <w:p w14:paraId="5F851AE3" w14:textId="1E22B1DE" w:rsidR="002C79E6" w:rsidRDefault="002C79E6" w:rsidP="009C1571">
      <w:pPr>
        <w:pStyle w:val="ListParagraph"/>
        <w:numPr>
          <w:ilvl w:val="0"/>
          <w:numId w:val="24"/>
        </w:numPr>
      </w:pPr>
      <w:r>
        <w:t>understand what is presented?</w:t>
      </w:r>
    </w:p>
    <w:p w14:paraId="106555B4" w14:textId="24395A62" w:rsidR="002C79E6" w:rsidRDefault="002C79E6" w:rsidP="009C1571">
      <w:pPr>
        <w:pStyle w:val="ListParagraph"/>
        <w:numPr>
          <w:ilvl w:val="0"/>
          <w:numId w:val="24"/>
        </w:numPr>
      </w:pPr>
      <w:r>
        <w:t>be accountable in their use of what is presented?</w:t>
      </w:r>
    </w:p>
    <w:p w14:paraId="1A9588B3" w14:textId="75BDD473" w:rsidR="002C79E6" w:rsidRDefault="002C79E6" w:rsidP="009C1571">
      <w:pPr>
        <w:pStyle w:val="ListParagraph"/>
        <w:numPr>
          <w:ilvl w:val="0"/>
          <w:numId w:val="24"/>
        </w:numPr>
      </w:pPr>
      <w:r>
        <w:t>justify their decisions using the data?</w:t>
      </w:r>
    </w:p>
    <w:p w14:paraId="2414BB6C" w14:textId="77777777" w:rsidR="009C1571" w:rsidRDefault="009C1571" w:rsidP="002C79E6"/>
    <w:p w14:paraId="75A9F83E" w14:textId="56DE2A97" w:rsidR="002C79E6" w:rsidRDefault="002C79E6" w:rsidP="002C79E6">
      <w:r>
        <w:t>Thinking about the designers:</w:t>
      </w:r>
    </w:p>
    <w:p w14:paraId="5DFECAB9" w14:textId="3299B34C" w:rsidR="004E3465" w:rsidRPr="00BF0FBA" w:rsidRDefault="002C79E6" w:rsidP="009C1571">
      <w:pPr>
        <w:pStyle w:val="ListParagraph"/>
        <w:numPr>
          <w:ilvl w:val="0"/>
          <w:numId w:val="25"/>
        </w:numPr>
      </w:pPr>
      <w:r>
        <w:t>How can tool designers understand the limitations and scope of the decision-making process and available data?</w:t>
      </w:r>
    </w:p>
    <w:sectPr w:rsidR="004E3465" w:rsidRPr="00BF0FBA">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95E1E" w14:textId="77777777" w:rsidR="00362DAD" w:rsidRDefault="00362DAD" w:rsidP="00BF0FBA">
      <w:r>
        <w:separator/>
      </w:r>
    </w:p>
  </w:endnote>
  <w:endnote w:type="continuationSeparator" w:id="0">
    <w:p w14:paraId="13A9EB50" w14:textId="77777777" w:rsidR="00362DAD" w:rsidRDefault="00362DAD" w:rsidP="00BF0FBA">
      <w:r>
        <w:continuationSeparator/>
      </w:r>
    </w:p>
  </w:endnote>
  <w:endnote w:type="continuationNotice" w:id="1">
    <w:p w14:paraId="57527996" w14:textId="77777777" w:rsidR="00362DAD" w:rsidRDefault="00362D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153555"/>
      <w:docPartObj>
        <w:docPartGallery w:val="Page Numbers (Bottom of Page)"/>
        <w:docPartUnique/>
      </w:docPartObj>
    </w:sdtPr>
    <w:sdtContent>
      <w:p w14:paraId="58C88EA9" w14:textId="510E87BE"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16BFCA" w14:textId="77777777" w:rsidR="00BF0FBA" w:rsidRDefault="00BF0FBA" w:rsidP="00BF0F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9573287"/>
      <w:docPartObj>
        <w:docPartGallery w:val="Page Numbers (Bottom of Page)"/>
        <w:docPartUnique/>
      </w:docPartObj>
    </w:sdtPr>
    <w:sdtContent>
      <w:p w14:paraId="6C3C9450" w14:textId="702BFE39"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47A974" w14:textId="14810F08" w:rsidR="00BF0FBA" w:rsidRPr="003E1116" w:rsidRDefault="00BF0FBA" w:rsidP="003E1116">
    <w:pPr>
      <w:pStyle w:val="Footer"/>
      <w:ind w:right="360"/>
      <w:jc w:val="center"/>
    </w:pPr>
    <w:r w:rsidRPr="003E1116">
      <w:t>www.trilateralresearch.com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3A168" w14:textId="77777777" w:rsidR="00362DAD" w:rsidRDefault="00362DAD" w:rsidP="00BF0FBA">
      <w:r>
        <w:separator/>
      </w:r>
    </w:p>
  </w:footnote>
  <w:footnote w:type="continuationSeparator" w:id="0">
    <w:p w14:paraId="6AE65A61" w14:textId="77777777" w:rsidR="00362DAD" w:rsidRDefault="00362DAD" w:rsidP="00BF0FBA">
      <w:r>
        <w:continuationSeparator/>
      </w:r>
    </w:p>
  </w:footnote>
  <w:footnote w:type="continuationNotice" w:id="1">
    <w:p w14:paraId="2A84CC1F" w14:textId="77777777" w:rsidR="00362DAD" w:rsidRDefault="00362D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968"/>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09294D"/>
    <w:multiLevelType w:val="hybridMultilevel"/>
    <w:tmpl w:val="EF809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550C7"/>
    <w:multiLevelType w:val="hybridMultilevel"/>
    <w:tmpl w:val="45BCB08A"/>
    <w:lvl w:ilvl="0" w:tplc="C73AB2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D173AA"/>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293F43"/>
    <w:multiLevelType w:val="hybridMultilevel"/>
    <w:tmpl w:val="76980C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FE055A"/>
    <w:multiLevelType w:val="hybridMultilevel"/>
    <w:tmpl w:val="0A362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B0297B"/>
    <w:multiLevelType w:val="hybridMultilevel"/>
    <w:tmpl w:val="FEC09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C94CF4"/>
    <w:multiLevelType w:val="hybridMultilevel"/>
    <w:tmpl w:val="0624D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5F490A"/>
    <w:multiLevelType w:val="hybridMultilevel"/>
    <w:tmpl w:val="92EC1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850425"/>
    <w:multiLevelType w:val="hybridMultilevel"/>
    <w:tmpl w:val="E9CA76A2"/>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146B64"/>
    <w:multiLevelType w:val="hybridMultilevel"/>
    <w:tmpl w:val="BF2ECDA8"/>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3C783E"/>
    <w:multiLevelType w:val="hybridMultilevel"/>
    <w:tmpl w:val="BB8C8F02"/>
    <w:lvl w:ilvl="0" w:tplc="A3126C22">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2006C0"/>
    <w:multiLevelType w:val="hybridMultilevel"/>
    <w:tmpl w:val="5784F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4C3695"/>
    <w:multiLevelType w:val="hybridMultilevel"/>
    <w:tmpl w:val="7E6C727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4" w15:restartNumberingAfterBreak="0">
    <w:nsid w:val="46335973"/>
    <w:multiLevelType w:val="hybridMultilevel"/>
    <w:tmpl w:val="8E6C6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A24EC0"/>
    <w:multiLevelType w:val="hybridMultilevel"/>
    <w:tmpl w:val="D16A7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D173804"/>
    <w:multiLevelType w:val="hybridMultilevel"/>
    <w:tmpl w:val="5742F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5C0B48"/>
    <w:multiLevelType w:val="hybridMultilevel"/>
    <w:tmpl w:val="E476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51D6B"/>
    <w:multiLevelType w:val="hybridMultilevel"/>
    <w:tmpl w:val="9CBC6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DE7186"/>
    <w:multiLevelType w:val="hybridMultilevel"/>
    <w:tmpl w:val="F3F0C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5F303D"/>
    <w:multiLevelType w:val="hybridMultilevel"/>
    <w:tmpl w:val="038C8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274A4B"/>
    <w:multiLevelType w:val="hybridMultilevel"/>
    <w:tmpl w:val="C5D61A14"/>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657C40"/>
    <w:multiLevelType w:val="hybridMultilevel"/>
    <w:tmpl w:val="F1363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191424"/>
    <w:multiLevelType w:val="hybridMultilevel"/>
    <w:tmpl w:val="AEE40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E92203"/>
    <w:multiLevelType w:val="hybridMultilevel"/>
    <w:tmpl w:val="0EF2B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A66E2A"/>
    <w:multiLevelType w:val="hybridMultilevel"/>
    <w:tmpl w:val="3DE2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230779">
    <w:abstractNumId w:val="15"/>
  </w:num>
  <w:num w:numId="2" w16cid:durableId="1886797616">
    <w:abstractNumId w:val="17"/>
  </w:num>
  <w:num w:numId="3" w16cid:durableId="930698221">
    <w:abstractNumId w:val="12"/>
  </w:num>
  <w:num w:numId="4" w16cid:durableId="1275207882">
    <w:abstractNumId w:val="9"/>
  </w:num>
  <w:num w:numId="5" w16cid:durableId="716664737">
    <w:abstractNumId w:val="2"/>
  </w:num>
  <w:num w:numId="6" w16cid:durableId="1273826533">
    <w:abstractNumId w:val="3"/>
  </w:num>
  <w:num w:numId="7" w16cid:durableId="1288508129">
    <w:abstractNumId w:val="11"/>
  </w:num>
  <w:num w:numId="8" w16cid:durableId="2142723250">
    <w:abstractNumId w:val="0"/>
  </w:num>
  <w:num w:numId="9" w16cid:durableId="1579828415">
    <w:abstractNumId w:val="21"/>
  </w:num>
  <w:num w:numId="10" w16cid:durableId="466358267">
    <w:abstractNumId w:val="10"/>
  </w:num>
  <w:num w:numId="11" w16cid:durableId="1462575805">
    <w:abstractNumId w:val="24"/>
  </w:num>
  <w:num w:numId="12" w16cid:durableId="350186732">
    <w:abstractNumId w:val="23"/>
  </w:num>
  <w:num w:numId="13" w16cid:durableId="1373262480">
    <w:abstractNumId w:val="4"/>
  </w:num>
  <w:num w:numId="14" w16cid:durableId="768743547">
    <w:abstractNumId w:val="18"/>
  </w:num>
  <w:num w:numId="15" w16cid:durableId="554045291">
    <w:abstractNumId w:val="13"/>
  </w:num>
  <w:num w:numId="16" w16cid:durableId="875704388">
    <w:abstractNumId w:val="19"/>
  </w:num>
  <w:num w:numId="17" w16cid:durableId="6760718">
    <w:abstractNumId w:val="8"/>
  </w:num>
  <w:num w:numId="18" w16cid:durableId="1546603216">
    <w:abstractNumId w:val="20"/>
  </w:num>
  <w:num w:numId="19" w16cid:durableId="391656092">
    <w:abstractNumId w:val="14"/>
  </w:num>
  <w:num w:numId="20" w16cid:durableId="250235518">
    <w:abstractNumId w:val="1"/>
  </w:num>
  <w:num w:numId="21" w16cid:durableId="165678336">
    <w:abstractNumId w:val="22"/>
  </w:num>
  <w:num w:numId="22" w16cid:durableId="655842180">
    <w:abstractNumId w:val="6"/>
  </w:num>
  <w:num w:numId="23" w16cid:durableId="1279482857">
    <w:abstractNumId w:val="16"/>
  </w:num>
  <w:num w:numId="24" w16cid:durableId="1983343934">
    <w:abstractNumId w:val="5"/>
  </w:num>
  <w:num w:numId="25" w16cid:durableId="877662363">
    <w:abstractNumId w:val="7"/>
  </w:num>
  <w:num w:numId="26" w16cid:durableId="4113215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DC"/>
    <w:rsid w:val="00002CAB"/>
    <w:rsid w:val="000423AE"/>
    <w:rsid w:val="00054858"/>
    <w:rsid w:val="00084986"/>
    <w:rsid w:val="000A1DC3"/>
    <w:rsid w:val="001110C9"/>
    <w:rsid w:val="00112775"/>
    <w:rsid w:val="0015403F"/>
    <w:rsid w:val="001D3A63"/>
    <w:rsid w:val="001E0E41"/>
    <w:rsid w:val="00230274"/>
    <w:rsid w:val="0023509A"/>
    <w:rsid w:val="002464C9"/>
    <w:rsid w:val="002C79E6"/>
    <w:rsid w:val="002D4087"/>
    <w:rsid w:val="002D5BE6"/>
    <w:rsid w:val="00361CF2"/>
    <w:rsid w:val="00362DAD"/>
    <w:rsid w:val="00370F2B"/>
    <w:rsid w:val="003C68E0"/>
    <w:rsid w:val="003E1116"/>
    <w:rsid w:val="00412A23"/>
    <w:rsid w:val="00420586"/>
    <w:rsid w:val="00461D1A"/>
    <w:rsid w:val="004709DB"/>
    <w:rsid w:val="00471A1E"/>
    <w:rsid w:val="0048641D"/>
    <w:rsid w:val="00491B4A"/>
    <w:rsid w:val="00491E27"/>
    <w:rsid w:val="004E3465"/>
    <w:rsid w:val="004E3904"/>
    <w:rsid w:val="004F48D2"/>
    <w:rsid w:val="004F4D79"/>
    <w:rsid w:val="005432E8"/>
    <w:rsid w:val="00545E0D"/>
    <w:rsid w:val="00574B76"/>
    <w:rsid w:val="005751D4"/>
    <w:rsid w:val="00592DDA"/>
    <w:rsid w:val="005F3E7D"/>
    <w:rsid w:val="00610276"/>
    <w:rsid w:val="0064505E"/>
    <w:rsid w:val="00657F00"/>
    <w:rsid w:val="00690DA1"/>
    <w:rsid w:val="006A1E43"/>
    <w:rsid w:val="006A432C"/>
    <w:rsid w:val="00706746"/>
    <w:rsid w:val="00710878"/>
    <w:rsid w:val="00712626"/>
    <w:rsid w:val="00714419"/>
    <w:rsid w:val="0074354B"/>
    <w:rsid w:val="007670F1"/>
    <w:rsid w:val="007677FC"/>
    <w:rsid w:val="00785FC6"/>
    <w:rsid w:val="00792F3A"/>
    <w:rsid w:val="007B354C"/>
    <w:rsid w:val="007E0360"/>
    <w:rsid w:val="00805FF7"/>
    <w:rsid w:val="00812FA4"/>
    <w:rsid w:val="008141A7"/>
    <w:rsid w:val="0083411D"/>
    <w:rsid w:val="00837142"/>
    <w:rsid w:val="008832C3"/>
    <w:rsid w:val="008B179D"/>
    <w:rsid w:val="008B3F9C"/>
    <w:rsid w:val="008C769B"/>
    <w:rsid w:val="008D44B0"/>
    <w:rsid w:val="008E2EEC"/>
    <w:rsid w:val="00910B3F"/>
    <w:rsid w:val="00914926"/>
    <w:rsid w:val="00932EE6"/>
    <w:rsid w:val="009403BE"/>
    <w:rsid w:val="009714C6"/>
    <w:rsid w:val="0098020E"/>
    <w:rsid w:val="009C1571"/>
    <w:rsid w:val="009D054F"/>
    <w:rsid w:val="009D2494"/>
    <w:rsid w:val="009E1FBD"/>
    <w:rsid w:val="009F2779"/>
    <w:rsid w:val="009F6C44"/>
    <w:rsid w:val="00A176C6"/>
    <w:rsid w:val="00A31E2D"/>
    <w:rsid w:val="00A67785"/>
    <w:rsid w:val="00AD065D"/>
    <w:rsid w:val="00AF3D61"/>
    <w:rsid w:val="00B237FF"/>
    <w:rsid w:val="00B5597A"/>
    <w:rsid w:val="00B732DC"/>
    <w:rsid w:val="00B73CEF"/>
    <w:rsid w:val="00B90199"/>
    <w:rsid w:val="00BB0BA9"/>
    <w:rsid w:val="00BD18C6"/>
    <w:rsid w:val="00BF0606"/>
    <w:rsid w:val="00BF0FBA"/>
    <w:rsid w:val="00C023C4"/>
    <w:rsid w:val="00C328BE"/>
    <w:rsid w:val="00C7185B"/>
    <w:rsid w:val="00C73B50"/>
    <w:rsid w:val="00C75B45"/>
    <w:rsid w:val="00C8126B"/>
    <w:rsid w:val="00C85D69"/>
    <w:rsid w:val="00C92D4B"/>
    <w:rsid w:val="00CA394A"/>
    <w:rsid w:val="00CF2432"/>
    <w:rsid w:val="00CF64F8"/>
    <w:rsid w:val="00D13AEE"/>
    <w:rsid w:val="00D3568C"/>
    <w:rsid w:val="00D410C6"/>
    <w:rsid w:val="00D63A82"/>
    <w:rsid w:val="00DA0679"/>
    <w:rsid w:val="00DD0ACB"/>
    <w:rsid w:val="00DE57B8"/>
    <w:rsid w:val="00E544C2"/>
    <w:rsid w:val="00E60D4F"/>
    <w:rsid w:val="00E66F83"/>
    <w:rsid w:val="00E67265"/>
    <w:rsid w:val="00E87BE4"/>
    <w:rsid w:val="00EA06B0"/>
    <w:rsid w:val="00EC1D12"/>
    <w:rsid w:val="00ED6479"/>
    <w:rsid w:val="00EE1FEA"/>
    <w:rsid w:val="00EF10EA"/>
    <w:rsid w:val="00F055C8"/>
    <w:rsid w:val="00F3672F"/>
    <w:rsid w:val="00F75680"/>
    <w:rsid w:val="00F849DF"/>
    <w:rsid w:val="00FC2ADE"/>
    <w:rsid w:val="00FC723B"/>
    <w:rsid w:val="00FD1F41"/>
    <w:rsid w:val="00FD38E9"/>
    <w:rsid w:val="00FE1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D848"/>
  <w15:chartTrackingRefBased/>
  <w15:docId w15:val="{96695A26-CBA7-9C4B-9EA2-74708826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0A1DC3"/>
    <w:rPr>
      <w:rFonts w:ascii="Open Sans" w:hAnsi="Open Sans"/>
    </w:rPr>
  </w:style>
  <w:style w:type="paragraph" w:styleId="Heading1">
    <w:name w:val="heading 1"/>
    <w:basedOn w:val="Normal"/>
    <w:next w:val="Normal"/>
    <w:link w:val="Heading1Char"/>
    <w:uiPriority w:val="9"/>
    <w:qFormat/>
    <w:rsid w:val="000A1DC3"/>
    <w:pPr>
      <w:keepNext/>
      <w:keepLines/>
      <w:spacing w:before="360" w:after="120"/>
      <w:outlineLvl w:val="0"/>
    </w:pPr>
    <w:rPr>
      <w:rFonts w:ascii="Open Sans Semibold" w:eastAsiaTheme="majorEastAsia" w:hAnsi="Open Sans Semibold" w:cstheme="majorBidi"/>
      <w:b/>
      <w:color w:val="0F61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0FBA"/>
    <w:pPr>
      <w:tabs>
        <w:tab w:val="center" w:pos="4513"/>
        <w:tab w:val="right" w:pos="9026"/>
      </w:tabs>
    </w:pPr>
  </w:style>
  <w:style w:type="character" w:customStyle="1" w:styleId="FooterChar">
    <w:name w:val="Footer Char"/>
    <w:basedOn w:val="DefaultParagraphFont"/>
    <w:link w:val="Footer"/>
    <w:uiPriority w:val="99"/>
    <w:rsid w:val="00BF0FBA"/>
  </w:style>
  <w:style w:type="character" w:styleId="PageNumber">
    <w:name w:val="page number"/>
    <w:basedOn w:val="DefaultParagraphFont"/>
    <w:uiPriority w:val="99"/>
    <w:semiHidden/>
    <w:unhideWhenUsed/>
    <w:rsid w:val="00BF0FBA"/>
  </w:style>
  <w:style w:type="paragraph" w:styleId="Header">
    <w:name w:val="header"/>
    <w:basedOn w:val="Normal"/>
    <w:link w:val="HeaderChar"/>
    <w:uiPriority w:val="99"/>
    <w:unhideWhenUsed/>
    <w:rsid w:val="00BF0FBA"/>
    <w:pPr>
      <w:tabs>
        <w:tab w:val="center" w:pos="4513"/>
        <w:tab w:val="right" w:pos="9026"/>
      </w:tabs>
    </w:pPr>
  </w:style>
  <w:style w:type="character" w:customStyle="1" w:styleId="HeaderChar">
    <w:name w:val="Header Char"/>
    <w:basedOn w:val="DefaultParagraphFont"/>
    <w:link w:val="Header"/>
    <w:uiPriority w:val="99"/>
    <w:rsid w:val="00BF0FBA"/>
  </w:style>
  <w:style w:type="paragraph" w:customStyle="1" w:styleId="paragraph">
    <w:name w:val="paragraph"/>
    <w:basedOn w:val="Normal"/>
    <w:link w:val="paragraphChar"/>
    <w:rsid w:val="00E67265"/>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E67265"/>
  </w:style>
  <w:style w:type="character" w:customStyle="1" w:styleId="paragraphChar">
    <w:name w:val="paragraph Char"/>
    <w:basedOn w:val="DefaultParagraphFont"/>
    <w:link w:val="paragraph"/>
    <w:rsid w:val="00E67265"/>
    <w:rPr>
      <w:rFonts w:ascii="Times New Roman" w:eastAsia="Times New Roman" w:hAnsi="Times New Roman" w:cs="Times New Roman"/>
      <w:lang w:val="en-US"/>
    </w:rPr>
  </w:style>
  <w:style w:type="paragraph" w:styleId="ListParagraph">
    <w:name w:val="List Paragraph"/>
    <w:basedOn w:val="Normal"/>
    <w:uiPriority w:val="34"/>
    <w:qFormat/>
    <w:rsid w:val="000423AE"/>
    <w:pPr>
      <w:ind w:left="720"/>
      <w:contextualSpacing/>
    </w:pPr>
  </w:style>
  <w:style w:type="paragraph" w:styleId="Title">
    <w:name w:val="Title"/>
    <w:basedOn w:val="Normal"/>
    <w:next w:val="Normal"/>
    <w:link w:val="TitleChar"/>
    <w:uiPriority w:val="10"/>
    <w:qFormat/>
    <w:rsid w:val="000A1DC3"/>
    <w:pPr>
      <w:contextualSpacing/>
    </w:pPr>
    <w:rPr>
      <w:rFonts w:ascii="Open Sans Semibold" w:eastAsiaTheme="majorEastAsia" w:hAnsi="Open Sans Semibold"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0A1DC3"/>
    <w:rPr>
      <w:rFonts w:ascii="Open Sans Semibold" w:eastAsiaTheme="majorEastAsia" w:hAnsi="Open Sans Semibold" w:cstheme="majorBidi"/>
      <w:b/>
      <w:color w:val="FFFFFF" w:themeColor="background1"/>
      <w:spacing w:val="-10"/>
      <w:kern w:val="28"/>
      <w:sz w:val="96"/>
      <w:szCs w:val="56"/>
    </w:rPr>
  </w:style>
  <w:style w:type="paragraph" w:styleId="NoSpacing">
    <w:name w:val="No Spacing"/>
    <w:uiPriority w:val="1"/>
    <w:qFormat/>
    <w:rsid w:val="000A1DC3"/>
    <w:rPr>
      <w:rFonts w:ascii="Open Sans" w:hAnsi="Open Sans"/>
      <w:sz w:val="20"/>
    </w:rPr>
  </w:style>
  <w:style w:type="character" w:customStyle="1" w:styleId="Heading1Char">
    <w:name w:val="Heading 1 Char"/>
    <w:basedOn w:val="DefaultParagraphFont"/>
    <w:link w:val="Heading1"/>
    <w:uiPriority w:val="9"/>
    <w:rsid w:val="000A1DC3"/>
    <w:rPr>
      <w:rFonts w:ascii="Open Sans Semibold" w:eastAsiaTheme="majorEastAsia" w:hAnsi="Open Sans Semibold" w:cstheme="majorBidi"/>
      <w:b/>
      <w:color w:val="0F61FF"/>
      <w:sz w:val="32"/>
      <w:szCs w:val="32"/>
    </w:rPr>
  </w:style>
  <w:style w:type="character" w:styleId="Hyperlink">
    <w:name w:val="Hyperlink"/>
    <w:basedOn w:val="DefaultParagraphFont"/>
    <w:uiPriority w:val="99"/>
    <w:unhideWhenUsed/>
    <w:rsid w:val="006A1E43"/>
    <w:rPr>
      <w:color w:val="0563C1" w:themeColor="hyperlink"/>
      <w:u w:val="single"/>
    </w:rPr>
  </w:style>
  <w:style w:type="character" w:styleId="UnresolvedMention">
    <w:name w:val="Unresolved Mention"/>
    <w:basedOn w:val="DefaultParagraphFont"/>
    <w:uiPriority w:val="99"/>
    <w:semiHidden/>
    <w:unhideWhenUsed/>
    <w:rsid w:val="006A1E43"/>
    <w:rPr>
      <w:color w:val="605E5C"/>
      <w:shd w:val="clear" w:color="auto" w:fill="E1DFDD"/>
    </w:rPr>
  </w:style>
  <w:style w:type="paragraph" w:customStyle="1" w:styleId="EndNoteBibliography">
    <w:name w:val="EndNote Bibliography"/>
    <w:basedOn w:val="Normal"/>
    <w:link w:val="EndNoteBibliographyChar"/>
    <w:rsid w:val="009403BE"/>
    <w:rPr>
      <w:rFonts w:ascii="Calibri" w:hAnsi="Calibri" w:cs="Calibri"/>
      <w:lang w:val="en-US"/>
    </w:rPr>
  </w:style>
  <w:style w:type="character" w:customStyle="1" w:styleId="EndNoteBibliographyChar">
    <w:name w:val="EndNote Bibliography Char"/>
    <w:basedOn w:val="DefaultParagraphFont"/>
    <w:link w:val="EndNoteBibliography"/>
    <w:rsid w:val="009403BE"/>
    <w:rPr>
      <w:rFonts w:ascii="Calibri" w:hAnsi="Calibri" w:cs="Calibri"/>
      <w:lang w:val="en-US"/>
    </w:rPr>
  </w:style>
  <w:style w:type="character" w:styleId="FollowedHyperlink">
    <w:name w:val="FollowedHyperlink"/>
    <w:basedOn w:val="DefaultParagraphFont"/>
    <w:uiPriority w:val="99"/>
    <w:semiHidden/>
    <w:unhideWhenUsed/>
    <w:rsid w:val="004E39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Props1.xml><?xml version="1.0" encoding="utf-8"?>
<ds:datastoreItem xmlns:ds="http://schemas.openxmlformats.org/officeDocument/2006/customXml" ds:itemID="{0F1BB7FC-8002-473E-B49C-F8DCBD7379FC}"/>
</file>

<file path=customXml/itemProps2.xml><?xml version="1.0" encoding="utf-8"?>
<ds:datastoreItem xmlns:ds="http://schemas.openxmlformats.org/officeDocument/2006/customXml" ds:itemID="{06115FC5-A724-4F38-8314-4FB000B27179}"/>
</file>

<file path=customXml/itemProps3.xml><?xml version="1.0" encoding="utf-8"?>
<ds:datastoreItem xmlns:ds="http://schemas.openxmlformats.org/officeDocument/2006/customXml" ds:itemID="{2C8758DD-F4B4-48ED-8CB1-6198B9CAA205}"/>
</file>

<file path=docProps/app.xml><?xml version="1.0" encoding="utf-8"?>
<Properties xmlns="http://schemas.openxmlformats.org/officeDocument/2006/extended-properties" xmlns:vt="http://schemas.openxmlformats.org/officeDocument/2006/docPropsVTypes">
  <Template>Normal.dotm</Template>
  <TotalTime>149</TotalTime>
  <Pages>5</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103</cp:revision>
  <dcterms:created xsi:type="dcterms:W3CDTF">2022-12-22T11:25:00Z</dcterms:created>
  <dcterms:modified xsi:type="dcterms:W3CDTF">2023-01-10T14:09:00Z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ies>
</file>