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E086" w14:textId="77777777" w:rsidR="00646A2E" w:rsidRPr="00646A2E" w:rsidRDefault="00646A2E" w:rsidP="00646A2E">
      <w:pPr>
        <w:jc w:val="center"/>
        <w:rPr>
          <w:rFonts w:ascii="Tajawal" w:hAnsi="Tajawal" w:cs="Tajawal"/>
          <w:b/>
          <w:bCs/>
          <w:sz w:val="32"/>
          <w:szCs w:val="32"/>
        </w:rPr>
      </w:pPr>
      <w:r w:rsidRPr="00646A2E">
        <w:rPr>
          <w:rFonts w:ascii="Tajawal" w:hAnsi="Tajawal" w:cs="Tajawal"/>
          <w:b/>
          <w:bCs/>
          <w:sz w:val="32"/>
          <w:szCs w:val="32"/>
        </w:rPr>
        <w:t>Four types of web APIs</w:t>
      </w:r>
    </w:p>
    <w:p w14:paraId="7F794812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APIs are broadly accepted and used in web applications. There are four </w:t>
      </w:r>
    </w:p>
    <w:p w14:paraId="6ACEE11C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principal types of API commonly used in web-based applications: public, </w:t>
      </w:r>
    </w:p>
    <w:p w14:paraId="1D9ED1B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partner, private and composite. In this context, the API "type" indicates </w:t>
      </w:r>
    </w:p>
    <w:p w14:paraId="70DFBAD5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the intended scope of use.</w:t>
      </w:r>
    </w:p>
    <w:p w14:paraId="520F726B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b/>
          <w:bCs/>
          <w:sz w:val="28"/>
          <w:szCs w:val="28"/>
        </w:rPr>
        <w:t xml:space="preserve">Public APIs. </w:t>
      </w:r>
      <w:r w:rsidRPr="00646A2E">
        <w:rPr>
          <w:rFonts w:ascii="Tajawal" w:hAnsi="Tajawal" w:cs="Tajawal"/>
          <w:sz w:val="28"/>
          <w:szCs w:val="28"/>
        </w:rPr>
        <w:t xml:space="preserve">A public API is open and available for use by any outside </w:t>
      </w:r>
    </w:p>
    <w:p w14:paraId="35A54239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developer or business. An enterprise that cultivates a business strategy </w:t>
      </w:r>
    </w:p>
    <w:p w14:paraId="1FEA45E6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that involves sharing its applications and data with other businesses will </w:t>
      </w:r>
    </w:p>
    <w:p w14:paraId="79883D1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develop and offer a public API.</w:t>
      </w:r>
    </w:p>
    <w:p w14:paraId="7A9C0EC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Public APIs typically involve moderate authentication and authorization. </w:t>
      </w:r>
    </w:p>
    <w:p w14:paraId="4FEF61A0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An enterprise also may seek to monetize the API by imposing a per-call </w:t>
      </w:r>
    </w:p>
    <w:p w14:paraId="2D810AAC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cost to utilize the public API.</w:t>
      </w:r>
    </w:p>
    <w:p w14:paraId="4A83304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b/>
          <w:bCs/>
          <w:sz w:val="28"/>
          <w:szCs w:val="28"/>
        </w:rPr>
        <w:t>Partner APIs.</w:t>
      </w:r>
      <w:r w:rsidRPr="00646A2E">
        <w:rPr>
          <w:rFonts w:ascii="Tajawal" w:hAnsi="Tajawal" w:cs="Tajawal"/>
          <w:sz w:val="28"/>
          <w:szCs w:val="28"/>
        </w:rPr>
        <w:t xml:space="preserve"> A partner API, only available to specifically selected and</w:t>
      </w:r>
    </w:p>
    <w:p w14:paraId="25DF7AFE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authorized outside developers or API consumers, is a means to </w:t>
      </w:r>
    </w:p>
    <w:p w14:paraId="097E3765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facilitate business-to-business activities. For example, if a business </w:t>
      </w:r>
    </w:p>
    <w:p w14:paraId="4A1FDE5B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wants to selectively share its customer data with outside CRM firms, a </w:t>
      </w:r>
    </w:p>
    <w:p w14:paraId="43A21988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partner API can connect the internal customer data system with those </w:t>
      </w:r>
    </w:p>
    <w:p w14:paraId="3CBA5365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external parties -- no other API use is permitted.</w:t>
      </w:r>
    </w:p>
    <w:p w14:paraId="531E0D20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Partners have clear rights and licenses to access such APIs. For this </w:t>
      </w:r>
    </w:p>
    <w:p w14:paraId="42EA70BF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reason, partner APIs generally incorporate stronger authentication, </w:t>
      </w:r>
    </w:p>
    <w:p w14:paraId="36F42D59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authorization and security mechanisms. Enterprises also typically do not </w:t>
      </w:r>
    </w:p>
    <w:p w14:paraId="507C80A1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monetize such APIs directly; partners are paid for their services rather </w:t>
      </w:r>
    </w:p>
    <w:p w14:paraId="535F7D66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lastRenderedPageBreak/>
        <w:t>than through API use.</w:t>
      </w:r>
    </w:p>
    <w:p w14:paraId="115A94E3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Internal APIs. An internal (or private) API is intended only for use within </w:t>
      </w:r>
    </w:p>
    <w:p w14:paraId="5B0E9258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the enterprise to connect systems and data within the business. For </w:t>
      </w:r>
    </w:p>
    <w:p w14:paraId="5911178E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example, an internal API may connect an organization's payroll and HR </w:t>
      </w:r>
    </w:p>
    <w:p w14:paraId="7FC17767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systems.</w:t>
      </w:r>
    </w:p>
    <w:p w14:paraId="3C0E9BEF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b/>
          <w:bCs/>
          <w:sz w:val="28"/>
          <w:szCs w:val="28"/>
        </w:rPr>
        <w:t>Internal APIs</w:t>
      </w:r>
      <w:r w:rsidRPr="00646A2E">
        <w:rPr>
          <w:rFonts w:ascii="Tajawal" w:hAnsi="Tajawal" w:cs="Tajawal"/>
          <w:sz w:val="28"/>
          <w:szCs w:val="28"/>
        </w:rPr>
        <w:t xml:space="preserve"> traditionally present weak security and authentication -- or </w:t>
      </w:r>
    </w:p>
    <w:p w14:paraId="178100DC" w14:textId="48D816C2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none</w:t>
      </w:r>
      <w:r w:rsidRPr="00646A2E">
        <w:rPr>
          <w:rFonts w:ascii="Tajawal" w:hAnsi="Tajawal" w:cs="Tajawal"/>
          <w:sz w:val="28"/>
          <w:szCs w:val="28"/>
        </w:rPr>
        <w:t xml:space="preserve"> -- because the APIs are intended for internal use, and such </w:t>
      </w:r>
    </w:p>
    <w:p w14:paraId="4B0AB40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security levels are assumed to be in place through other policies. This is </w:t>
      </w:r>
    </w:p>
    <w:p w14:paraId="74A8CADA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changing, however, as greater threat awareness and regulatory </w:t>
      </w:r>
    </w:p>
    <w:p w14:paraId="0A7AFF64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compliance demands increasingly influence an organization's API </w:t>
      </w:r>
    </w:p>
    <w:p w14:paraId="2BA44BE9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strategy.</w:t>
      </w:r>
    </w:p>
    <w:p w14:paraId="59010668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b/>
          <w:bCs/>
          <w:sz w:val="28"/>
          <w:szCs w:val="28"/>
        </w:rPr>
        <w:t>Composite APIs.</w:t>
      </w:r>
      <w:r w:rsidRPr="00646A2E">
        <w:rPr>
          <w:rFonts w:ascii="Tajawal" w:hAnsi="Tajawal" w:cs="Tajawal"/>
          <w:sz w:val="28"/>
          <w:szCs w:val="28"/>
        </w:rPr>
        <w:t xml:space="preserve"> Composite APIs generally combine two or more APIs </w:t>
      </w:r>
    </w:p>
    <w:p w14:paraId="175F98AE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to craft a sequence of related or interdependent operations. Composite </w:t>
      </w:r>
    </w:p>
    <w:p w14:paraId="4970F6F8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APIs can be beneficial to address complex or </w:t>
      </w:r>
      <w:proofErr w:type="gramStart"/>
      <w:r w:rsidRPr="00646A2E">
        <w:rPr>
          <w:rFonts w:ascii="Tajawal" w:hAnsi="Tajawal" w:cs="Tajawal"/>
          <w:sz w:val="28"/>
          <w:szCs w:val="28"/>
        </w:rPr>
        <w:t>tightly-related</w:t>
      </w:r>
      <w:proofErr w:type="gramEnd"/>
      <w:r w:rsidRPr="00646A2E">
        <w:rPr>
          <w:rFonts w:ascii="Tajawal" w:hAnsi="Tajawal" w:cs="Tajawal"/>
          <w:sz w:val="28"/>
          <w:szCs w:val="28"/>
        </w:rPr>
        <w:t xml:space="preserve"> API </w:t>
      </w:r>
    </w:p>
    <w:p w14:paraId="0DBF64EF" w14:textId="77777777" w:rsidR="00646A2E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 xml:space="preserve">behaviors, and can sometimes improve speed and performance over </w:t>
      </w:r>
    </w:p>
    <w:p w14:paraId="1339602A" w14:textId="028FDA54" w:rsidR="0043311B" w:rsidRPr="00646A2E" w:rsidRDefault="00646A2E" w:rsidP="00646A2E">
      <w:pPr>
        <w:rPr>
          <w:rFonts w:ascii="Tajawal" w:hAnsi="Tajawal" w:cs="Tajawal"/>
          <w:sz w:val="28"/>
          <w:szCs w:val="28"/>
        </w:rPr>
      </w:pPr>
      <w:r w:rsidRPr="00646A2E">
        <w:rPr>
          <w:rFonts w:ascii="Tajawal" w:hAnsi="Tajawal" w:cs="Tajawal"/>
          <w:sz w:val="28"/>
          <w:szCs w:val="28"/>
        </w:rPr>
        <w:t>individual APIs.</w:t>
      </w:r>
    </w:p>
    <w:sectPr w:rsidR="0043311B" w:rsidRPr="0064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2E"/>
    <w:rsid w:val="0043311B"/>
    <w:rsid w:val="006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4D6"/>
  <w15:chartTrackingRefBased/>
  <w15:docId w15:val="{4A0414D9-00A3-45F0-A2DA-3BFC6DF1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مارك ناصف لمعى شحاته</dc:creator>
  <cp:keywords/>
  <dc:description/>
  <cp:lastModifiedBy>مارك ناصف لمعى شحاته</cp:lastModifiedBy>
  <cp:revision>1</cp:revision>
  <dcterms:created xsi:type="dcterms:W3CDTF">2022-08-02T10:57:00Z</dcterms:created>
  <dcterms:modified xsi:type="dcterms:W3CDTF">2022-08-02T11:00:00Z</dcterms:modified>
</cp:coreProperties>
</file>