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064" w:rsidRPr="00DB0064" w:rsidRDefault="00DB0064" w:rsidP="00DB0064">
      <w:pPr>
        <w:pStyle w:val="Kop1"/>
      </w:pPr>
      <w:r>
        <w:t>Scenario’s</w:t>
      </w:r>
    </w:p>
    <w:p w:rsidR="00DB0064" w:rsidRDefault="00DB0064">
      <w:r>
        <w:br/>
        <w:t>Wanneer het spel wordt opgestart kan je inloggen met gebruikersnaam en wachtwoord of inloggen via google. Indien men nog geen account heeft, kan men registreren.</w:t>
      </w:r>
    </w:p>
    <w:p w:rsidR="00071B49" w:rsidRDefault="00071B49">
      <w:r>
        <w:t>Na het inloggen komt de gebruiker op het hoofdmenu, waar kan gekozen worden voor de statistieken, instellingen of spelen.</w:t>
      </w:r>
    </w:p>
    <w:p w:rsidR="00071B49" w:rsidRDefault="00DB0064">
      <w:r>
        <w:br/>
        <w:t xml:space="preserve">Na het inloggen kan men een spel starten. </w:t>
      </w:r>
      <w:r w:rsidR="00071B49">
        <w:t xml:space="preserve">Een moderator kan kiezen uit de verschillende gamemodes. Ofwel de normale versie ofwel een </w:t>
      </w:r>
      <w:proofErr w:type="spellStart"/>
      <w:r w:rsidR="00317DE1">
        <w:t>battle</w:t>
      </w:r>
      <w:proofErr w:type="spellEnd"/>
      <w:r w:rsidR="00071B49">
        <w:t xml:space="preserve"> mode (misschien ook nog omgekeerde mode</w:t>
      </w:r>
      <w:r w:rsidR="00317DE1">
        <w:t>, virus mode</w:t>
      </w:r>
      <w:r w:rsidR="00071B49">
        <w:t>)</w:t>
      </w:r>
    </w:p>
    <w:p w:rsidR="00071B49" w:rsidRDefault="00071B49">
      <w:r>
        <w:t>Hier kan de moderator nog wat instellingen over het spel doen (gebied waarin er gespeeld wordt, hoelang…). Daarna komt  de moderator in de lobby.</w:t>
      </w:r>
    </w:p>
    <w:p w:rsidR="00071B49" w:rsidRDefault="00071B49">
      <w:r>
        <w:t xml:space="preserve">Een gebruiker die geen moderator is kan in deze </w:t>
      </w:r>
      <w:proofErr w:type="spellStart"/>
      <w:r>
        <w:t>lobbies</w:t>
      </w:r>
      <w:proofErr w:type="spellEnd"/>
      <w:r>
        <w:t xml:space="preserve"> toetreden. </w:t>
      </w:r>
    </w:p>
    <w:p w:rsidR="00071B49" w:rsidRDefault="00071B49"/>
    <w:p w:rsidR="00071B49" w:rsidRDefault="00071B49">
      <w:r>
        <w:t>Tijdens het spel moet iedereen ook het spellen kunnen verlaten.</w:t>
      </w:r>
    </w:p>
    <w:p w:rsidR="00071B49" w:rsidRDefault="00071B49"/>
    <w:p w:rsidR="00071B49" w:rsidRDefault="00071B49"/>
    <w:p w:rsidR="00071B49" w:rsidRDefault="00071B49" w:rsidP="00071B49">
      <w:pPr>
        <w:pStyle w:val="Kop1"/>
      </w:pPr>
      <w:r>
        <w:t>Ideaboard</w:t>
      </w:r>
      <w:r w:rsidR="00EB2713">
        <w:t>/ moodboard</w:t>
      </w:r>
    </w:p>
    <w:p w:rsidR="00696AE0" w:rsidRPr="00696AE0" w:rsidRDefault="00696AE0" w:rsidP="00696AE0">
      <w:pPr>
        <w:rPr>
          <w:rFonts w:cstheme="minorHAnsi"/>
        </w:rPr>
      </w:pPr>
      <w:r>
        <w:rPr>
          <w:rFonts w:cstheme="minorHAnsi"/>
        </w:rPr>
        <w:br/>
      </w:r>
      <w:r w:rsidRPr="00696AE0">
        <w:rPr>
          <w:rFonts w:cstheme="minorHAnsi"/>
        </w:rPr>
        <w:t>Mode waarbij de deelnemers verdeeld worden in goed en slecht en met tijdsperiode de andere soort kunnen omvormen (dag/nacht)</w:t>
      </w:r>
    </w:p>
    <w:p w:rsidR="00696AE0" w:rsidRPr="00696AE0" w:rsidRDefault="00696AE0" w:rsidP="00696AE0"/>
    <w:p w:rsidR="00071B49" w:rsidRDefault="00071B49" w:rsidP="00071B4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2841625</wp:posOffset>
            </wp:positionH>
            <wp:positionV relativeFrom="paragraph">
              <wp:posOffset>151130</wp:posOffset>
            </wp:positionV>
            <wp:extent cx="3374746" cy="2156460"/>
            <wp:effectExtent l="0" t="0" r="0" b="0"/>
            <wp:wrapSquare wrapText="bothSides"/>
            <wp:docPr id="3" name="Afbeelding 3" descr="Afbeeldingsresultaat voor angel emoj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angel emoji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746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1B49" w:rsidRPr="00071B49" w:rsidRDefault="00071B49" w:rsidP="00071B4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446020" cy="2446020"/>
            <wp:effectExtent l="0" t="0" r="0" b="0"/>
            <wp:wrapSquare wrapText="bothSides"/>
            <wp:docPr id="2" name="Afbeelding 2" descr="Afbeeldingsresultaat voor devil emoj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evil emoji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1B49" w:rsidRDefault="00071B49"/>
    <w:p w:rsidR="00EB2713" w:rsidRDefault="00EB2713"/>
    <w:p w:rsidR="00EB2713" w:rsidRDefault="00BE680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026912">
            <wp:simplePos x="0" y="0"/>
            <wp:positionH relativeFrom="column">
              <wp:posOffset>-76835</wp:posOffset>
            </wp:positionH>
            <wp:positionV relativeFrom="paragraph">
              <wp:posOffset>2750185</wp:posOffset>
            </wp:positionV>
            <wp:extent cx="3197860" cy="2392680"/>
            <wp:effectExtent l="0" t="0" r="2540" b="762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5A21F4">
            <wp:simplePos x="0" y="0"/>
            <wp:positionH relativeFrom="column">
              <wp:posOffset>3355340</wp:posOffset>
            </wp:positionH>
            <wp:positionV relativeFrom="paragraph">
              <wp:posOffset>75565</wp:posOffset>
            </wp:positionV>
            <wp:extent cx="2840355" cy="2392680"/>
            <wp:effectExtent l="0" t="0" r="0" b="762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3" r="17328"/>
                    <a:stretch/>
                  </pic:blipFill>
                  <pic:spPr bwMode="auto">
                    <a:xfrm>
                      <a:off x="0" y="0"/>
                      <a:ext cx="2840355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EADB3B">
            <wp:simplePos x="0" y="0"/>
            <wp:positionH relativeFrom="column">
              <wp:posOffset>-76835</wp:posOffset>
            </wp:positionH>
            <wp:positionV relativeFrom="paragraph">
              <wp:posOffset>0</wp:posOffset>
            </wp:positionV>
            <wp:extent cx="2987040" cy="2583206"/>
            <wp:effectExtent l="0" t="0" r="3810" b="762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58"/>
                    <a:stretch/>
                  </pic:blipFill>
                  <pic:spPr bwMode="auto">
                    <a:xfrm>
                      <a:off x="0" y="0"/>
                      <a:ext cx="2987040" cy="258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13" w:rsidRPr="00EB2713">
        <w:rPr>
          <w:noProof/>
        </w:rPr>
        <w:t xml:space="preserve"> </w:t>
      </w:r>
    </w:p>
    <w:p w:rsidR="00071B49" w:rsidRDefault="00071B49">
      <w:bookmarkStart w:id="0" w:name="_GoBack"/>
      <w:r>
        <w:rPr>
          <w:noProof/>
        </w:rPr>
        <w:drawing>
          <wp:inline distT="0" distB="0" distL="0" distR="0" wp14:anchorId="1BB83B4D" wp14:editId="62C0B03E">
            <wp:extent cx="6093463" cy="245364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017" cy="2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6808" w:rsidRDefault="00BE6808"/>
    <w:p w:rsidR="00BE6808" w:rsidRDefault="00BE6808"/>
    <w:p w:rsidR="00BE6808" w:rsidRDefault="00BE6808"/>
    <w:p w:rsidR="00071B49" w:rsidRPr="00EB2713" w:rsidRDefault="00EB2713" w:rsidP="00EB2713">
      <w:pPr>
        <w:jc w:val="center"/>
        <w:rPr>
          <w:rFonts w:ascii="Jura" w:hAnsi="Jura"/>
          <w:sz w:val="72"/>
          <w:szCs w:val="72"/>
        </w:rPr>
      </w:pPr>
      <w:r w:rsidRPr="00EB2713">
        <w:rPr>
          <w:rFonts w:ascii="Jura" w:hAnsi="Jura"/>
          <w:sz w:val="72"/>
          <w:szCs w:val="72"/>
        </w:rPr>
        <w:lastRenderedPageBreak/>
        <w:t xml:space="preserve">JURA </w:t>
      </w:r>
      <w:proofErr w:type="spellStart"/>
      <w:r w:rsidRPr="00EB2713">
        <w:rPr>
          <w:rFonts w:ascii="Jura" w:hAnsi="Jura"/>
          <w:sz w:val="72"/>
          <w:szCs w:val="72"/>
        </w:rPr>
        <w:t>jura</w:t>
      </w:r>
      <w:proofErr w:type="spellEnd"/>
    </w:p>
    <w:p w:rsidR="00EB2713" w:rsidRDefault="00EB2713" w:rsidP="00EB2713">
      <w:pPr>
        <w:jc w:val="center"/>
        <w:rPr>
          <w:rFonts w:ascii="PowerDark" w:hAnsi="PowerDark" w:cs="Sarabun"/>
          <w:sz w:val="72"/>
          <w:szCs w:val="72"/>
        </w:rPr>
      </w:pPr>
      <w:proofErr w:type="spellStart"/>
      <w:r w:rsidRPr="00EB2713">
        <w:rPr>
          <w:rFonts w:ascii="PowerDark" w:hAnsi="PowerDark" w:cs="Sarabun"/>
          <w:sz w:val="72"/>
          <w:szCs w:val="72"/>
        </w:rPr>
        <w:t>Powerdark</w:t>
      </w:r>
      <w:proofErr w:type="spellEnd"/>
    </w:p>
    <w:p w:rsidR="00A95AB4" w:rsidRDefault="00A95AB4" w:rsidP="00EB2713">
      <w:pPr>
        <w:jc w:val="center"/>
        <w:rPr>
          <w:rFonts w:ascii="PowerDark" w:hAnsi="PowerDark" w:cs="Sarabun"/>
          <w:sz w:val="72"/>
          <w:szCs w:val="72"/>
        </w:rPr>
      </w:pPr>
    </w:p>
    <w:p w:rsidR="00E74A65" w:rsidRDefault="00E74A65" w:rsidP="00EB2713">
      <w:pPr>
        <w:jc w:val="center"/>
        <w:rPr>
          <w:rFonts w:ascii="PowerDark" w:hAnsi="PowerDark" w:cs="Sarabun"/>
          <w:sz w:val="72"/>
          <w:szCs w:val="72"/>
        </w:rPr>
      </w:pPr>
      <w:r>
        <w:rPr>
          <w:rFonts w:ascii="Jura" w:hAnsi="Jura" w:cs="Sarabun"/>
          <w:sz w:val="72"/>
          <w:szCs w:val="72"/>
        </w:rPr>
        <w:t xml:space="preserve">GOOD </w:t>
      </w:r>
      <w:proofErr w:type="spellStart"/>
      <w:r w:rsidRPr="00E74A65">
        <w:rPr>
          <w:rFonts w:ascii="Bahnschrift" w:hAnsi="Bahnschrift" w:cs="Sarabun"/>
          <w:sz w:val="72"/>
          <w:szCs w:val="72"/>
        </w:rPr>
        <w:t>vs</w:t>
      </w:r>
      <w:proofErr w:type="spellEnd"/>
      <w:r>
        <w:rPr>
          <w:rFonts w:ascii="Slaytanic" w:hAnsi="Slaytanic" w:cs="Sarabun"/>
          <w:sz w:val="72"/>
          <w:szCs w:val="72"/>
        </w:rPr>
        <w:t xml:space="preserve"> </w:t>
      </w:r>
      <w:r>
        <w:rPr>
          <w:rFonts w:ascii="PowerDark" w:hAnsi="PowerDark" w:cs="Sarabun"/>
          <w:sz w:val="72"/>
          <w:szCs w:val="72"/>
        </w:rPr>
        <w:t xml:space="preserve"> BAD</w:t>
      </w:r>
    </w:p>
    <w:p w:rsidR="00364D39" w:rsidRDefault="00364D39" w:rsidP="00364D39">
      <w:pPr>
        <w:pStyle w:val="Kop1"/>
      </w:pPr>
    </w:p>
    <w:p w:rsidR="00364D39" w:rsidRDefault="00364D39" w:rsidP="00364D39">
      <w:pPr>
        <w:pStyle w:val="Kop1"/>
      </w:pPr>
    </w:p>
    <w:p w:rsidR="00364D39" w:rsidRDefault="00364D39" w:rsidP="00364D39">
      <w:pPr>
        <w:pStyle w:val="Kop1"/>
      </w:pPr>
      <w:r>
        <w:t>Sitemap</w:t>
      </w:r>
    </w:p>
    <w:p w:rsidR="00364D39" w:rsidRPr="00364D39" w:rsidRDefault="00364D39" w:rsidP="00364D39"/>
    <w:p w:rsidR="00317DE1" w:rsidRDefault="00364D39" w:rsidP="00364D39">
      <w:pPr>
        <w:rPr>
          <w:rFonts w:ascii="PowerDark" w:hAnsi="PowerDark" w:cs="Sarabun"/>
          <w:sz w:val="72"/>
          <w:szCs w:val="72"/>
        </w:rPr>
      </w:pPr>
      <w:r>
        <w:rPr>
          <w:noProof/>
        </w:rPr>
        <w:drawing>
          <wp:inline distT="0" distB="0" distL="0" distR="0" wp14:anchorId="153A8328" wp14:editId="1B00E9C2">
            <wp:extent cx="4056516" cy="4495800"/>
            <wp:effectExtent l="0" t="0" r="127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231" cy="45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ura">
    <w:panose1 w:val="00000500000000000000"/>
    <w:charset w:val="00"/>
    <w:family w:val="auto"/>
    <w:pitch w:val="variable"/>
    <w:sig w:usb0="60000287" w:usb1="00000000" w:usb2="00000000" w:usb3="00000000" w:csb0="0000019F" w:csb1="00000000"/>
  </w:font>
  <w:font w:name="PowerDark">
    <w:panose1 w:val="02000800000000000000"/>
    <w:charset w:val="00"/>
    <w:family w:val="auto"/>
    <w:pitch w:val="variable"/>
    <w:sig w:usb0="00000083" w:usb1="00000040" w:usb2="00000000" w:usb3="00000000" w:csb0="0000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laytanic">
    <w:panose1 w:val="02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4"/>
    <w:rsid w:val="00071B49"/>
    <w:rsid w:val="00317DE1"/>
    <w:rsid w:val="00364D39"/>
    <w:rsid w:val="00696AE0"/>
    <w:rsid w:val="008C1E54"/>
    <w:rsid w:val="00937C1F"/>
    <w:rsid w:val="00A95AB4"/>
    <w:rsid w:val="00BE6808"/>
    <w:rsid w:val="00DB0064"/>
    <w:rsid w:val="00E74A65"/>
    <w:rsid w:val="00E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A39F"/>
  <w15:chartTrackingRefBased/>
  <w15:docId w15:val="{486B591D-64B3-47EE-B067-B64BC48A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0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0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Oste</dc:creator>
  <cp:keywords/>
  <dc:description/>
  <cp:lastModifiedBy>Maarten Oste</cp:lastModifiedBy>
  <cp:revision>6</cp:revision>
  <dcterms:created xsi:type="dcterms:W3CDTF">2019-12-03T12:27:00Z</dcterms:created>
  <dcterms:modified xsi:type="dcterms:W3CDTF">2019-12-03T14:32:00Z</dcterms:modified>
</cp:coreProperties>
</file>