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6A4" w:rsidRDefault="004F26A4" w:rsidP="004F26A4">
      <w:pPr>
        <w:jc w:val="center"/>
        <w:rPr>
          <w:sz w:val="52"/>
          <w:szCs w:val="52"/>
        </w:rPr>
      </w:pPr>
    </w:p>
    <w:p w:rsidR="004F26A4" w:rsidRDefault="004F26A4" w:rsidP="004F26A4">
      <w:pPr>
        <w:jc w:val="center"/>
        <w:rPr>
          <w:sz w:val="52"/>
          <w:szCs w:val="52"/>
        </w:rPr>
      </w:pPr>
    </w:p>
    <w:p w:rsidR="004F26A4" w:rsidRDefault="004F26A4" w:rsidP="004F26A4">
      <w:pPr>
        <w:jc w:val="center"/>
        <w:rPr>
          <w:sz w:val="52"/>
          <w:szCs w:val="52"/>
        </w:rPr>
      </w:pPr>
    </w:p>
    <w:p w:rsidR="004F26A4" w:rsidRPr="00BE2CFC" w:rsidRDefault="004F1506" w:rsidP="004F26A4">
      <w:pPr>
        <w:spacing w:after="0"/>
        <w:jc w:val="center"/>
        <w:rPr>
          <w:b/>
          <w:sz w:val="56"/>
          <w:szCs w:val="52"/>
        </w:rPr>
      </w:pPr>
      <w:proofErr w:type="spellStart"/>
      <w:r>
        <w:rPr>
          <w:b/>
          <w:sz w:val="56"/>
          <w:szCs w:val="52"/>
        </w:rPr>
        <w:t>MoSuMo</w:t>
      </w:r>
      <w:proofErr w:type="spellEnd"/>
      <w:r>
        <w:rPr>
          <w:b/>
          <w:sz w:val="56"/>
          <w:szCs w:val="52"/>
        </w:rPr>
        <w:t>: Molecular Surface Modeller</w:t>
      </w:r>
    </w:p>
    <w:p w:rsidR="004F26A4" w:rsidRPr="00BE2CFC" w:rsidRDefault="004F26A4" w:rsidP="004F26A4">
      <w:pPr>
        <w:spacing w:after="0"/>
        <w:jc w:val="center"/>
        <w:rPr>
          <w:sz w:val="36"/>
          <w:szCs w:val="36"/>
        </w:rPr>
      </w:pPr>
      <w:r w:rsidRPr="00BE2CFC">
        <w:rPr>
          <w:sz w:val="36"/>
          <w:szCs w:val="36"/>
        </w:rPr>
        <w:t>System Documentation</w:t>
      </w:r>
    </w:p>
    <w:p w:rsidR="004F26A4" w:rsidRDefault="004F26A4" w:rsidP="004F26A4">
      <w:pPr>
        <w:spacing w:after="0"/>
        <w:jc w:val="center"/>
        <w:rPr>
          <w:sz w:val="36"/>
          <w:szCs w:val="36"/>
        </w:rPr>
      </w:pPr>
      <w:r>
        <w:rPr>
          <w:sz w:val="36"/>
          <w:szCs w:val="36"/>
        </w:rPr>
        <w:t xml:space="preserve">Alex </w:t>
      </w:r>
      <w:proofErr w:type="spellStart"/>
      <w:r>
        <w:rPr>
          <w:sz w:val="36"/>
          <w:szCs w:val="36"/>
        </w:rPr>
        <w:t>Gawronski</w:t>
      </w:r>
      <w:proofErr w:type="spellEnd"/>
    </w:p>
    <w:p w:rsidR="004F26A4" w:rsidRPr="00BE2CFC" w:rsidRDefault="004F1506" w:rsidP="004F26A4">
      <w:pPr>
        <w:spacing w:after="0"/>
        <w:jc w:val="center"/>
        <w:rPr>
          <w:sz w:val="36"/>
          <w:szCs w:val="36"/>
        </w:rPr>
      </w:pPr>
      <w:r>
        <w:rPr>
          <w:sz w:val="36"/>
          <w:szCs w:val="36"/>
        </w:rPr>
        <w:t>October</w:t>
      </w:r>
      <w:r w:rsidR="004F26A4">
        <w:rPr>
          <w:sz w:val="36"/>
          <w:szCs w:val="36"/>
        </w:rPr>
        <w:t xml:space="preserve"> 20, 2010</w:t>
      </w:r>
    </w:p>
    <w:p w:rsidR="004F26A4" w:rsidRDefault="004F26A4" w:rsidP="004F26A4">
      <w:r>
        <w:br w:type="page"/>
      </w:r>
    </w:p>
    <w:sdt>
      <w:sdtPr>
        <w:rPr>
          <w:rFonts w:asciiTheme="minorHAnsi" w:eastAsiaTheme="minorHAnsi" w:hAnsiTheme="minorHAnsi" w:cstheme="minorBidi"/>
          <w:b w:val="0"/>
          <w:bCs w:val="0"/>
          <w:color w:val="auto"/>
          <w:sz w:val="22"/>
          <w:szCs w:val="22"/>
          <w:lang w:val="en-CA"/>
        </w:rPr>
        <w:id w:val="2200239"/>
        <w:docPartObj>
          <w:docPartGallery w:val="Table of Contents"/>
          <w:docPartUnique/>
        </w:docPartObj>
      </w:sdtPr>
      <w:sdtContent>
        <w:p w:rsidR="004F26A4" w:rsidRDefault="004F26A4" w:rsidP="004F26A4">
          <w:pPr>
            <w:pStyle w:val="TOCHeading"/>
          </w:pPr>
          <w:r>
            <w:t>Table of Contents</w:t>
          </w:r>
        </w:p>
        <w:p w:rsidR="00804D35" w:rsidRDefault="004F26A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75695670" w:history="1">
            <w:r w:rsidR="00804D35" w:rsidRPr="007F2F9E">
              <w:rPr>
                <w:rStyle w:val="Hyperlink"/>
                <w:noProof/>
              </w:rPr>
              <w:t>Introduction:</w:t>
            </w:r>
            <w:r w:rsidR="00804D35">
              <w:rPr>
                <w:noProof/>
                <w:webHidden/>
              </w:rPr>
              <w:tab/>
            </w:r>
            <w:r w:rsidR="00804D35">
              <w:rPr>
                <w:noProof/>
                <w:webHidden/>
              </w:rPr>
              <w:fldChar w:fldCharType="begin"/>
            </w:r>
            <w:r w:rsidR="00804D35">
              <w:rPr>
                <w:noProof/>
                <w:webHidden/>
              </w:rPr>
              <w:instrText xml:space="preserve"> PAGEREF _Toc275695670 \h </w:instrText>
            </w:r>
            <w:r w:rsidR="00804D35">
              <w:rPr>
                <w:noProof/>
                <w:webHidden/>
              </w:rPr>
            </w:r>
            <w:r w:rsidR="00804D35">
              <w:rPr>
                <w:noProof/>
                <w:webHidden/>
              </w:rPr>
              <w:fldChar w:fldCharType="separate"/>
            </w:r>
            <w:r w:rsidR="00804D35">
              <w:rPr>
                <w:noProof/>
                <w:webHidden/>
              </w:rPr>
              <w:t>3</w:t>
            </w:r>
            <w:r w:rsidR="00804D35">
              <w:rPr>
                <w:noProof/>
                <w:webHidden/>
              </w:rPr>
              <w:fldChar w:fldCharType="end"/>
            </w:r>
          </w:hyperlink>
        </w:p>
        <w:p w:rsidR="00804D35" w:rsidRDefault="00804D35">
          <w:pPr>
            <w:pStyle w:val="TOC1"/>
            <w:tabs>
              <w:tab w:val="right" w:leader="dot" w:pos="9350"/>
            </w:tabs>
            <w:rPr>
              <w:rFonts w:eastAsiaTheme="minorEastAsia"/>
              <w:noProof/>
              <w:lang w:eastAsia="en-CA"/>
            </w:rPr>
          </w:pPr>
          <w:hyperlink w:anchor="_Toc275695671" w:history="1">
            <w:r w:rsidRPr="007F2F9E">
              <w:rPr>
                <w:rStyle w:val="Hyperlink"/>
                <w:noProof/>
              </w:rPr>
              <w:t>Requirements:</w:t>
            </w:r>
            <w:r>
              <w:rPr>
                <w:noProof/>
                <w:webHidden/>
              </w:rPr>
              <w:tab/>
            </w:r>
            <w:r>
              <w:rPr>
                <w:noProof/>
                <w:webHidden/>
              </w:rPr>
              <w:fldChar w:fldCharType="begin"/>
            </w:r>
            <w:r>
              <w:rPr>
                <w:noProof/>
                <w:webHidden/>
              </w:rPr>
              <w:instrText xml:space="preserve"> PAGEREF _Toc275695671 \h </w:instrText>
            </w:r>
            <w:r>
              <w:rPr>
                <w:noProof/>
                <w:webHidden/>
              </w:rPr>
            </w:r>
            <w:r>
              <w:rPr>
                <w:noProof/>
                <w:webHidden/>
              </w:rPr>
              <w:fldChar w:fldCharType="separate"/>
            </w:r>
            <w:r>
              <w:rPr>
                <w:noProof/>
                <w:webHidden/>
              </w:rPr>
              <w:t>3</w:t>
            </w:r>
            <w:r>
              <w:rPr>
                <w:noProof/>
                <w:webHidden/>
              </w:rPr>
              <w:fldChar w:fldCharType="end"/>
            </w:r>
          </w:hyperlink>
        </w:p>
        <w:p w:rsidR="00804D35" w:rsidRDefault="00804D35">
          <w:pPr>
            <w:pStyle w:val="TOC1"/>
            <w:tabs>
              <w:tab w:val="right" w:leader="dot" w:pos="9350"/>
            </w:tabs>
            <w:rPr>
              <w:rFonts w:eastAsiaTheme="minorEastAsia"/>
              <w:noProof/>
              <w:lang w:eastAsia="en-CA"/>
            </w:rPr>
          </w:pPr>
          <w:hyperlink w:anchor="_Toc275695672" w:history="1">
            <w:r w:rsidRPr="007F2F9E">
              <w:rPr>
                <w:rStyle w:val="Hyperlink"/>
                <w:noProof/>
              </w:rPr>
              <w:t>Installation:</w:t>
            </w:r>
            <w:r>
              <w:rPr>
                <w:noProof/>
                <w:webHidden/>
              </w:rPr>
              <w:tab/>
            </w:r>
            <w:r>
              <w:rPr>
                <w:noProof/>
                <w:webHidden/>
              </w:rPr>
              <w:fldChar w:fldCharType="begin"/>
            </w:r>
            <w:r>
              <w:rPr>
                <w:noProof/>
                <w:webHidden/>
              </w:rPr>
              <w:instrText xml:space="preserve"> PAGEREF _Toc275695672 \h </w:instrText>
            </w:r>
            <w:r>
              <w:rPr>
                <w:noProof/>
                <w:webHidden/>
              </w:rPr>
            </w:r>
            <w:r>
              <w:rPr>
                <w:noProof/>
                <w:webHidden/>
              </w:rPr>
              <w:fldChar w:fldCharType="separate"/>
            </w:r>
            <w:r>
              <w:rPr>
                <w:noProof/>
                <w:webHidden/>
              </w:rPr>
              <w:t>3</w:t>
            </w:r>
            <w:r>
              <w:rPr>
                <w:noProof/>
                <w:webHidden/>
              </w:rPr>
              <w:fldChar w:fldCharType="end"/>
            </w:r>
          </w:hyperlink>
        </w:p>
        <w:p w:rsidR="00804D35" w:rsidRDefault="00804D35">
          <w:pPr>
            <w:pStyle w:val="TOC1"/>
            <w:tabs>
              <w:tab w:val="right" w:leader="dot" w:pos="9350"/>
            </w:tabs>
            <w:rPr>
              <w:rFonts w:eastAsiaTheme="minorEastAsia"/>
              <w:noProof/>
              <w:lang w:eastAsia="en-CA"/>
            </w:rPr>
          </w:pPr>
          <w:hyperlink w:anchor="_Toc275695673" w:history="1">
            <w:r w:rsidRPr="007F2F9E">
              <w:rPr>
                <w:rStyle w:val="Hyperlink"/>
                <w:noProof/>
              </w:rPr>
              <w:t>Running:</w:t>
            </w:r>
            <w:r>
              <w:rPr>
                <w:noProof/>
                <w:webHidden/>
              </w:rPr>
              <w:tab/>
            </w:r>
            <w:r>
              <w:rPr>
                <w:noProof/>
                <w:webHidden/>
              </w:rPr>
              <w:fldChar w:fldCharType="begin"/>
            </w:r>
            <w:r>
              <w:rPr>
                <w:noProof/>
                <w:webHidden/>
              </w:rPr>
              <w:instrText xml:space="preserve"> PAGEREF _Toc275695673 \h </w:instrText>
            </w:r>
            <w:r>
              <w:rPr>
                <w:noProof/>
                <w:webHidden/>
              </w:rPr>
            </w:r>
            <w:r>
              <w:rPr>
                <w:noProof/>
                <w:webHidden/>
              </w:rPr>
              <w:fldChar w:fldCharType="separate"/>
            </w:r>
            <w:r>
              <w:rPr>
                <w:noProof/>
                <w:webHidden/>
              </w:rPr>
              <w:t>3</w:t>
            </w:r>
            <w:r>
              <w:rPr>
                <w:noProof/>
                <w:webHidden/>
              </w:rPr>
              <w:fldChar w:fldCharType="end"/>
            </w:r>
          </w:hyperlink>
        </w:p>
        <w:p w:rsidR="00804D35" w:rsidRDefault="00804D35">
          <w:pPr>
            <w:pStyle w:val="TOC1"/>
            <w:tabs>
              <w:tab w:val="right" w:leader="dot" w:pos="9350"/>
            </w:tabs>
            <w:rPr>
              <w:rFonts w:eastAsiaTheme="minorEastAsia"/>
              <w:noProof/>
              <w:lang w:eastAsia="en-CA"/>
            </w:rPr>
          </w:pPr>
          <w:hyperlink w:anchor="_Toc275695674" w:history="1">
            <w:r w:rsidRPr="007F2F9E">
              <w:rPr>
                <w:rStyle w:val="Hyperlink"/>
                <w:noProof/>
              </w:rPr>
              <w:t>Implementation:</w:t>
            </w:r>
            <w:r>
              <w:rPr>
                <w:noProof/>
                <w:webHidden/>
              </w:rPr>
              <w:tab/>
            </w:r>
            <w:r>
              <w:rPr>
                <w:noProof/>
                <w:webHidden/>
              </w:rPr>
              <w:fldChar w:fldCharType="begin"/>
            </w:r>
            <w:r>
              <w:rPr>
                <w:noProof/>
                <w:webHidden/>
              </w:rPr>
              <w:instrText xml:space="preserve"> PAGEREF _Toc275695674 \h </w:instrText>
            </w:r>
            <w:r>
              <w:rPr>
                <w:noProof/>
                <w:webHidden/>
              </w:rPr>
            </w:r>
            <w:r>
              <w:rPr>
                <w:noProof/>
                <w:webHidden/>
              </w:rPr>
              <w:fldChar w:fldCharType="separate"/>
            </w:r>
            <w:r>
              <w:rPr>
                <w:noProof/>
                <w:webHidden/>
              </w:rPr>
              <w:t>4</w:t>
            </w:r>
            <w:r>
              <w:rPr>
                <w:noProof/>
                <w:webHidden/>
              </w:rPr>
              <w:fldChar w:fldCharType="end"/>
            </w:r>
          </w:hyperlink>
        </w:p>
        <w:p w:rsidR="00804D35" w:rsidRDefault="00804D35">
          <w:pPr>
            <w:pStyle w:val="TOC2"/>
            <w:tabs>
              <w:tab w:val="right" w:leader="dot" w:pos="9350"/>
            </w:tabs>
            <w:rPr>
              <w:rFonts w:eastAsiaTheme="minorEastAsia"/>
              <w:noProof/>
              <w:lang w:eastAsia="en-CA"/>
            </w:rPr>
          </w:pPr>
          <w:hyperlink w:anchor="_Toc275695675" w:history="1">
            <w:r w:rsidRPr="007F2F9E">
              <w:rPr>
                <w:rStyle w:val="Hyperlink"/>
                <w:noProof/>
              </w:rPr>
              <w:t>Code Style:</w:t>
            </w:r>
            <w:r>
              <w:rPr>
                <w:noProof/>
                <w:webHidden/>
              </w:rPr>
              <w:tab/>
            </w:r>
            <w:r>
              <w:rPr>
                <w:noProof/>
                <w:webHidden/>
              </w:rPr>
              <w:fldChar w:fldCharType="begin"/>
            </w:r>
            <w:r>
              <w:rPr>
                <w:noProof/>
                <w:webHidden/>
              </w:rPr>
              <w:instrText xml:space="preserve"> PAGEREF _Toc275695675 \h </w:instrText>
            </w:r>
            <w:r>
              <w:rPr>
                <w:noProof/>
                <w:webHidden/>
              </w:rPr>
            </w:r>
            <w:r>
              <w:rPr>
                <w:noProof/>
                <w:webHidden/>
              </w:rPr>
              <w:fldChar w:fldCharType="separate"/>
            </w:r>
            <w:r>
              <w:rPr>
                <w:noProof/>
                <w:webHidden/>
              </w:rPr>
              <w:t>4</w:t>
            </w:r>
            <w:r>
              <w:rPr>
                <w:noProof/>
                <w:webHidden/>
              </w:rPr>
              <w:fldChar w:fldCharType="end"/>
            </w:r>
          </w:hyperlink>
        </w:p>
        <w:p w:rsidR="00804D35" w:rsidRDefault="00804D35">
          <w:pPr>
            <w:pStyle w:val="TOC2"/>
            <w:tabs>
              <w:tab w:val="right" w:leader="dot" w:pos="9350"/>
            </w:tabs>
            <w:rPr>
              <w:rFonts w:eastAsiaTheme="minorEastAsia"/>
              <w:noProof/>
              <w:lang w:eastAsia="en-CA"/>
            </w:rPr>
          </w:pPr>
          <w:hyperlink w:anchor="_Toc275695676" w:history="1">
            <w:r w:rsidRPr="007F2F9E">
              <w:rPr>
                <w:rStyle w:val="Hyperlink"/>
                <w:noProof/>
              </w:rPr>
              <w:t>Generation of Surfaces:</w:t>
            </w:r>
            <w:r>
              <w:rPr>
                <w:noProof/>
                <w:webHidden/>
              </w:rPr>
              <w:tab/>
            </w:r>
            <w:r>
              <w:rPr>
                <w:noProof/>
                <w:webHidden/>
              </w:rPr>
              <w:fldChar w:fldCharType="begin"/>
            </w:r>
            <w:r>
              <w:rPr>
                <w:noProof/>
                <w:webHidden/>
              </w:rPr>
              <w:instrText xml:space="preserve"> PAGEREF _Toc275695676 \h </w:instrText>
            </w:r>
            <w:r>
              <w:rPr>
                <w:noProof/>
                <w:webHidden/>
              </w:rPr>
            </w:r>
            <w:r>
              <w:rPr>
                <w:noProof/>
                <w:webHidden/>
              </w:rPr>
              <w:fldChar w:fldCharType="separate"/>
            </w:r>
            <w:r>
              <w:rPr>
                <w:noProof/>
                <w:webHidden/>
              </w:rPr>
              <w:t>4</w:t>
            </w:r>
            <w:r>
              <w:rPr>
                <w:noProof/>
                <w:webHidden/>
              </w:rPr>
              <w:fldChar w:fldCharType="end"/>
            </w:r>
          </w:hyperlink>
        </w:p>
        <w:p w:rsidR="00804D35" w:rsidRDefault="00804D35">
          <w:pPr>
            <w:pStyle w:val="TOC2"/>
            <w:tabs>
              <w:tab w:val="right" w:leader="dot" w:pos="9350"/>
            </w:tabs>
            <w:rPr>
              <w:rFonts w:eastAsiaTheme="minorEastAsia"/>
              <w:noProof/>
              <w:lang w:eastAsia="en-CA"/>
            </w:rPr>
          </w:pPr>
          <w:hyperlink w:anchor="_Toc275695677" w:history="1">
            <w:r w:rsidRPr="007F2F9E">
              <w:rPr>
                <w:rStyle w:val="Hyperlink"/>
                <w:noProof/>
              </w:rPr>
              <w:t>Ontology Design:</w:t>
            </w:r>
            <w:r>
              <w:rPr>
                <w:noProof/>
                <w:webHidden/>
              </w:rPr>
              <w:tab/>
            </w:r>
            <w:r>
              <w:rPr>
                <w:noProof/>
                <w:webHidden/>
              </w:rPr>
              <w:fldChar w:fldCharType="begin"/>
            </w:r>
            <w:r>
              <w:rPr>
                <w:noProof/>
                <w:webHidden/>
              </w:rPr>
              <w:instrText xml:space="preserve"> PAGEREF _Toc275695677 \h </w:instrText>
            </w:r>
            <w:r>
              <w:rPr>
                <w:noProof/>
                <w:webHidden/>
              </w:rPr>
            </w:r>
            <w:r>
              <w:rPr>
                <w:noProof/>
                <w:webHidden/>
              </w:rPr>
              <w:fldChar w:fldCharType="separate"/>
            </w:r>
            <w:r>
              <w:rPr>
                <w:noProof/>
                <w:webHidden/>
              </w:rPr>
              <w:t>4</w:t>
            </w:r>
            <w:r>
              <w:rPr>
                <w:noProof/>
                <w:webHidden/>
              </w:rPr>
              <w:fldChar w:fldCharType="end"/>
            </w:r>
          </w:hyperlink>
        </w:p>
        <w:p w:rsidR="00804D35" w:rsidRDefault="00804D35">
          <w:pPr>
            <w:pStyle w:val="TOC2"/>
            <w:tabs>
              <w:tab w:val="right" w:leader="dot" w:pos="9350"/>
            </w:tabs>
            <w:rPr>
              <w:rFonts w:eastAsiaTheme="minorEastAsia"/>
              <w:noProof/>
              <w:lang w:eastAsia="en-CA"/>
            </w:rPr>
          </w:pPr>
          <w:hyperlink w:anchor="_Toc275695678" w:history="1">
            <w:r w:rsidRPr="007F2F9E">
              <w:rPr>
                <w:rStyle w:val="Hyperlink"/>
                <w:noProof/>
              </w:rPr>
              <w:t>Java Servlet:</w:t>
            </w:r>
            <w:r>
              <w:rPr>
                <w:noProof/>
                <w:webHidden/>
              </w:rPr>
              <w:tab/>
            </w:r>
            <w:r>
              <w:rPr>
                <w:noProof/>
                <w:webHidden/>
              </w:rPr>
              <w:fldChar w:fldCharType="begin"/>
            </w:r>
            <w:r>
              <w:rPr>
                <w:noProof/>
                <w:webHidden/>
              </w:rPr>
              <w:instrText xml:space="preserve"> PAGEREF _Toc275695678 \h </w:instrText>
            </w:r>
            <w:r>
              <w:rPr>
                <w:noProof/>
                <w:webHidden/>
              </w:rPr>
            </w:r>
            <w:r>
              <w:rPr>
                <w:noProof/>
                <w:webHidden/>
              </w:rPr>
              <w:fldChar w:fldCharType="separate"/>
            </w:r>
            <w:r>
              <w:rPr>
                <w:noProof/>
                <w:webHidden/>
              </w:rPr>
              <w:t>5</w:t>
            </w:r>
            <w:r>
              <w:rPr>
                <w:noProof/>
                <w:webHidden/>
              </w:rPr>
              <w:fldChar w:fldCharType="end"/>
            </w:r>
          </w:hyperlink>
        </w:p>
        <w:p w:rsidR="00804D35" w:rsidRDefault="00804D35">
          <w:pPr>
            <w:pStyle w:val="TOC1"/>
            <w:tabs>
              <w:tab w:val="right" w:leader="dot" w:pos="9350"/>
            </w:tabs>
            <w:rPr>
              <w:rFonts w:eastAsiaTheme="minorEastAsia"/>
              <w:noProof/>
              <w:lang w:eastAsia="en-CA"/>
            </w:rPr>
          </w:pPr>
          <w:hyperlink w:anchor="_Toc275695679" w:history="1">
            <w:r w:rsidRPr="007F2F9E">
              <w:rPr>
                <w:rStyle w:val="Hyperlink"/>
                <w:noProof/>
              </w:rPr>
              <w:t>Future Work:</w:t>
            </w:r>
            <w:r>
              <w:rPr>
                <w:noProof/>
                <w:webHidden/>
              </w:rPr>
              <w:tab/>
            </w:r>
            <w:r>
              <w:rPr>
                <w:noProof/>
                <w:webHidden/>
              </w:rPr>
              <w:fldChar w:fldCharType="begin"/>
            </w:r>
            <w:r>
              <w:rPr>
                <w:noProof/>
                <w:webHidden/>
              </w:rPr>
              <w:instrText xml:space="preserve"> PAGEREF _Toc275695679 \h </w:instrText>
            </w:r>
            <w:r>
              <w:rPr>
                <w:noProof/>
                <w:webHidden/>
              </w:rPr>
            </w:r>
            <w:r>
              <w:rPr>
                <w:noProof/>
                <w:webHidden/>
              </w:rPr>
              <w:fldChar w:fldCharType="separate"/>
            </w:r>
            <w:r>
              <w:rPr>
                <w:noProof/>
                <w:webHidden/>
              </w:rPr>
              <w:t>6</w:t>
            </w:r>
            <w:r>
              <w:rPr>
                <w:noProof/>
                <w:webHidden/>
              </w:rPr>
              <w:fldChar w:fldCharType="end"/>
            </w:r>
          </w:hyperlink>
        </w:p>
        <w:p w:rsidR="004F26A4" w:rsidRDefault="004F26A4" w:rsidP="004F26A4">
          <w:r>
            <w:fldChar w:fldCharType="end"/>
          </w:r>
        </w:p>
      </w:sdtContent>
    </w:sdt>
    <w:p w:rsidR="004F26A4" w:rsidRDefault="004F26A4" w:rsidP="004F26A4">
      <w:r>
        <w:br w:type="page"/>
      </w:r>
    </w:p>
    <w:p w:rsidR="004F26A4" w:rsidRDefault="004F26A4" w:rsidP="004F26A4">
      <w:pPr>
        <w:pStyle w:val="Heading1"/>
      </w:pPr>
      <w:bookmarkStart w:id="0" w:name="_Toc275695670"/>
      <w:r>
        <w:lastRenderedPageBreak/>
        <w:t>Introduction:</w:t>
      </w:r>
      <w:bookmarkEnd w:id="0"/>
    </w:p>
    <w:p w:rsidR="004F26A4" w:rsidRPr="00A47D12" w:rsidRDefault="004F26A4" w:rsidP="004F26A4"/>
    <w:p w:rsidR="004F26A4" w:rsidRDefault="004F26A4" w:rsidP="004F26A4">
      <w:r>
        <w:tab/>
        <w:t xml:space="preserve">The </w:t>
      </w:r>
      <w:r w:rsidR="004C3F00">
        <w:t>Molecular Surface Modeller</w:t>
      </w:r>
      <w:r>
        <w:t xml:space="preserve"> (</w:t>
      </w:r>
      <w:proofErr w:type="spellStart"/>
      <w:r w:rsidR="004C3F00">
        <w:t>MoSuMo</w:t>
      </w:r>
      <w:proofErr w:type="spellEnd"/>
      <w:r>
        <w:t xml:space="preserve">) is </w:t>
      </w:r>
      <w:r w:rsidR="006411FA">
        <w:t xml:space="preserve">SADI-based web service for generating annotated molecular surfaces. The models are derived from </w:t>
      </w:r>
      <w:r>
        <w:t>p</w:t>
      </w:r>
      <w:r w:rsidR="006411FA">
        <w:t>rotein structures from</w:t>
      </w:r>
      <w:r>
        <w:t xml:space="preserve"> the Protein Data Bank</w:t>
      </w:r>
      <w:r w:rsidR="006411FA">
        <w:t xml:space="preserve"> (PDB)</w:t>
      </w:r>
      <w:r>
        <w:t>. The representations include spatial information about the shape of the protein annotated with electrostatic potential, amino acid and ligand binding site information.</w:t>
      </w:r>
    </w:p>
    <w:p w:rsidR="004F26A4" w:rsidRDefault="004F26A4" w:rsidP="004F26A4">
      <w:pPr>
        <w:pStyle w:val="Heading1"/>
      </w:pPr>
      <w:bookmarkStart w:id="1" w:name="_Toc275695671"/>
      <w:r>
        <w:t>Requirements:</w:t>
      </w:r>
      <w:bookmarkEnd w:id="1"/>
    </w:p>
    <w:p w:rsidR="004F26A4" w:rsidRPr="00A47D12" w:rsidRDefault="004F26A4" w:rsidP="004F26A4"/>
    <w:p w:rsidR="006411FA" w:rsidRDefault="006411FA" w:rsidP="006411FA">
      <w:pPr>
        <w:pStyle w:val="ListParagraph"/>
        <w:numPr>
          <w:ilvl w:val="0"/>
          <w:numId w:val="4"/>
        </w:numPr>
      </w:pPr>
      <w:r>
        <w:t>Linux Operating System</w:t>
      </w:r>
    </w:p>
    <w:p w:rsidR="006411FA" w:rsidRDefault="006411FA" w:rsidP="006411FA">
      <w:pPr>
        <w:pStyle w:val="ListParagraph"/>
        <w:numPr>
          <w:ilvl w:val="0"/>
          <w:numId w:val="4"/>
        </w:numPr>
      </w:pPr>
      <w:r>
        <w:t>2GB RAM (4GB+ recommended)</w:t>
      </w:r>
    </w:p>
    <w:p w:rsidR="006411FA" w:rsidRDefault="006411FA" w:rsidP="006411FA">
      <w:pPr>
        <w:pStyle w:val="ListParagraph"/>
        <w:numPr>
          <w:ilvl w:val="0"/>
          <w:numId w:val="4"/>
        </w:numPr>
      </w:pPr>
      <w:r>
        <w:t>Internet Connection</w:t>
      </w:r>
    </w:p>
    <w:p w:rsidR="006411FA" w:rsidRDefault="006411FA" w:rsidP="006411FA">
      <w:pPr>
        <w:pStyle w:val="ListParagraph"/>
        <w:numPr>
          <w:ilvl w:val="0"/>
          <w:numId w:val="4"/>
        </w:numPr>
      </w:pPr>
      <w:r>
        <w:t>Java JRE</w:t>
      </w:r>
    </w:p>
    <w:p w:rsidR="004F26A4" w:rsidRDefault="004F26A4" w:rsidP="006411FA">
      <w:pPr>
        <w:pStyle w:val="Heading1"/>
      </w:pPr>
      <w:bookmarkStart w:id="2" w:name="_Toc275695672"/>
      <w:r>
        <w:t>Installation:</w:t>
      </w:r>
      <w:bookmarkEnd w:id="2"/>
    </w:p>
    <w:p w:rsidR="004F26A4" w:rsidRPr="00A47D12" w:rsidRDefault="004F26A4" w:rsidP="004F26A4"/>
    <w:p w:rsidR="006411FA" w:rsidRDefault="006411FA" w:rsidP="006411FA">
      <w:pPr>
        <w:pStyle w:val="ListParagraph"/>
        <w:numPr>
          <w:ilvl w:val="0"/>
          <w:numId w:val="6"/>
        </w:numPr>
      </w:pPr>
      <w:r>
        <w:t>Install Headless Linux Chimera (</w:t>
      </w:r>
      <w:hyperlink r:id="rId5" w:history="1">
        <w:r>
          <w:t>http://www.cgl.ucsf.edu/chimera/download.html</w:t>
        </w:r>
      </w:hyperlink>
      <w:r>
        <w:t>)</w:t>
      </w:r>
    </w:p>
    <w:p w:rsidR="006411FA" w:rsidRDefault="006411FA" w:rsidP="006411FA">
      <w:pPr>
        <w:pStyle w:val="ListParagraph"/>
        <w:numPr>
          <w:ilvl w:val="0"/>
          <w:numId w:val="6"/>
        </w:numPr>
      </w:pPr>
      <w:r>
        <w:t>Navigate into the “</w:t>
      </w:r>
      <w:proofErr w:type="spellStart"/>
      <w:r>
        <w:t>ChimeraPatch</w:t>
      </w:r>
      <w:proofErr w:type="spellEnd"/>
      <w:r>
        <w:t>” folder and copy the “chimera” folder.</w:t>
      </w:r>
    </w:p>
    <w:p w:rsidR="006411FA" w:rsidRDefault="006411FA" w:rsidP="006411FA">
      <w:pPr>
        <w:pStyle w:val="ListParagraph"/>
        <w:numPr>
          <w:ilvl w:val="0"/>
          <w:numId w:val="6"/>
        </w:numPr>
      </w:pPr>
      <w:r>
        <w:t xml:space="preserve">Paste the folder into the directory where Chimera was </w:t>
      </w:r>
      <w:proofErr w:type="gramStart"/>
      <w:r>
        <w:t>install</w:t>
      </w:r>
      <w:proofErr w:type="gramEnd"/>
      <w:r>
        <w:t xml:space="preserve"> in step 1.</w:t>
      </w:r>
    </w:p>
    <w:p w:rsidR="006411FA" w:rsidRDefault="006411FA" w:rsidP="006411FA">
      <w:pPr>
        <w:pStyle w:val="ListParagraph"/>
        <w:numPr>
          <w:ilvl w:val="0"/>
          <w:numId w:val="6"/>
        </w:numPr>
      </w:pPr>
      <w:r>
        <w:t xml:space="preserve">Open </w:t>
      </w:r>
      <w:proofErr w:type="spellStart"/>
      <w:r>
        <w:t>MoSuMo.prop</w:t>
      </w:r>
      <w:proofErr w:type="spellEnd"/>
      <w:r>
        <w:t xml:space="preserve"> and change the “</w:t>
      </w:r>
      <w:proofErr w:type="spellStart"/>
      <w:r>
        <w:t>chimeraDir</w:t>
      </w:r>
      <w:proofErr w:type="spellEnd"/>
      <w:r>
        <w:t xml:space="preserve">” to the location of the Chimera “bin” folder. </w:t>
      </w:r>
      <w:proofErr w:type="gramStart"/>
      <w:r>
        <w:t>ex</w:t>
      </w:r>
      <w:proofErr w:type="gramEnd"/>
      <w:r>
        <w:t>. /home/user/chimera/bin/.</w:t>
      </w:r>
    </w:p>
    <w:p w:rsidR="006411FA" w:rsidRDefault="006411FA" w:rsidP="006411FA">
      <w:pPr>
        <w:pStyle w:val="ListParagraph"/>
        <w:numPr>
          <w:ilvl w:val="0"/>
          <w:numId w:val="6"/>
        </w:numPr>
      </w:pPr>
      <w:r>
        <w:t>Install Maven or Tomcat or other Java-based web server</w:t>
      </w:r>
    </w:p>
    <w:p w:rsidR="004F26A4" w:rsidRDefault="006411FA" w:rsidP="006411FA">
      <w:pPr>
        <w:pStyle w:val="ListParagraph"/>
        <w:numPr>
          <w:ilvl w:val="0"/>
          <w:numId w:val="6"/>
        </w:numPr>
      </w:pPr>
      <w:r>
        <w:t xml:space="preserve">Install </w:t>
      </w:r>
      <w:proofErr w:type="spellStart"/>
      <w:r>
        <w:t>cURL</w:t>
      </w:r>
      <w:proofErr w:type="spellEnd"/>
      <w:r>
        <w:t xml:space="preserve"> or equivalent software</w:t>
      </w:r>
    </w:p>
    <w:p w:rsidR="004F26A4" w:rsidRDefault="004F26A4" w:rsidP="004F26A4">
      <w:pPr>
        <w:pStyle w:val="Heading1"/>
      </w:pPr>
      <w:bookmarkStart w:id="3" w:name="_Toc275695673"/>
      <w:r>
        <w:t>Running:</w:t>
      </w:r>
      <w:bookmarkEnd w:id="3"/>
    </w:p>
    <w:p w:rsidR="004F26A4" w:rsidRPr="00A47D12" w:rsidRDefault="004F26A4" w:rsidP="004F26A4"/>
    <w:p w:rsidR="000B63A2" w:rsidRDefault="004F26A4" w:rsidP="000B63A2">
      <w:r>
        <w:tab/>
      </w:r>
      <w:r w:rsidR="000B63A2">
        <w:t xml:space="preserve">This is an example using Maven with Jetty, </w:t>
      </w:r>
      <w:proofErr w:type="spellStart"/>
      <w:r w:rsidR="000B63A2">
        <w:t>cURL</w:t>
      </w:r>
      <w:proofErr w:type="spellEnd"/>
      <w:r w:rsidR="000B63A2">
        <w:t xml:space="preserve">, and the sample input file (input.n3). Procedure will vary </w:t>
      </w:r>
      <w:proofErr w:type="spellStart"/>
      <w:r w:rsidR="000B63A2">
        <w:t>if</w:t>
      </w:r>
      <w:proofErr w:type="spellEnd"/>
      <w:r w:rsidR="000B63A2">
        <w:t xml:space="preserve"> different software is used.</w:t>
      </w:r>
    </w:p>
    <w:p w:rsidR="000B63A2" w:rsidRDefault="000B63A2" w:rsidP="000B63A2">
      <w:pPr>
        <w:pStyle w:val="ListParagraph"/>
        <w:numPr>
          <w:ilvl w:val="0"/>
          <w:numId w:val="8"/>
        </w:numPr>
      </w:pPr>
      <w:r>
        <w:t xml:space="preserve">Navigate to the </w:t>
      </w:r>
      <w:proofErr w:type="spellStart"/>
      <w:r>
        <w:t>MoSuMo</w:t>
      </w:r>
      <w:proofErr w:type="spellEnd"/>
      <w:r>
        <w:t xml:space="preserve"> directory.</w:t>
      </w:r>
    </w:p>
    <w:p w:rsidR="000B63A2" w:rsidRDefault="000B63A2" w:rsidP="000B63A2">
      <w:pPr>
        <w:pStyle w:val="ListParagraph"/>
        <w:numPr>
          <w:ilvl w:val="0"/>
          <w:numId w:val="8"/>
        </w:numPr>
      </w:pPr>
      <w:r>
        <w:t>Run “</w:t>
      </w:r>
      <w:proofErr w:type="spellStart"/>
      <w:r>
        <w:t>runService</w:t>
      </w:r>
      <w:proofErr w:type="spellEnd"/>
      <w:r>
        <w:t>” to launch the service with Maven.</w:t>
      </w:r>
    </w:p>
    <w:p w:rsidR="000B63A2" w:rsidRDefault="000B63A2" w:rsidP="000B63A2">
      <w:pPr>
        <w:pStyle w:val="ListParagraph"/>
        <w:numPr>
          <w:ilvl w:val="0"/>
          <w:numId w:val="8"/>
        </w:numPr>
      </w:pPr>
      <w:r>
        <w:t>Run “</w:t>
      </w:r>
      <w:proofErr w:type="spellStart"/>
      <w:r>
        <w:t>curlInput</w:t>
      </w:r>
      <w:proofErr w:type="spellEnd"/>
      <w:r>
        <w:t>” to HTTP Post the input.n3 file for the example structure “1yti”. If you wish to run a different structure, change all instances of “1yti” in input.n3 to the PDB ID of your choosing.</w:t>
      </w:r>
    </w:p>
    <w:p w:rsidR="004F26A4" w:rsidRDefault="000B63A2" w:rsidP="000B63A2">
      <w:pPr>
        <w:pStyle w:val="ListParagraph"/>
        <w:numPr>
          <w:ilvl w:val="0"/>
          <w:numId w:val="8"/>
        </w:numPr>
      </w:pPr>
      <w:r>
        <w:t>Wait for “output.rdf” to be returned.</w:t>
      </w:r>
    </w:p>
    <w:p w:rsidR="004F26A4" w:rsidRDefault="004F26A4" w:rsidP="004F26A4">
      <w:pPr>
        <w:pStyle w:val="Heading1"/>
      </w:pPr>
      <w:bookmarkStart w:id="4" w:name="_Toc275695674"/>
      <w:r>
        <w:lastRenderedPageBreak/>
        <w:t>Implementation:</w:t>
      </w:r>
      <w:bookmarkEnd w:id="4"/>
    </w:p>
    <w:p w:rsidR="004F26A4" w:rsidRDefault="004F26A4" w:rsidP="004F26A4"/>
    <w:p w:rsidR="004F26A4" w:rsidRDefault="004F26A4" w:rsidP="004F26A4">
      <w:pPr>
        <w:pStyle w:val="Heading2"/>
      </w:pPr>
      <w:bookmarkStart w:id="5" w:name="_Toc275695675"/>
      <w:r>
        <w:t>Code Style:</w:t>
      </w:r>
      <w:bookmarkEnd w:id="5"/>
    </w:p>
    <w:p w:rsidR="004F26A4" w:rsidRDefault="004F26A4" w:rsidP="004F26A4">
      <w:r>
        <w:tab/>
      </w:r>
    </w:p>
    <w:p w:rsidR="004F26A4" w:rsidRDefault="00B71FB7" w:rsidP="00B71FB7">
      <w:pPr>
        <w:ind w:firstLine="720"/>
      </w:pPr>
      <w:r>
        <w:t>The service is built from two components, the JAVA servlet and the Chimera plug-in. Chimera is a popular molecular visualization tool written in python. The JAVA servlet was built using a skeleton SADI project provide</w:t>
      </w:r>
      <w:r w:rsidR="008164F2">
        <w:t>d</w:t>
      </w:r>
      <w:r>
        <w:t xml:space="preserve"> by the SADI developers.</w:t>
      </w:r>
    </w:p>
    <w:p w:rsidR="001D5CA2" w:rsidRDefault="00F90232" w:rsidP="001D5CA2">
      <w:pPr>
        <w:pStyle w:val="Heading2"/>
      </w:pPr>
      <w:bookmarkStart w:id="6" w:name="_Toc275695676"/>
      <w:r>
        <w:t>Generation of Surfaces:</w:t>
      </w:r>
      <w:bookmarkEnd w:id="6"/>
    </w:p>
    <w:p w:rsidR="00F90232" w:rsidRDefault="00F90232" w:rsidP="00F90232"/>
    <w:p w:rsidR="00F90232" w:rsidRPr="00F90232" w:rsidRDefault="00F90232" w:rsidP="00F90232">
      <w:r>
        <w:tab/>
        <w:t xml:space="preserve">See system documentation for the </w:t>
      </w:r>
      <w:proofErr w:type="spellStart"/>
      <w:r>
        <w:t>MoSuMo</w:t>
      </w:r>
      <w:proofErr w:type="spellEnd"/>
      <w:r>
        <w:t xml:space="preserve"> plug-in.</w:t>
      </w:r>
    </w:p>
    <w:p w:rsidR="00B71FB7" w:rsidRDefault="00B71FB7" w:rsidP="00011650">
      <w:pPr>
        <w:pStyle w:val="Heading2"/>
      </w:pPr>
      <w:bookmarkStart w:id="7" w:name="_Toc275695677"/>
      <w:r>
        <w:t>Ontology Design</w:t>
      </w:r>
      <w:r w:rsidR="00F90232">
        <w:t>:</w:t>
      </w:r>
      <w:bookmarkEnd w:id="7"/>
    </w:p>
    <w:p w:rsidR="00011650" w:rsidRPr="00011650" w:rsidRDefault="00011650" w:rsidP="00011650"/>
    <w:p w:rsidR="00A65FF2" w:rsidRDefault="00B71FB7" w:rsidP="00A65FF2">
      <w:pPr>
        <w:ind w:firstLine="720"/>
      </w:pPr>
      <w:r>
        <w:t xml:space="preserve">All the ontologies described in this section were created using </w:t>
      </w:r>
      <w:proofErr w:type="spellStart"/>
      <w:r>
        <w:t>Protege</w:t>
      </w:r>
      <w:proofErr w:type="spellEnd"/>
      <w:r>
        <w:t xml:space="preserve"> 4.0.2. </w:t>
      </w:r>
      <w:proofErr w:type="gramStart"/>
      <w:r>
        <w:t>An ontology</w:t>
      </w:r>
      <w:proofErr w:type="gramEnd"/>
      <w:r>
        <w:t xml:space="preserve"> of geometric entities was developed to formalize the output of </w:t>
      </w:r>
      <w:proofErr w:type="spellStart"/>
      <w:r>
        <w:t>MoSuMo</w:t>
      </w:r>
      <w:proofErr w:type="spellEnd"/>
      <w:r>
        <w:t xml:space="preserve">. This ontology contains all variations of points, lines and shapes related to each other using “has Part” and “is Part Of” </w:t>
      </w:r>
      <w:proofErr w:type="spellStart"/>
      <w:r>
        <w:t>rela</w:t>
      </w:r>
      <w:proofErr w:type="spellEnd"/>
      <w:r>
        <w:t xml:space="preserve">- </w:t>
      </w:r>
      <w:proofErr w:type="spellStart"/>
      <w:r>
        <w:t>tionships</w:t>
      </w:r>
      <w:proofErr w:type="spellEnd"/>
      <w:r>
        <w:t xml:space="preserve"> from the </w:t>
      </w:r>
      <w:proofErr w:type="spellStart"/>
      <w:r>
        <w:t>Semantic</w:t>
      </w:r>
      <w:r w:rsidR="00A65FF2">
        <w:t>s</w:t>
      </w:r>
      <w:r>
        <w:t>cience</w:t>
      </w:r>
      <w:proofErr w:type="spellEnd"/>
      <w:r>
        <w:t xml:space="preserve"> Integrated Ontology (SIO). At the root of this ontology are “geometric entity” and “geometric entity quality”. Most of the entities in this ontology are sub classes of four sub classes of “geometric entity”: polygon, point, curve and arrowed line. Geometric entity quality holds entities that describe geometric entities, such as “straight” or “vertical”. </w:t>
      </w:r>
    </w:p>
    <w:p w:rsidR="00823C8C" w:rsidRDefault="00B71FB7" w:rsidP="00A65FF2">
      <w:pPr>
        <w:ind w:firstLine="720"/>
      </w:pPr>
      <w:r>
        <w:t>To describe a molecular entity surface the “polyhedral surface” entity was used. This is a three dimensional object made of faces which are part of polygons that are created from edges and points. From these entities the main component of the model is created. Afte</w:t>
      </w:r>
      <w:r w:rsidR="00A65FF2">
        <w:t xml:space="preserve">r the main structure was defined </w:t>
      </w:r>
      <w:r>
        <w:t xml:space="preserve">it had to be linked to amino acid residues, ligand binding pockets, and electrostatic potential. Most of these entities already reside in existing ontologies. Amino acid residue and molecular entity were taken from the Chemical Entities of Biological Interest (CHEBI) ontology and ligand contact from the Sequence Ontology (SO). There was no appropriate entity in any public ontology for electrostatic potential so this entity was added to the service ontology. The way that these entities were mapped to the polyhedral surface was through a “solvent excluded surface”. </w:t>
      </w:r>
    </w:p>
    <w:p w:rsidR="00B71FB7" w:rsidRDefault="00B71FB7" w:rsidP="00A65FF2">
      <w:pPr>
        <w:ind w:firstLine="720"/>
      </w:pPr>
      <w:r>
        <w:t>With all the required entities collected, a single ontology was created to relate them to each other for use in the service. This ontology includes all the aforementioned entities as well as new entities</w:t>
      </w:r>
      <w:r w:rsidR="00823C8C">
        <w:t xml:space="preserve"> specifically</w:t>
      </w:r>
      <w:r>
        <w:t xml:space="preserve"> for the service related to input and output. The input class is a “Molecular S</w:t>
      </w:r>
      <w:r w:rsidR="00823C8C">
        <w:t>tructure” which has an identifier</w:t>
      </w:r>
      <w:r>
        <w:t xml:space="preserve"> for the PDB ID that is the only required input parameter of the service that does not</w:t>
      </w:r>
      <w:r w:rsidR="0080432F">
        <w:t xml:space="preserve"> have a default value</w:t>
      </w:r>
      <w:r>
        <w:t>.</w:t>
      </w:r>
    </w:p>
    <w:p w:rsidR="00AD0985" w:rsidRDefault="00AD0985" w:rsidP="00AD0985">
      <w:pPr>
        <w:keepNext/>
        <w:spacing w:line="240" w:lineRule="auto"/>
        <w:ind w:left="720"/>
      </w:pPr>
      <w:r>
        <w:rPr>
          <w:noProof/>
          <w:lang w:eastAsia="en-CA"/>
        </w:rPr>
        <w:lastRenderedPageBreak/>
        <w:drawing>
          <wp:inline distT="0" distB="0" distL="0" distR="0">
            <wp:extent cx="4619625" cy="4096462"/>
            <wp:effectExtent l="19050" t="0" r="9525" b="0"/>
            <wp:docPr id="1" name="Picture 0" descr="Output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Class.jpg"/>
                    <pic:cNvPicPr/>
                  </pic:nvPicPr>
                  <pic:blipFill>
                    <a:blip r:embed="rId6" cstate="print"/>
                    <a:stretch>
                      <a:fillRect/>
                    </a:stretch>
                  </pic:blipFill>
                  <pic:spPr>
                    <a:xfrm>
                      <a:off x="0" y="0"/>
                      <a:ext cx="4622410" cy="4098931"/>
                    </a:xfrm>
                    <a:prstGeom prst="rect">
                      <a:avLst/>
                    </a:prstGeom>
                  </pic:spPr>
                </pic:pic>
              </a:graphicData>
            </a:graphic>
          </wp:inline>
        </w:drawing>
      </w:r>
    </w:p>
    <w:p w:rsidR="00AD0985" w:rsidRDefault="00AD0985" w:rsidP="00AD0985">
      <w:pPr>
        <w:pStyle w:val="Caption"/>
        <w:ind w:firstLine="720"/>
      </w:pPr>
      <w:r>
        <w:t xml:space="preserve">Figure </w:t>
      </w:r>
      <w:fldSimple w:instr=" SEQ Figure \* ARABIC ">
        <w:r>
          <w:rPr>
            <w:noProof/>
          </w:rPr>
          <w:t>1</w:t>
        </w:r>
      </w:fldSimple>
      <w:r>
        <w:t xml:space="preserve">: Output class of </w:t>
      </w:r>
      <w:proofErr w:type="spellStart"/>
      <w:r>
        <w:t>MoSuMo</w:t>
      </w:r>
      <w:proofErr w:type="spellEnd"/>
    </w:p>
    <w:p w:rsidR="00B71FB7" w:rsidRDefault="00B71FB7" w:rsidP="00A65FF2">
      <w:pPr>
        <w:ind w:firstLine="720"/>
      </w:pPr>
      <w:r>
        <w:t xml:space="preserve">The output class is a “Molecular Structure with Molecular Surface Mode” which is a sub class of “Molecular Structure”. This entity has a “Molecular </w:t>
      </w:r>
      <w:r w:rsidR="0080432F">
        <w:t>Surface Model” which is defined</w:t>
      </w:r>
      <w:r>
        <w:t xml:space="preserve"> in the ontology which “is information about” the molecular entity correspondi</w:t>
      </w:r>
      <w:r w:rsidR="0080432F">
        <w:t>ng to the input PDB ID (Figure 1</w:t>
      </w:r>
      <w:r>
        <w:t>). The “molecular entity” is made up of the aforementioned biological entities and forms a solvent excluded surface that is represented by a polyhedral surface. The polyhedral surface is made up</w:t>
      </w:r>
      <w:r w:rsidR="00962988">
        <w:t xml:space="preserve"> of geometric entities as defined</w:t>
      </w:r>
      <w:r>
        <w:t xml:space="preserve"> in the geometry ontology. The two entities in the upper part of the </w:t>
      </w:r>
      <w:r w:rsidR="00962988">
        <w:t>output class figure (Figure 1</w:t>
      </w:r>
      <w:r>
        <w:t>) are essentially the input class, which shows how the output class is an annotated input class.</w:t>
      </w:r>
    </w:p>
    <w:p w:rsidR="00B71FB7" w:rsidRDefault="00B71FB7" w:rsidP="00AD0985">
      <w:pPr>
        <w:pStyle w:val="Heading2"/>
      </w:pPr>
      <w:bookmarkStart w:id="8" w:name="_Toc275695678"/>
      <w:r>
        <w:t>Java Servlet</w:t>
      </w:r>
      <w:r w:rsidR="00F90232">
        <w:t>:</w:t>
      </w:r>
      <w:bookmarkEnd w:id="8"/>
    </w:p>
    <w:p w:rsidR="00AD0985" w:rsidRPr="00AD0985" w:rsidRDefault="00AD0985" w:rsidP="00AD0985"/>
    <w:p w:rsidR="008164F2" w:rsidRDefault="00B71FB7" w:rsidP="00A65FF2">
      <w:pPr>
        <w:ind w:firstLine="720"/>
      </w:pPr>
      <w:r>
        <w:t xml:space="preserve">The service servlet was created with Eclipse with the Maven 2 plug-in using Java 6. </w:t>
      </w:r>
      <w:r w:rsidR="00962988">
        <w:t>With the input and output defined</w:t>
      </w:r>
      <w:r>
        <w:t xml:space="preserve"> the actual service had to be created. With the SADI framework this involves extending the </w:t>
      </w:r>
      <w:proofErr w:type="spellStart"/>
      <w:r>
        <w:t>SimpleSynchronousServiceServlet</w:t>
      </w:r>
      <w:proofErr w:type="spellEnd"/>
      <w:r>
        <w:t xml:space="preserve"> class and implementing the </w:t>
      </w:r>
      <w:proofErr w:type="spellStart"/>
      <w:proofErr w:type="gramStart"/>
      <w:r>
        <w:t>processInput</w:t>
      </w:r>
      <w:proofErr w:type="spellEnd"/>
      <w:r>
        <w:t>(</w:t>
      </w:r>
      <w:proofErr w:type="gramEnd"/>
      <w:r>
        <w:t xml:space="preserve">) method. The </w:t>
      </w:r>
      <w:proofErr w:type="spellStart"/>
      <w:proofErr w:type="gramStart"/>
      <w:r>
        <w:t>processInput</w:t>
      </w:r>
      <w:proofErr w:type="spellEnd"/>
      <w:r>
        <w:t>(</w:t>
      </w:r>
      <w:proofErr w:type="gramEnd"/>
      <w:r>
        <w:t xml:space="preserve">) method has two functions in the case of </w:t>
      </w:r>
      <w:proofErr w:type="spellStart"/>
      <w:r>
        <w:t>MoSuMo</w:t>
      </w:r>
      <w:proofErr w:type="spellEnd"/>
      <w:r>
        <w:t xml:space="preserve"> Service. The </w:t>
      </w:r>
      <w:r w:rsidR="00962988">
        <w:t>first</w:t>
      </w:r>
      <w:r>
        <w:t xml:space="preserve"> is executing the </w:t>
      </w:r>
      <w:proofErr w:type="spellStart"/>
      <w:r>
        <w:t>MoSuMo</w:t>
      </w:r>
      <w:proofErr w:type="spellEnd"/>
      <w:r>
        <w:t xml:space="preserve"> program and the second is parsing its output while annotating the output class. The input parameters are obtained from the input “Resource” object. </w:t>
      </w:r>
      <w:proofErr w:type="spellStart"/>
      <w:proofErr w:type="gramStart"/>
      <w:r>
        <w:t>Runtime.exec</w:t>
      </w:r>
      <w:proofErr w:type="spellEnd"/>
      <w:r>
        <w:t>(</w:t>
      </w:r>
      <w:proofErr w:type="gramEnd"/>
      <w:r>
        <w:t xml:space="preserve">) is used to produce a </w:t>
      </w:r>
      <w:r>
        <w:lastRenderedPageBreak/>
        <w:t xml:space="preserve">separate process where </w:t>
      </w:r>
      <w:proofErr w:type="spellStart"/>
      <w:r>
        <w:t>MoSuMo</w:t>
      </w:r>
      <w:proofErr w:type="spellEnd"/>
      <w:r>
        <w:t xml:space="preserve"> runs. The program then waits for the process to terminate and then parses the output </w:t>
      </w:r>
      <w:r w:rsidR="008164F2">
        <w:t>file</w:t>
      </w:r>
      <w:r>
        <w:t xml:space="preserve"> of </w:t>
      </w:r>
      <w:proofErr w:type="spellStart"/>
      <w:r>
        <w:t>MoSuMo</w:t>
      </w:r>
      <w:proofErr w:type="spellEnd"/>
      <w:r>
        <w:t xml:space="preserve"> or the error log if the output </w:t>
      </w:r>
      <w:r w:rsidR="008164F2">
        <w:t>file</w:t>
      </w:r>
      <w:r>
        <w:t xml:space="preserve"> does not exist. </w:t>
      </w:r>
    </w:p>
    <w:p w:rsidR="00B71FB7" w:rsidRDefault="00B71FB7" w:rsidP="00A65FF2">
      <w:pPr>
        <w:ind w:firstLine="720"/>
      </w:pPr>
      <w:r>
        <w:t xml:space="preserve">The output </w:t>
      </w:r>
      <w:r w:rsidR="008164F2">
        <w:t>file</w:t>
      </w:r>
      <w:r>
        <w:t xml:space="preserve"> contains a tab delimited list of all the vertices followed by all the faces. The vertices have amino acid residue data, followed by spatial coordinates, then electrostatic potential values and </w:t>
      </w:r>
      <w:r w:rsidR="008164F2">
        <w:t>finally</w:t>
      </w:r>
      <w:r>
        <w:t xml:space="preserve"> ligand pockets if applicable. The faces are simply indices to the vertices in the </w:t>
      </w:r>
      <w:r w:rsidR="008164F2">
        <w:t>first</w:t>
      </w:r>
      <w:r>
        <w:t xml:space="preserve"> part of the </w:t>
      </w:r>
      <w:r w:rsidR="008164F2">
        <w:t>file</w:t>
      </w:r>
      <w:r>
        <w:t xml:space="preserve">. When the </w:t>
      </w:r>
      <w:r w:rsidR="008164F2">
        <w:t>file</w:t>
      </w:r>
      <w:r>
        <w:t xml:space="preserve"> is parsed the data is transformed into “Resource” objects which are then related to each other using “Property” objects. The algorithm creates appropriate “Resource” objects (residues, vertices, etc.) in the order they come and maintains them in several hash</w:t>
      </w:r>
      <w:r w:rsidR="008164F2">
        <w:t xml:space="preserve"> </w:t>
      </w:r>
      <w:r>
        <w:t>maps. This insures there are no duplicates as well as allowing the faces to be quickly mapped to vertices when the parser reaches them. The molecular surface model is the sum of all the resources and properties and this model is then related to the output class, which is also a resource, through a “has part” property. Once this is completed the SADI framework creates the RDF and returns it to the user through the web server</w:t>
      </w:r>
      <w:r w:rsidR="00A65FF2">
        <w:t>.</w:t>
      </w:r>
    </w:p>
    <w:p w:rsidR="004F26A4" w:rsidRDefault="004F26A4" w:rsidP="00B71FB7">
      <w:pPr>
        <w:pStyle w:val="Heading1"/>
      </w:pPr>
      <w:bookmarkStart w:id="9" w:name="_Toc275695679"/>
      <w:r>
        <w:t>Future Work:</w:t>
      </w:r>
      <w:bookmarkEnd w:id="9"/>
    </w:p>
    <w:p w:rsidR="004F26A4" w:rsidRDefault="004F26A4" w:rsidP="004F26A4"/>
    <w:p w:rsidR="004F26A4" w:rsidRDefault="004F26A4" w:rsidP="004F26A4">
      <w:pPr>
        <w:pStyle w:val="ListParagraph"/>
        <w:numPr>
          <w:ilvl w:val="0"/>
          <w:numId w:val="2"/>
        </w:numPr>
      </w:pPr>
      <w:r>
        <w:t xml:space="preserve">Make </w:t>
      </w:r>
      <w:proofErr w:type="spellStart"/>
      <w:r>
        <w:t>DelPhi</w:t>
      </w:r>
      <w:proofErr w:type="spellEnd"/>
      <w:r>
        <w:t xml:space="preserve"> parameters easier to modify by the user</w:t>
      </w:r>
    </w:p>
    <w:p w:rsidR="008164F2" w:rsidRDefault="008164F2" w:rsidP="008164F2">
      <w:pPr>
        <w:pStyle w:val="ListParagraph"/>
        <w:numPr>
          <w:ilvl w:val="0"/>
          <w:numId w:val="2"/>
        </w:numPr>
      </w:pPr>
      <w:r>
        <w:t>Resolve issues with model size being too large</w:t>
      </w:r>
    </w:p>
    <w:p w:rsidR="004F26A4" w:rsidRPr="004F26A4" w:rsidRDefault="004F26A4" w:rsidP="004F26A4"/>
    <w:sectPr w:rsidR="004F26A4" w:rsidRPr="004F26A4" w:rsidSect="00F903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88B"/>
    <w:multiLevelType w:val="multilevel"/>
    <w:tmpl w:val="201296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19FF705A"/>
    <w:multiLevelType w:val="hybridMultilevel"/>
    <w:tmpl w:val="D8D041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97476FB"/>
    <w:multiLevelType w:val="hybridMultilevel"/>
    <w:tmpl w:val="8B04B72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2AE0019B"/>
    <w:multiLevelType w:val="hybridMultilevel"/>
    <w:tmpl w:val="9736A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9954353"/>
    <w:multiLevelType w:val="multilevel"/>
    <w:tmpl w:val="2F182C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B241043"/>
    <w:multiLevelType w:val="multilevel"/>
    <w:tmpl w:val="31C6E87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3E44FE3"/>
    <w:multiLevelType w:val="hybridMultilevel"/>
    <w:tmpl w:val="E57A3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F6468ED"/>
    <w:multiLevelType w:val="multilevel"/>
    <w:tmpl w:val="7CCC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3"/>
  </w:num>
  <w:num w:numId="5">
    <w:abstractNumId w:val="4"/>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26A4"/>
    <w:rsid w:val="00011650"/>
    <w:rsid w:val="000B63A2"/>
    <w:rsid w:val="001D5CA2"/>
    <w:rsid w:val="004C3F00"/>
    <w:rsid w:val="004F1506"/>
    <w:rsid w:val="004F26A4"/>
    <w:rsid w:val="006411FA"/>
    <w:rsid w:val="0080432F"/>
    <w:rsid w:val="00804D35"/>
    <w:rsid w:val="008164F2"/>
    <w:rsid w:val="00823C8C"/>
    <w:rsid w:val="00962988"/>
    <w:rsid w:val="00A65FF2"/>
    <w:rsid w:val="00AD0985"/>
    <w:rsid w:val="00B14D73"/>
    <w:rsid w:val="00B71FB7"/>
    <w:rsid w:val="00F9023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6A4"/>
  </w:style>
  <w:style w:type="paragraph" w:styleId="Heading1">
    <w:name w:val="heading 1"/>
    <w:basedOn w:val="Normal"/>
    <w:next w:val="Normal"/>
    <w:link w:val="Heading1Char"/>
    <w:uiPriority w:val="9"/>
    <w:qFormat/>
    <w:rsid w:val="004F2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2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26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26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26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26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26A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26A4"/>
    <w:pPr>
      <w:outlineLvl w:val="9"/>
    </w:pPr>
    <w:rPr>
      <w:lang w:val="en-US"/>
    </w:rPr>
  </w:style>
  <w:style w:type="paragraph" w:styleId="TOC1">
    <w:name w:val="toc 1"/>
    <w:basedOn w:val="Normal"/>
    <w:next w:val="Normal"/>
    <w:autoRedefine/>
    <w:uiPriority w:val="39"/>
    <w:unhideWhenUsed/>
    <w:rsid w:val="004F26A4"/>
    <w:pPr>
      <w:spacing w:after="100"/>
    </w:pPr>
  </w:style>
  <w:style w:type="character" w:styleId="Hyperlink">
    <w:name w:val="Hyperlink"/>
    <w:basedOn w:val="DefaultParagraphFont"/>
    <w:uiPriority w:val="99"/>
    <w:unhideWhenUsed/>
    <w:rsid w:val="004F26A4"/>
    <w:rPr>
      <w:color w:val="0000FF" w:themeColor="hyperlink"/>
      <w:u w:val="single"/>
    </w:rPr>
  </w:style>
  <w:style w:type="paragraph" w:styleId="NormalWeb">
    <w:name w:val="Normal (Web)"/>
    <w:basedOn w:val="Normal"/>
    <w:uiPriority w:val="99"/>
    <w:semiHidden/>
    <w:unhideWhenUsed/>
    <w:rsid w:val="004F26A4"/>
    <w:pPr>
      <w:spacing w:before="100" w:beforeAutospacing="1" w:after="115" w:line="240" w:lineRule="auto"/>
    </w:pPr>
    <w:rPr>
      <w:rFonts w:ascii="Times New Roman" w:eastAsia="Times New Roman" w:hAnsi="Times New Roman" w:cs="Times New Roman"/>
      <w:sz w:val="24"/>
      <w:szCs w:val="24"/>
      <w:lang w:eastAsia="en-CA"/>
    </w:rPr>
  </w:style>
  <w:style w:type="paragraph" w:styleId="TOC2">
    <w:name w:val="toc 2"/>
    <w:basedOn w:val="Normal"/>
    <w:next w:val="Normal"/>
    <w:autoRedefine/>
    <w:uiPriority w:val="39"/>
    <w:unhideWhenUsed/>
    <w:rsid w:val="004F26A4"/>
    <w:pPr>
      <w:spacing w:after="100"/>
      <w:ind w:left="220"/>
    </w:pPr>
  </w:style>
  <w:style w:type="paragraph" w:styleId="TOC3">
    <w:name w:val="toc 3"/>
    <w:basedOn w:val="Normal"/>
    <w:next w:val="Normal"/>
    <w:autoRedefine/>
    <w:uiPriority w:val="39"/>
    <w:unhideWhenUsed/>
    <w:rsid w:val="004F26A4"/>
    <w:pPr>
      <w:spacing w:after="100"/>
      <w:ind w:left="440"/>
    </w:pPr>
  </w:style>
  <w:style w:type="paragraph" w:styleId="ListParagraph">
    <w:name w:val="List Paragraph"/>
    <w:basedOn w:val="Normal"/>
    <w:uiPriority w:val="34"/>
    <w:qFormat/>
    <w:rsid w:val="004F26A4"/>
    <w:pPr>
      <w:ind w:left="720"/>
      <w:contextualSpacing/>
    </w:pPr>
  </w:style>
  <w:style w:type="paragraph" w:styleId="BalloonText">
    <w:name w:val="Balloon Text"/>
    <w:basedOn w:val="Normal"/>
    <w:link w:val="BalloonTextChar"/>
    <w:uiPriority w:val="99"/>
    <w:semiHidden/>
    <w:unhideWhenUsed/>
    <w:rsid w:val="004F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6A4"/>
    <w:rPr>
      <w:rFonts w:ascii="Tahoma" w:hAnsi="Tahoma" w:cs="Tahoma"/>
      <w:sz w:val="16"/>
      <w:szCs w:val="16"/>
    </w:rPr>
  </w:style>
  <w:style w:type="paragraph" w:customStyle="1" w:styleId="Textbody">
    <w:name w:val="Text body"/>
    <w:basedOn w:val="Normal"/>
    <w:rsid w:val="006411FA"/>
    <w:pPr>
      <w:widowControl w:val="0"/>
      <w:suppressAutoHyphens/>
      <w:autoSpaceDN w:val="0"/>
      <w:spacing w:after="120" w:line="240" w:lineRule="auto"/>
      <w:textAlignment w:val="baseline"/>
    </w:pPr>
    <w:rPr>
      <w:rFonts w:ascii="Nimbus Roman No9 L" w:eastAsia="DejaVu Sans" w:hAnsi="Nimbus Roman No9 L" w:cs="DejaVu Sans"/>
      <w:kern w:val="3"/>
      <w:sz w:val="24"/>
      <w:szCs w:val="24"/>
      <w:lang w:val="en-US" w:eastAsia="en-CA"/>
    </w:rPr>
  </w:style>
  <w:style w:type="paragraph" w:styleId="Caption">
    <w:name w:val="caption"/>
    <w:basedOn w:val="Normal"/>
    <w:next w:val="Normal"/>
    <w:uiPriority w:val="35"/>
    <w:unhideWhenUsed/>
    <w:qFormat/>
    <w:rsid w:val="00AD098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cgl.ucsf.edu/chimera/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11</cp:revision>
  <dcterms:created xsi:type="dcterms:W3CDTF">2010-10-24T15:58:00Z</dcterms:created>
  <dcterms:modified xsi:type="dcterms:W3CDTF">2010-10-24T18:59:00Z</dcterms:modified>
</cp:coreProperties>
</file>