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u w:val="single"/>
        </w:rPr>
      </w:pPr>
      <w:bookmarkStart w:colFirst="0" w:colLast="0" w:name="_heading=h.gdxnx321d1r0" w:id="0"/>
      <w:bookmarkEnd w:id="0"/>
      <w:r w:rsidDel="00000000" w:rsidR="00000000" w:rsidRPr="00000000">
        <w:rPr>
          <w:u w:val="single"/>
          <w:rtl w:val="0"/>
        </w:rPr>
        <w:t xml:space="preserve">Cahier des charges techniques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u w:val="single"/>
        </w:rPr>
      </w:pPr>
      <w:bookmarkStart w:colFirst="0" w:colLast="0" w:name="_heading=h.9xpxk4eos8yg" w:id="1"/>
      <w:bookmarkEnd w:id="1"/>
      <w:r w:rsidDel="00000000" w:rsidR="00000000" w:rsidRPr="00000000">
        <w:rPr>
          <w:u w:val="single"/>
          <w:rtl w:val="0"/>
        </w:rPr>
        <w:t xml:space="preserve">Sommaire</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1d6mma2ci7x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Contexte du projet</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wek20lqal41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Présentation du projet</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hsbf2s9v0gp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Date de rendu du projet</w:t>
            </w:r>
          </w:hyperlink>
          <w:r w:rsidDel="00000000" w:rsidR="00000000" w:rsidRPr="00000000">
            <w:rPr>
              <w:rtl w:val="0"/>
            </w:rPr>
          </w:r>
        </w:p>
        <w:p w:rsidR="00000000" w:rsidDel="00000000" w:rsidP="00000000" w:rsidRDefault="00000000" w:rsidRPr="00000000" w14:paraId="0000000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ading=h.72adhlswac0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Besoins fonctionnels</w:t>
            </w:r>
          </w:hyperlink>
          <w:r w:rsidDel="00000000" w:rsidR="00000000" w:rsidRPr="00000000">
            <w:rPr>
              <w:rtl w:val="0"/>
            </w:rPr>
          </w:r>
        </w:p>
        <w:p w:rsidR="00000000" w:rsidDel="00000000" w:rsidP="00000000" w:rsidRDefault="00000000" w:rsidRPr="00000000" w14:paraId="0000000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ading=h.lr47i5krzqw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Ressources nécessaires à la réalisation du projet</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moe5ly27tm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Ressources matérielles</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cvyk6p742ph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Ressources logicielles</w:t>
            </w:r>
          </w:hyperlink>
          <w:r w:rsidDel="00000000" w:rsidR="00000000" w:rsidRPr="00000000">
            <w:rPr>
              <w:rtl w:val="0"/>
            </w:rPr>
          </w:r>
        </w:p>
        <w:p w:rsidR="00000000" w:rsidDel="00000000" w:rsidP="00000000" w:rsidRDefault="00000000" w:rsidRPr="00000000" w14:paraId="0000000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ading=h.wj6e27o1xw4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Gestion du projet</w:t>
            </w:r>
          </w:hyperlink>
          <w:r w:rsidDel="00000000" w:rsidR="00000000" w:rsidRPr="00000000">
            <w:rPr>
              <w:rtl w:val="0"/>
            </w:rPr>
          </w:r>
        </w:p>
        <w:p w:rsidR="00000000" w:rsidDel="00000000" w:rsidP="00000000" w:rsidRDefault="00000000" w:rsidRPr="00000000" w14:paraId="0000000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ading=h.4jjvlmxvhco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Conception du projet</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b3pf1ig00ka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Le front-end</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xbdoysf41dd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5.1.1. Wireframes</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taj1xh3jo3s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5.1.2. Maquettes</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7cpah6l43vk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5.1.3. Arborescences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ri4n2nlk4x5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Le back-end</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4hfnlk8rv9i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5.2.1. Diagramme de cas d’utilisation</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d1ay6n1m7wn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5.2.2. Diagramme d’activités</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mhbyfyrbmn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5.2.3. Modèles Conceptuel de Données (MCD)</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rr2kq3n12s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5.2.4. Modèle Logique de Données (MLD)</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5jowy0y259a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5.2.5. Modèle Physique de Données (MPD)</w:t>
            </w:r>
          </w:hyperlink>
          <w:r w:rsidDel="00000000" w:rsidR="00000000" w:rsidRPr="00000000">
            <w:rPr>
              <w:rtl w:val="0"/>
            </w:rPr>
          </w:r>
        </w:p>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ading=h.6j2nbpnxppp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Technologies utilisées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uhwlwqptkq2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6.1. Langages de développement Web</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q8i476rr9oy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 Base de données</w:t>
            </w:r>
          </w:hyperlink>
          <w:r w:rsidDel="00000000" w:rsidR="00000000" w:rsidRPr="00000000">
            <w:rPr>
              <w:rtl w:val="0"/>
            </w:rPr>
          </w:r>
        </w:p>
        <w:p w:rsidR="00000000" w:rsidDel="00000000" w:rsidP="00000000" w:rsidRDefault="00000000" w:rsidRPr="00000000" w14:paraId="0000001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ading=h.15p9a6rgiga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Sécurité</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q04sq9cnrw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7.1. Login</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ct1wz6q0jyd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7.2. Cryptage des mots de passe</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fopygvrobvc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7.3. Protection des pages administrateurs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cimahn54ke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7.4. Protection contre les attaques XSS (Cross-Site Scripting)</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cg22ajiezi4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7.5. Protection contre les injections SQL</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ind w:left="0" w:firstLine="0"/>
        <w:rPr>
          <w:u w:val="single"/>
        </w:rPr>
      </w:pPr>
      <w:bookmarkStart w:colFirst="0" w:colLast="0" w:name="_heading=h.5ba1n2way6kt" w:id="2"/>
      <w:bookmarkEnd w:id="2"/>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3"/>
        </w:numPr>
        <w:ind w:left="720" w:hanging="360"/>
        <w:rPr/>
      </w:pPr>
      <w:bookmarkStart w:colFirst="0" w:colLast="0" w:name="_heading=h.1d6mma2ci7xl" w:id="3"/>
      <w:bookmarkEnd w:id="3"/>
      <w:r w:rsidDel="00000000" w:rsidR="00000000" w:rsidRPr="00000000">
        <w:rPr>
          <w:u w:val="single"/>
          <w:rtl w:val="0"/>
        </w:rPr>
        <w:t xml:space="preserve">Contexte du projet</w:t>
      </w:r>
      <w:r w:rsidDel="00000000" w:rsidR="00000000" w:rsidRPr="00000000">
        <w:rPr>
          <w:rtl w:val="0"/>
        </w:rPr>
      </w:r>
    </w:p>
    <w:p w:rsidR="00000000" w:rsidDel="00000000" w:rsidP="00000000" w:rsidRDefault="00000000" w:rsidRPr="00000000" w14:paraId="00000024">
      <w:pPr>
        <w:pStyle w:val="Heading2"/>
        <w:ind w:left="720" w:firstLine="0"/>
        <w:rPr>
          <w:u w:val="single"/>
        </w:rPr>
      </w:pPr>
      <w:bookmarkStart w:colFirst="0" w:colLast="0" w:name="_heading=h.wek20lqal41w" w:id="4"/>
      <w:bookmarkEnd w:id="4"/>
      <w:r w:rsidDel="00000000" w:rsidR="00000000" w:rsidRPr="00000000">
        <w:rPr>
          <w:rtl w:val="0"/>
        </w:rPr>
        <w:t xml:space="preserve">1.1. </w:t>
      </w:r>
      <w:r w:rsidDel="00000000" w:rsidR="00000000" w:rsidRPr="00000000">
        <w:rPr>
          <w:u w:val="single"/>
          <w:rtl w:val="0"/>
        </w:rPr>
        <w:t xml:space="preserve">Présentation du projet</w:t>
      </w:r>
    </w:p>
    <w:p w:rsidR="00000000" w:rsidDel="00000000" w:rsidP="00000000" w:rsidRDefault="00000000" w:rsidRPr="00000000" w14:paraId="00000025">
      <w:pPr>
        <w:jc w:val="both"/>
        <w:rPr/>
      </w:pPr>
      <w:r w:rsidDel="00000000" w:rsidR="00000000" w:rsidRPr="00000000">
        <w:rPr>
          <w:rtl w:val="0"/>
        </w:rPr>
        <w:t xml:space="preserve">Votre agence web a été sélectionnée par le comité d’organisation des jeux olympiques de Paris 2024 pour développer une application web permettant aux organisateurs, aux médias et aux spectateurs de consulter des informations sur les sports, les calendriers des épreuves et les résultats des JO 2024.</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Votre équipe et vous-même avez pour mission de proposer une solution qui répondra à la demande du client.</w:t>
      </w:r>
    </w:p>
    <w:p w:rsidR="00000000" w:rsidDel="00000000" w:rsidP="00000000" w:rsidRDefault="00000000" w:rsidRPr="00000000" w14:paraId="00000028">
      <w:pPr>
        <w:pStyle w:val="Heading2"/>
        <w:ind w:left="720" w:firstLine="0"/>
        <w:rPr>
          <w:u w:val="single"/>
        </w:rPr>
      </w:pPr>
      <w:bookmarkStart w:colFirst="0" w:colLast="0" w:name="_heading=h.hsbf2s9v0gpe" w:id="5"/>
      <w:bookmarkEnd w:id="5"/>
      <w:r w:rsidDel="00000000" w:rsidR="00000000" w:rsidRPr="00000000">
        <w:rPr>
          <w:rtl w:val="0"/>
        </w:rPr>
        <w:t xml:space="preserve">1.2. </w:t>
      </w:r>
      <w:r w:rsidDel="00000000" w:rsidR="00000000" w:rsidRPr="00000000">
        <w:rPr>
          <w:u w:val="single"/>
          <w:rtl w:val="0"/>
        </w:rPr>
        <w:t xml:space="preserve">Date de rendu du projet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Le projet doit être rendu au plus tard le 22 mars 2024.</w:t>
      </w:r>
    </w:p>
    <w:p w:rsidR="00000000" w:rsidDel="00000000" w:rsidP="00000000" w:rsidRDefault="00000000" w:rsidRPr="00000000" w14:paraId="0000002B">
      <w:pPr>
        <w:pStyle w:val="Heading1"/>
        <w:numPr>
          <w:ilvl w:val="0"/>
          <w:numId w:val="3"/>
        </w:numPr>
        <w:ind w:left="720" w:hanging="360"/>
        <w:rPr/>
      </w:pPr>
      <w:bookmarkStart w:colFirst="0" w:colLast="0" w:name="_heading=h.72adhlswac0n" w:id="6"/>
      <w:bookmarkEnd w:id="6"/>
      <w:r w:rsidDel="00000000" w:rsidR="00000000" w:rsidRPr="00000000">
        <w:rPr>
          <w:u w:val="single"/>
          <w:rtl w:val="0"/>
        </w:rPr>
        <w:t xml:space="preserve">Besoins fonctionnels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Le site web devra avoir une partie accessible au public et une partie privée permettant de gérer les données.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Les données seront stockées dans une base de données relationnelle pour faciliter la gestion et la mise à jour des informations. Ces données peuvent être gérées directement via le site web à travers un espace administrateur.</w:t>
      </w:r>
    </w:p>
    <w:p w:rsidR="00000000" w:rsidDel="00000000" w:rsidP="00000000" w:rsidRDefault="00000000" w:rsidRPr="00000000" w14:paraId="0000002F">
      <w:pPr>
        <w:pStyle w:val="Heading1"/>
        <w:numPr>
          <w:ilvl w:val="0"/>
          <w:numId w:val="3"/>
        </w:numPr>
        <w:ind w:left="720" w:hanging="360"/>
        <w:rPr/>
      </w:pPr>
      <w:bookmarkStart w:colFirst="0" w:colLast="0" w:name="_heading=h.lr47i5krzqwp" w:id="7"/>
      <w:bookmarkEnd w:id="7"/>
      <w:r w:rsidDel="00000000" w:rsidR="00000000" w:rsidRPr="00000000">
        <w:rPr>
          <w:u w:val="single"/>
          <w:rtl w:val="0"/>
        </w:rPr>
        <w:t xml:space="preserve">Ressources nécessaires à la réalisation du projet</w:t>
      </w: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sz w:val="24"/>
          <w:szCs w:val="24"/>
          <w:rtl w:val="0"/>
        </w:rPr>
        <w:t xml:space="preserve">Besoins logiciels et plateformes de développement : </w:t>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sz w:val="24"/>
          <w:szCs w:val="24"/>
          <w:rtl w:val="0"/>
        </w:rPr>
        <w:t xml:space="preserve">Environnement  de développement (IDE) : Visual Studio Code</w:t>
      </w:r>
    </w:p>
    <w:p w:rsidR="00000000" w:rsidDel="00000000" w:rsidP="00000000" w:rsidRDefault="00000000" w:rsidRPr="00000000" w14:paraId="00000035">
      <w:pPr>
        <w:jc w:val="left"/>
        <w:rPr>
          <w:sz w:val="24"/>
          <w:szCs w:val="24"/>
        </w:rPr>
      </w:pPr>
      <w:r w:rsidDel="00000000" w:rsidR="00000000" w:rsidRPr="00000000">
        <w:rPr>
          <w:sz w:val="24"/>
          <w:szCs w:val="24"/>
          <w:rtl w:val="0"/>
        </w:rPr>
        <w:t xml:space="preserve">Plateforme de développement collaboratif : Github</w:t>
      </w:r>
    </w:p>
    <w:p w:rsidR="00000000" w:rsidDel="00000000" w:rsidP="00000000" w:rsidRDefault="00000000" w:rsidRPr="00000000" w14:paraId="00000036">
      <w:pPr>
        <w:jc w:val="left"/>
        <w:rPr>
          <w:sz w:val="24"/>
          <w:szCs w:val="24"/>
        </w:rPr>
      </w:pPr>
      <w:r w:rsidDel="00000000" w:rsidR="00000000" w:rsidRPr="00000000">
        <w:rPr>
          <w:sz w:val="24"/>
          <w:szCs w:val="24"/>
          <w:rtl w:val="0"/>
        </w:rPr>
        <w:t xml:space="preserve">Serveur Web : Apache (contenu dans MAMP)</w:t>
      </w:r>
    </w:p>
    <w:p w:rsidR="00000000" w:rsidDel="00000000" w:rsidP="00000000" w:rsidRDefault="00000000" w:rsidRPr="00000000" w14:paraId="00000037">
      <w:pPr>
        <w:jc w:val="left"/>
        <w:rPr>
          <w:sz w:val="24"/>
          <w:szCs w:val="24"/>
        </w:rPr>
      </w:pPr>
      <w:r w:rsidDel="00000000" w:rsidR="00000000" w:rsidRPr="00000000">
        <w:rPr>
          <w:sz w:val="24"/>
          <w:szCs w:val="24"/>
          <w:rtl w:val="0"/>
        </w:rPr>
        <w:t xml:space="preserve">Base de données relationnelle : MySQL (contenu dans MAMP)</w:t>
      </w:r>
    </w:p>
    <w:p w:rsidR="00000000" w:rsidDel="00000000" w:rsidP="00000000" w:rsidRDefault="00000000" w:rsidRPr="00000000" w14:paraId="00000038">
      <w:pPr>
        <w:jc w:val="left"/>
        <w:rPr>
          <w:sz w:val="24"/>
          <w:szCs w:val="24"/>
        </w:rPr>
      </w:pPr>
      <w:r w:rsidDel="00000000" w:rsidR="00000000" w:rsidRPr="00000000">
        <w:rPr>
          <w:sz w:val="24"/>
          <w:szCs w:val="24"/>
          <w:rtl w:val="0"/>
        </w:rPr>
        <w:t xml:space="preserve">Outil de gestion de projet : Trello</w:t>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Visual Paradigm Online (lien) : conception UML et arborescence</w:t>
      </w:r>
    </w:p>
    <w:p w:rsidR="00000000" w:rsidDel="00000000" w:rsidP="00000000" w:rsidRDefault="00000000" w:rsidRPr="00000000" w14:paraId="0000003A">
      <w:pPr>
        <w:jc w:val="left"/>
        <w:rPr>
          <w:sz w:val="24"/>
          <w:szCs w:val="24"/>
        </w:rPr>
      </w:pPr>
      <w:r w:rsidDel="00000000" w:rsidR="00000000" w:rsidRPr="00000000">
        <w:rPr>
          <w:sz w:val="24"/>
          <w:szCs w:val="24"/>
          <w:rtl w:val="0"/>
        </w:rPr>
        <w:t xml:space="preserve">FIGMA : maquettage</w:t>
      </w:r>
    </w:p>
    <w:p w:rsidR="00000000" w:rsidDel="00000000" w:rsidP="00000000" w:rsidRDefault="00000000" w:rsidRPr="00000000" w14:paraId="0000003B">
      <w:pPr>
        <w:jc w:val="left"/>
        <w:rPr>
          <w:sz w:val="24"/>
          <w:szCs w:val="24"/>
        </w:rPr>
      </w:pPr>
      <w:r w:rsidDel="00000000" w:rsidR="00000000" w:rsidRPr="00000000">
        <w:rPr>
          <w:sz w:val="24"/>
          <w:szCs w:val="24"/>
          <w:rtl w:val="0"/>
        </w:rPr>
        <w:t xml:space="preserve">Mocodo: conception de la base de données</w:t>
      </w:r>
    </w:p>
    <w:p w:rsidR="00000000" w:rsidDel="00000000" w:rsidP="00000000" w:rsidRDefault="00000000" w:rsidRPr="00000000" w14:paraId="0000003C">
      <w:pPr>
        <w:pStyle w:val="Heading2"/>
        <w:rPr>
          <w:u w:val="single"/>
        </w:rPr>
      </w:pPr>
      <w:bookmarkStart w:colFirst="0" w:colLast="0" w:name="_heading=h.moe5ly27tmhr" w:id="8"/>
      <w:bookmarkEnd w:id="8"/>
      <w:r w:rsidDel="00000000" w:rsidR="00000000" w:rsidRPr="00000000">
        <w:rPr>
          <w:rtl w:val="0"/>
        </w:rPr>
        <w:tab/>
        <w:t xml:space="preserve">3.1. </w:t>
      </w:r>
      <w:r w:rsidDel="00000000" w:rsidR="00000000" w:rsidRPr="00000000">
        <w:rPr>
          <w:u w:val="single"/>
          <w:rtl w:val="0"/>
        </w:rPr>
        <w:t xml:space="preserve">Ressources matérielles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sz w:val="24"/>
          <w:szCs w:val="24"/>
          <w:rtl w:val="0"/>
        </w:rPr>
        <w:t xml:space="preserve">Un ordinateur fixe (écran, unité centrale, souris et clavier) ou un ordinateur portable en fonction des étudiants.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ind w:firstLine="720"/>
        <w:rPr>
          <w:u w:val="single"/>
        </w:rPr>
      </w:pPr>
      <w:bookmarkStart w:colFirst="0" w:colLast="0" w:name="_heading=h.cvyk6p742phf" w:id="9"/>
      <w:bookmarkEnd w:id="9"/>
      <w:r w:rsidDel="00000000" w:rsidR="00000000" w:rsidRPr="00000000">
        <w:rPr>
          <w:rtl w:val="0"/>
        </w:rPr>
        <w:t xml:space="preserve">3.2. </w:t>
      </w:r>
      <w:r w:rsidDel="00000000" w:rsidR="00000000" w:rsidRPr="00000000">
        <w:rPr>
          <w:u w:val="single"/>
          <w:rtl w:val="0"/>
        </w:rPr>
        <w:t xml:space="preserve">Ressources logicielles</w:t>
      </w:r>
    </w:p>
    <w:p w:rsidR="00000000" w:rsidDel="00000000" w:rsidP="00000000" w:rsidRDefault="00000000" w:rsidRPr="00000000" w14:paraId="00000041">
      <w:pPr>
        <w:rPr/>
      </w:pPr>
      <w:r w:rsidDel="00000000" w:rsidR="00000000" w:rsidRPr="00000000">
        <w:rPr/>
        <w:drawing>
          <wp:inline distB="114300" distT="114300" distL="114300" distR="114300">
            <wp:extent cx="3071813" cy="2041574"/>
            <wp:effectExtent b="0" l="0" r="0" t="0"/>
            <wp:docPr id="2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071813" cy="204157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395082" cy="1734559"/>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395082" cy="173455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205288" cy="1682115"/>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05288" cy="168211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4967288" cy="1971675"/>
            <wp:effectExtent b="0" l="0" r="0" t="0"/>
            <wp:docPr id="2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96728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numPr>
          <w:ilvl w:val="0"/>
          <w:numId w:val="3"/>
        </w:numPr>
        <w:ind w:left="720" w:hanging="360"/>
        <w:rPr/>
      </w:pPr>
      <w:bookmarkStart w:colFirst="0" w:colLast="0" w:name="_heading=h.wj6e27o1xw4s" w:id="10"/>
      <w:bookmarkEnd w:id="10"/>
      <w:r w:rsidDel="00000000" w:rsidR="00000000" w:rsidRPr="00000000">
        <w:rPr>
          <w:u w:val="single"/>
          <w:rtl w:val="0"/>
        </w:rPr>
        <w:t xml:space="preserve">Gestion du projet</w:t>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Pour réaliser le projet, nous utiliserons la méthode Agile Kanban. Nous utiliserons également l’outil de gestion de projet en ligne Trello.</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jc w:val="center"/>
        <w:rPr>
          <w:b w:val="1"/>
          <w:sz w:val="30"/>
          <w:szCs w:val="30"/>
          <w:u w:val="single"/>
        </w:rPr>
      </w:pPr>
      <w:r w:rsidDel="00000000" w:rsidR="00000000" w:rsidRPr="00000000">
        <w:rPr>
          <w:b w:val="1"/>
          <w:sz w:val="30"/>
          <w:szCs w:val="30"/>
          <w:u w:val="single"/>
          <w:rtl w:val="0"/>
        </w:rPr>
        <w:t xml:space="preserve">INSÉREZ UNE CAPTURE D'ÉCRAN DE VOTRE TRELLO</w:t>
      </w:r>
    </w:p>
    <w:p w:rsidR="00000000" w:rsidDel="00000000" w:rsidP="00000000" w:rsidRDefault="00000000" w:rsidRPr="00000000" w14:paraId="00000050">
      <w:pPr>
        <w:ind w:left="0" w:firstLine="0"/>
        <w:jc w:val="left"/>
        <w:rPr>
          <w:b w:val="1"/>
          <w:sz w:val="30"/>
          <w:szCs w:val="30"/>
          <w:u w:val="single"/>
        </w:rPr>
      </w:pPr>
      <w:r w:rsidDel="00000000" w:rsidR="00000000" w:rsidRPr="00000000">
        <w:rPr>
          <w:rtl w:val="0"/>
        </w:rPr>
      </w:r>
    </w:p>
    <w:p w:rsidR="00000000" w:rsidDel="00000000" w:rsidP="00000000" w:rsidRDefault="00000000" w:rsidRPr="00000000" w14:paraId="00000051">
      <w:pPr>
        <w:ind w:left="0" w:firstLine="0"/>
        <w:jc w:val="left"/>
        <w:rPr>
          <w:sz w:val="24"/>
          <w:szCs w:val="24"/>
        </w:rPr>
      </w:pPr>
      <w:r w:rsidDel="00000000" w:rsidR="00000000" w:rsidRPr="00000000">
        <w:rPr>
          <w:sz w:val="24"/>
          <w:szCs w:val="24"/>
          <w:rtl w:val="0"/>
        </w:rPr>
        <w:t xml:space="preserve">Nous travaillons également sur GitHub, plateforme de développement collaboratif.</w:t>
      </w:r>
    </w:p>
    <w:p w:rsidR="00000000" w:rsidDel="00000000" w:rsidP="00000000" w:rsidRDefault="00000000" w:rsidRPr="00000000" w14:paraId="00000052">
      <w:pPr>
        <w:pStyle w:val="Heading1"/>
        <w:numPr>
          <w:ilvl w:val="0"/>
          <w:numId w:val="3"/>
        </w:numPr>
        <w:ind w:left="720" w:hanging="360"/>
        <w:rPr/>
      </w:pPr>
      <w:bookmarkStart w:colFirst="0" w:colLast="0" w:name="_heading=h.4jjvlmxvhcof" w:id="11"/>
      <w:bookmarkEnd w:id="11"/>
      <w:r w:rsidDel="00000000" w:rsidR="00000000" w:rsidRPr="00000000">
        <w:rPr>
          <w:u w:val="single"/>
          <w:rtl w:val="0"/>
        </w:rPr>
        <w:t xml:space="preserve">Conception du projet</w:t>
      </w:r>
      <w:r w:rsidDel="00000000" w:rsidR="00000000" w:rsidRPr="00000000">
        <w:rPr>
          <w:rtl w:val="0"/>
        </w:rPr>
      </w:r>
    </w:p>
    <w:p w:rsidR="00000000" w:rsidDel="00000000" w:rsidP="00000000" w:rsidRDefault="00000000" w:rsidRPr="00000000" w14:paraId="00000053">
      <w:pPr>
        <w:pStyle w:val="Heading2"/>
        <w:ind w:left="720" w:firstLine="0"/>
        <w:rPr>
          <w:u w:val="single"/>
        </w:rPr>
      </w:pPr>
      <w:bookmarkStart w:colFirst="0" w:colLast="0" w:name="_heading=h.b3pf1ig00kap" w:id="12"/>
      <w:bookmarkEnd w:id="12"/>
      <w:r w:rsidDel="00000000" w:rsidR="00000000" w:rsidRPr="00000000">
        <w:rPr>
          <w:rtl w:val="0"/>
        </w:rPr>
        <w:t xml:space="preserve">5.1. </w:t>
      </w:r>
      <w:r w:rsidDel="00000000" w:rsidR="00000000" w:rsidRPr="00000000">
        <w:rPr>
          <w:u w:val="single"/>
          <w:rtl w:val="0"/>
        </w:rPr>
        <w:t xml:space="preserve">Le front-end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ind w:left="720" w:firstLine="720"/>
        <w:rPr>
          <w:color w:val="000000"/>
          <w:u w:val="single"/>
        </w:rPr>
      </w:pPr>
      <w:bookmarkStart w:colFirst="0" w:colLast="0" w:name="_heading=h.xbdoysf41ddh" w:id="13"/>
      <w:bookmarkEnd w:id="13"/>
      <w:r w:rsidDel="00000000" w:rsidR="00000000" w:rsidRPr="00000000">
        <w:rPr>
          <w:color w:val="000000"/>
          <w:rtl w:val="0"/>
        </w:rPr>
        <w:t xml:space="preserve">1.1. </w:t>
      </w:r>
      <w:r w:rsidDel="00000000" w:rsidR="00000000" w:rsidRPr="00000000">
        <w:rPr>
          <w:color w:val="000000"/>
          <w:u w:val="single"/>
          <w:rtl w:val="0"/>
        </w:rPr>
        <w:t xml:space="preserve">Wireframes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4"/>
        </w:numPr>
        <w:ind w:left="720" w:hanging="360"/>
        <w:rPr>
          <w:sz w:val="26"/>
          <w:szCs w:val="26"/>
        </w:rPr>
      </w:pPr>
      <w:r w:rsidDel="00000000" w:rsidR="00000000" w:rsidRPr="00000000">
        <w:rPr>
          <w:sz w:val="26"/>
          <w:szCs w:val="26"/>
          <w:u w:val="single"/>
          <w:rtl w:val="0"/>
        </w:rPr>
        <w:t xml:space="preserve">Index</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3948113" cy="4347051"/>
            <wp:effectExtent b="0" l="0" r="0" t="0"/>
            <wp:docPr id="17"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948113" cy="434705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z w:val="26"/>
          <w:szCs w:val="26"/>
          <w:u w:val="single"/>
        </w:rPr>
      </w:pPr>
      <w:r w:rsidDel="00000000" w:rsidR="00000000" w:rsidRPr="00000000">
        <w:rPr>
          <w:sz w:val="26"/>
          <w:szCs w:val="26"/>
          <w:u w:val="single"/>
          <w:rtl w:val="0"/>
        </w:rPr>
        <w:t xml:space="preserve"> Index Responsive</w:t>
      </w:r>
    </w:p>
    <w:p w:rsidR="00000000" w:rsidDel="00000000" w:rsidP="00000000" w:rsidRDefault="00000000" w:rsidRPr="00000000" w14:paraId="00000061">
      <w:pPr>
        <w:rPr>
          <w:sz w:val="26"/>
          <w:szCs w:val="26"/>
          <w:u w:val="single"/>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2947988" cy="6219742"/>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47988" cy="621974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4"/>
        </w:numPr>
        <w:ind w:left="720" w:hanging="360"/>
        <w:rPr>
          <w:sz w:val="26"/>
          <w:szCs w:val="26"/>
        </w:rPr>
      </w:pPr>
      <w:r w:rsidDel="00000000" w:rsidR="00000000" w:rsidRPr="00000000">
        <w:rPr>
          <w:sz w:val="26"/>
          <w:szCs w:val="26"/>
          <w:u w:val="single"/>
          <w:rtl w:val="0"/>
        </w:rPr>
        <w:t xml:space="preserve">Connexion</w:t>
      </w:r>
    </w:p>
    <w:p w:rsidR="00000000" w:rsidDel="00000000" w:rsidP="00000000" w:rsidRDefault="00000000" w:rsidRPr="00000000" w14:paraId="00000074">
      <w:pPr>
        <w:ind w:left="720" w:firstLine="0"/>
        <w:rPr>
          <w:sz w:val="26"/>
          <w:szCs w:val="26"/>
          <w:u w:val="single"/>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4290601" cy="5392150"/>
            <wp:effectExtent b="0" l="0" r="0" t="0"/>
            <wp:docPr id="1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290601" cy="53921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26"/>
          <w:szCs w:val="26"/>
          <w:u w:val="single"/>
        </w:rPr>
      </w:pPr>
      <w:r w:rsidDel="00000000" w:rsidR="00000000" w:rsidRPr="00000000">
        <w:rPr>
          <w:sz w:val="26"/>
          <w:szCs w:val="26"/>
          <w:u w:val="single"/>
          <w:rtl w:val="0"/>
        </w:rPr>
        <w:t xml:space="preserve">Connexion Responsive</w:t>
      </w:r>
    </w:p>
    <w:p w:rsidR="00000000" w:rsidDel="00000000" w:rsidP="00000000" w:rsidRDefault="00000000" w:rsidRPr="00000000" w14:paraId="0000008C">
      <w:pPr>
        <w:rPr>
          <w:sz w:val="26"/>
          <w:szCs w:val="26"/>
          <w:u w:val="single"/>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3486150" cy="6924675"/>
            <wp:effectExtent b="0" l="0" r="0" t="0"/>
            <wp:docPr id="1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486150"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4"/>
        </w:numPr>
        <w:ind w:left="720" w:hanging="360"/>
        <w:rPr>
          <w:sz w:val="26"/>
          <w:szCs w:val="26"/>
        </w:rPr>
      </w:pPr>
      <w:r w:rsidDel="00000000" w:rsidR="00000000" w:rsidRPr="00000000">
        <w:rPr>
          <w:sz w:val="26"/>
          <w:szCs w:val="26"/>
          <w:u w:val="single"/>
          <w:rtl w:val="0"/>
        </w:rPr>
        <w:t xml:space="preserve">Ajout d’un sport</w:t>
      </w:r>
    </w:p>
    <w:p w:rsidR="00000000" w:rsidDel="00000000" w:rsidP="00000000" w:rsidRDefault="00000000" w:rsidRPr="00000000" w14:paraId="0000009B">
      <w:pPr>
        <w:ind w:left="720" w:firstLine="0"/>
        <w:rPr>
          <w:sz w:val="26"/>
          <w:szCs w:val="26"/>
          <w:u w:val="single"/>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645600" cy="29718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645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26"/>
          <w:szCs w:val="26"/>
          <w:u w:val="single"/>
        </w:rPr>
      </w:pPr>
      <w:r w:rsidDel="00000000" w:rsidR="00000000" w:rsidRPr="00000000">
        <w:rPr>
          <w:sz w:val="26"/>
          <w:szCs w:val="26"/>
          <w:u w:val="single"/>
          <w:rtl w:val="0"/>
        </w:rPr>
        <w:t xml:space="preserve">Ajout d’un sport Responsive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1928813" cy="5056322"/>
            <wp:effectExtent b="0" l="0" r="0" t="0"/>
            <wp:docPr id="1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928813" cy="505632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ind w:left="720" w:firstLine="720"/>
        <w:rPr>
          <w:color w:val="000000"/>
          <w:u w:val="single"/>
        </w:rPr>
      </w:pPr>
      <w:bookmarkStart w:colFirst="0" w:colLast="0" w:name="_heading=h.taj1xh3jo3sr" w:id="14"/>
      <w:bookmarkEnd w:id="14"/>
      <w:r w:rsidDel="00000000" w:rsidR="00000000" w:rsidRPr="00000000">
        <w:rPr>
          <w:color w:val="000000"/>
          <w:rtl w:val="0"/>
        </w:rPr>
        <w:t xml:space="preserve">5.1.2. </w:t>
      </w:r>
      <w:r w:rsidDel="00000000" w:rsidR="00000000" w:rsidRPr="00000000">
        <w:rPr>
          <w:color w:val="000000"/>
          <w:u w:val="single"/>
          <w:rtl w:val="0"/>
        </w:rPr>
        <w:t xml:space="preserve">Maquettes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2"/>
        </w:numPr>
        <w:ind w:left="720" w:hanging="360"/>
      </w:pPr>
      <w:r w:rsidDel="00000000" w:rsidR="00000000" w:rsidRPr="00000000">
        <w:rPr>
          <w:sz w:val="26"/>
          <w:szCs w:val="26"/>
          <w:u w:val="single"/>
          <w:rtl w:val="0"/>
        </w:rPr>
        <w:t xml:space="preserve">Index</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4189634" cy="2737329"/>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189634" cy="273732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sz w:val="26"/>
          <w:szCs w:val="26"/>
          <w:u w:val="single"/>
        </w:rPr>
      </w:pPr>
      <w:r w:rsidDel="00000000" w:rsidR="00000000" w:rsidRPr="00000000">
        <w:rPr>
          <w:sz w:val="26"/>
          <w:szCs w:val="26"/>
          <w:u w:val="single"/>
          <w:rtl w:val="0"/>
        </w:rPr>
        <w:t xml:space="preserve">Index Responsive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3557588" cy="2508954"/>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557588" cy="250895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2"/>
        </w:numPr>
        <w:ind w:left="720" w:hanging="360"/>
        <w:rPr>
          <w:sz w:val="26"/>
          <w:szCs w:val="26"/>
        </w:rPr>
      </w:pPr>
      <w:r w:rsidDel="00000000" w:rsidR="00000000" w:rsidRPr="00000000">
        <w:rPr>
          <w:sz w:val="26"/>
          <w:szCs w:val="26"/>
          <w:u w:val="single"/>
          <w:rtl w:val="0"/>
        </w:rPr>
        <w:t xml:space="preserve">Connexion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6648450" cy="3275837"/>
            <wp:effectExtent b="0" l="0" r="0" t="0"/>
            <wp:docPr id="2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648450" cy="327583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sz w:val="26"/>
          <w:szCs w:val="26"/>
          <w:u w:val="single"/>
        </w:rPr>
      </w:pPr>
      <w:r w:rsidDel="00000000" w:rsidR="00000000" w:rsidRPr="00000000">
        <w:rPr>
          <w:sz w:val="26"/>
          <w:szCs w:val="26"/>
          <w:u w:val="single"/>
          <w:rtl w:val="0"/>
        </w:rPr>
        <w:t xml:space="preserve">Connexion Responsive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1843088" cy="4615463"/>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843088" cy="46154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2"/>
        </w:numPr>
        <w:ind w:left="720" w:hanging="360"/>
        <w:rPr>
          <w:sz w:val="26"/>
          <w:szCs w:val="26"/>
        </w:rPr>
      </w:pPr>
      <w:r w:rsidDel="00000000" w:rsidR="00000000" w:rsidRPr="00000000">
        <w:rPr>
          <w:sz w:val="26"/>
          <w:szCs w:val="26"/>
          <w:u w:val="single"/>
          <w:rtl w:val="0"/>
        </w:rPr>
        <w:t xml:space="preserve">Ajout d’un Sport</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6672263" cy="3524250"/>
            <wp:effectExtent b="0" l="0" r="0" t="0"/>
            <wp:docPr id="1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67226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sz w:val="26"/>
          <w:szCs w:val="26"/>
          <w:u w:val="single"/>
        </w:rPr>
      </w:pPr>
      <w:r w:rsidDel="00000000" w:rsidR="00000000" w:rsidRPr="00000000">
        <w:rPr>
          <w:sz w:val="26"/>
          <w:szCs w:val="26"/>
          <w:u w:val="single"/>
          <w:rtl w:val="0"/>
        </w:rPr>
        <w:t xml:space="preserve">Ajout d’un Sport Responsive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1500188" cy="4492749"/>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500188" cy="449274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ind w:left="720" w:firstLine="720"/>
        <w:rPr>
          <w:color w:val="000000"/>
          <w:u w:val="single"/>
        </w:rPr>
      </w:pPr>
      <w:bookmarkStart w:colFirst="0" w:colLast="0" w:name="_heading=h.7cpah6l43vkf" w:id="15"/>
      <w:bookmarkEnd w:id="15"/>
      <w:r w:rsidDel="00000000" w:rsidR="00000000" w:rsidRPr="00000000">
        <w:rPr>
          <w:color w:val="000000"/>
          <w:rtl w:val="0"/>
        </w:rPr>
        <w:t xml:space="preserve">5.1.3. </w:t>
      </w:r>
      <w:r w:rsidDel="00000000" w:rsidR="00000000" w:rsidRPr="00000000">
        <w:rPr>
          <w:color w:val="000000"/>
          <w:u w:val="single"/>
          <w:rtl w:val="0"/>
        </w:rPr>
        <w:t xml:space="preserve">Arborescence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6645600" cy="4851400"/>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645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ind w:left="720" w:firstLine="0"/>
        <w:rPr/>
      </w:pPr>
      <w:bookmarkStart w:colFirst="0" w:colLast="0" w:name="_heading=h.klaywxkfnn5u" w:id="16"/>
      <w:bookmarkEnd w:id="16"/>
      <w:r w:rsidDel="00000000" w:rsidR="00000000" w:rsidRPr="00000000">
        <w:rPr>
          <w:rtl w:val="0"/>
        </w:rPr>
      </w:r>
    </w:p>
    <w:p w:rsidR="00000000" w:rsidDel="00000000" w:rsidP="00000000" w:rsidRDefault="00000000" w:rsidRPr="00000000" w14:paraId="000000D9">
      <w:pPr>
        <w:pStyle w:val="Heading2"/>
        <w:ind w:left="720" w:firstLine="0"/>
        <w:rPr/>
      </w:pPr>
      <w:bookmarkStart w:colFirst="0" w:colLast="0" w:name="_heading=h.aqtf1ie5p6t3" w:id="17"/>
      <w:bookmarkEnd w:id="17"/>
      <w:r w:rsidDel="00000000" w:rsidR="00000000" w:rsidRPr="00000000">
        <w:rPr>
          <w:rtl w:val="0"/>
        </w:rPr>
      </w:r>
    </w:p>
    <w:p w:rsidR="00000000" w:rsidDel="00000000" w:rsidP="00000000" w:rsidRDefault="00000000" w:rsidRPr="00000000" w14:paraId="000000DA">
      <w:pPr>
        <w:pStyle w:val="Heading2"/>
        <w:ind w:left="720" w:firstLine="0"/>
        <w:rPr/>
      </w:pPr>
      <w:bookmarkStart w:colFirst="0" w:colLast="0" w:name="_heading=h.witvxpxy9ux6" w:id="18"/>
      <w:bookmarkEnd w:id="18"/>
      <w:r w:rsidDel="00000000" w:rsidR="00000000" w:rsidRPr="00000000">
        <w:rPr>
          <w:rtl w:val="0"/>
        </w:rPr>
      </w:r>
    </w:p>
    <w:p w:rsidR="00000000" w:rsidDel="00000000" w:rsidP="00000000" w:rsidRDefault="00000000" w:rsidRPr="00000000" w14:paraId="000000DB">
      <w:pPr>
        <w:pStyle w:val="Heading2"/>
        <w:ind w:left="0" w:firstLine="0"/>
        <w:rPr/>
      </w:pPr>
      <w:bookmarkStart w:colFirst="0" w:colLast="0" w:name="_heading=h.h54dmq1xl18h" w:id="19"/>
      <w:bookmarkEnd w:id="19"/>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ind w:left="720" w:firstLine="0"/>
        <w:rPr>
          <w:u w:val="single"/>
        </w:rPr>
      </w:pPr>
      <w:bookmarkStart w:colFirst="0" w:colLast="0" w:name="_heading=h.ri4n2nlk4x5y" w:id="20"/>
      <w:bookmarkEnd w:id="20"/>
      <w:r w:rsidDel="00000000" w:rsidR="00000000" w:rsidRPr="00000000">
        <w:rPr>
          <w:rtl w:val="0"/>
        </w:rPr>
        <w:t xml:space="preserve">5.2. </w:t>
      </w:r>
      <w:r w:rsidDel="00000000" w:rsidR="00000000" w:rsidRPr="00000000">
        <w:rPr>
          <w:u w:val="single"/>
          <w:rtl w:val="0"/>
        </w:rPr>
        <w:t xml:space="preserve">Le back-end</w:t>
      </w:r>
    </w:p>
    <w:p w:rsidR="00000000" w:rsidDel="00000000" w:rsidP="00000000" w:rsidRDefault="00000000" w:rsidRPr="00000000" w14:paraId="000000E1">
      <w:pPr>
        <w:pStyle w:val="Heading3"/>
        <w:ind w:left="0" w:firstLine="0"/>
        <w:rPr/>
      </w:pPr>
      <w:bookmarkStart w:colFirst="0" w:colLast="0" w:name="_heading=h.4hfnlk8rv9if" w:id="21"/>
      <w:bookmarkEnd w:id="21"/>
      <w:r w:rsidDel="00000000" w:rsidR="00000000" w:rsidRPr="00000000">
        <w:rPr>
          <w:color w:val="000000"/>
          <w:rtl w:val="0"/>
        </w:rPr>
        <w:t xml:space="preserve">5.2.1. </w:t>
      </w:r>
      <w:r w:rsidDel="00000000" w:rsidR="00000000" w:rsidRPr="00000000">
        <w:rPr>
          <w:color w:val="000000"/>
          <w:u w:val="single"/>
          <w:rtl w:val="0"/>
        </w:rPr>
        <w:t xml:space="preserve">Diagramme de cas d’utilisation</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6929438" cy="367665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929438"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ind w:left="720" w:firstLine="720"/>
        <w:rPr>
          <w:color w:val="000000"/>
          <w:u w:val="single"/>
        </w:rPr>
      </w:pPr>
      <w:bookmarkStart w:colFirst="0" w:colLast="0" w:name="_heading=h.d1ay6n1m7wn9" w:id="22"/>
      <w:bookmarkEnd w:id="22"/>
      <w:r w:rsidDel="00000000" w:rsidR="00000000" w:rsidRPr="00000000">
        <w:rPr>
          <w:color w:val="000000"/>
          <w:rtl w:val="0"/>
        </w:rPr>
        <w:t xml:space="preserve">5.2.2. </w:t>
      </w:r>
      <w:r w:rsidDel="00000000" w:rsidR="00000000" w:rsidRPr="00000000">
        <w:rPr>
          <w:color w:val="000000"/>
          <w:u w:val="single"/>
          <w:rtl w:val="0"/>
        </w:rPr>
        <w:t xml:space="preserve">Diagramme d’activités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6645600" cy="2552700"/>
            <wp:effectExtent b="0" l="0" r="0" t="0"/>
            <wp:docPr id="2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645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3"/>
        <w:ind w:left="720" w:firstLine="720"/>
        <w:rPr>
          <w:color w:val="000000"/>
        </w:rPr>
      </w:pPr>
      <w:bookmarkStart w:colFirst="0" w:colLast="0" w:name="_heading=h.r5xk184tnmtn" w:id="23"/>
      <w:bookmarkEnd w:id="23"/>
      <w:r w:rsidDel="00000000" w:rsidR="00000000" w:rsidRPr="00000000">
        <w:rPr>
          <w:rtl w:val="0"/>
        </w:rPr>
      </w:r>
    </w:p>
    <w:p w:rsidR="00000000" w:rsidDel="00000000" w:rsidP="00000000" w:rsidRDefault="00000000" w:rsidRPr="00000000" w14:paraId="000000EB">
      <w:pPr>
        <w:pStyle w:val="Heading3"/>
        <w:ind w:left="0" w:firstLine="0"/>
        <w:rPr>
          <w:color w:val="000000"/>
        </w:rPr>
      </w:pPr>
      <w:bookmarkStart w:colFirst="0" w:colLast="0" w:name="_heading=h.ra2izhmwuqq7" w:id="24"/>
      <w:bookmarkEnd w:id="24"/>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ind w:left="0" w:firstLine="0"/>
        <w:rPr>
          <w:color w:val="000000"/>
          <w:u w:val="single"/>
        </w:rPr>
      </w:pPr>
      <w:bookmarkStart w:colFirst="0" w:colLast="0" w:name="_heading=h.mhbyfyrbmn9" w:id="25"/>
      <w:bookmarkEnd w:id="25"/>
      <w:r w:rsidDel="00000000" w:rsidR="00000000" w:rsidRPr="00000000">
        <w:rPr>
          <w:color w:val="000000"/>
          <w:rtl w:val="0"/>
        </w:rPr>
        <w:t xml:space="preserve">5.2.3. </w:t>
      </w:r>
      <w:r w:rsidDel="00000000" w:rsidR="00000000" w:rsidRPr="00000000">
        <w:rPr>
          <w:color w:val="000000"/>
          <w:u w:val="single"/>
          <w:rtl w:val="0"/>
        </w:rPr>
        <w:t xml:space="preserve">Modèles Conceptuel de Données (MCD)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6645600" cy="4267200"/>
            <wp:effectExtent b="0" l="0" r="0" t="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645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ind w:left="0" w:firstLine="0"/>
        <w:rPr>
          <w:color w:val="000000"/>
        </w:rPr>
      </w:pPr>
      <w:bookmarkStart w:colFirst="0" w:colLast="0" w:name="_heading=h.94jw45gaijsd" w:id="26"/>
      <w:bookmarkEnd w:id="26"/>
      <w:r w:rsidDel="00000000" w:rsidR="00000000" w:rsidRPr="00000000">
        <w:rPr>
          <w:rtl w:val="0"/>
        </w:rPr>
      </w:r>
    </w:p>
    <w:p w:rsidR="00000000" w:rsidDel="00000000" w:rsidP="00000000" w:rsidRDefault="00000000" w:rsidRPr="00000000" w14:paraId="000000F1">
      <w:pPr>
        <w:pStyle w:val="Heading3"/>
        <w:ind w:left="720" w:firstLine="720"/>
        <w:rPr>
          <w:color w:val="000000"/>
        </w:rPr>
      </w:pPr>
      <w:bookmarkStart w:colFirst="0" w:colLast="0" w:name="_heading=h.hozrs6qkdy4a" w:id="27"/>
      <w:bookmarkEnd w:id="27"/>
      <w:r w:rsidDel="00000000" w:rsidR="00000000" w:rsidRPr="00000000">
        <w:rPr>
          <w:rtl w:val="0"/>
        </w:rPr>
      </w:r>
    </w:p>
    <w:p w:rsidR="00000000" w:rsidDel="00000000" w:rsidP="00000000" w:rsidRDefault="00000000" w:rsidRPr="00000000" w14:paraId="000000F2">
      <w:pPr>
        <w:pStyle w:val="Heading3"/>
        <w:ind w:left="720" w:firstLine="720"/>
        <w:rPr>
          <w:color w:val="000000"/>
        </w:rPr>
      </w:pPr>
      <w:bookmarkStart w:colFirst="0" w:colLast="0" w:name="_heading=h.asa9wh65rbr2" w:id="28"/>
      <w:bookmarkEnd w:id="28"/>
      <w:r w:rsidDel="00000000" w:rsidR="00000000" w:rsidRPr="00000000">
        <w:rPr>
          <w:rtl w:val="0"/>
        </w:rPr>
      </w:r>
    </w:p>
    <w:p w:rsidR="00000000" w:rsidDel="00000000" w:rsidP="00000000" w:rsidRDefault="00000000" w:rsidRPr="00000000" w14:paraId="000000F3">
      <w:pPr>
        <w:pStyle w:val="Heading3"/>
        <w:ind w:left="720" w:firstLine="720"/>
        <w:rPr>
          <w:color w:val="000000"/>
          <w:u w:val="single"/>
        </w:rPr>
      </w:pPr>
      <w:bookmarkStart w:colFirst="0" w:colLast="0" w:name="_heading=h.rr2kq3n12ss" w:id="29"/>
      <w:bookmarkEnd w:id="29"/>
      <w:r w:rsidDel="00000000" w:rsidR="00000000" w:rsidRPr="00000000">
        <w:rPr>
          <w:color w:val="000000"/>
          <w:rtl w:val="0"/>
        </w:rPr>
        <w:t xml:space="preserve">5.2.4. </w:t>
      </w:r>
      <w:r w:rsidDel="00000000" w:rsidR="00000000" w:rsidRPr="00000000">
        <w:rPr>
          <w:color w:val="000000"/>
          <w:u w:val="single"/>
          <w:rtl w:val="0"/>
        </w:rPr>
        <w:t xml:space="preserve">Modèle Logique de Données (MLD)</w:t>
      </w:r>
    </w:p>
    <w:p w:rsidR="00000000" w:rsidDel="00000000" w:rsidP="00000000" w:rsidRDefault="00000000" w:rsidRPr="00000000" w14:paraId="000000F4">
      <w:pPr>
        <w:rPr/>
      </w:pPr>
      <w:r w:rsidDel="00000000" w:rsidR="00000000" w:rsidRPr="00000000">
        <w:rPr/>
        <w:drawing>
          <wp:inline distB="114300" distT="114300" distL="114300" distR="114300">
            <wp:extent cx="6645600" cy="1651000"/>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645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ind w:left="720" w:firstLine="720"/>
        <w:rPr>
          <w:color w:val="000000"/>
        </w:rPr>
      </w:pPr>
      <w:bookmarkStart w:colFirst="0" w:colLast="0" w:name="_heading=h.k9b24qdco07q" w:id="30"/>
      <w:bookmarkEnd w:id="30"/>
      <w:r w:rsidDel="00000000" w:rsidR="00000000" w:rsidRPr="00000000">
        <w:rPr>
          <w:rtl w:val="0"/>
        </w:rPr>
      </w:r>
    </w:p>
    <w:p w:rsidR="00000000" w:rsidDel="00000000" w:rsidP="00000000" w:rsidRDefault="00000000" w:rsidRPr="00000000" w14:paraId="000000F7">
      <w:pPr>
        <w:pStyle w:val="Heading3"/>
        <w:ind w:left="0" w:firstLine="0"/>
        <w:rPr>
          <w:color w:val="000000"/>
        </w:rPr>
      </w:pPr>
      <w:bookmarkStart w:colFirst="0" w:colLast="0" w:name="_heading=h.c5m7midqf1ok" w:id="31"/>
      <w:bookmarkEnd w:id="31"/>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ind w:left="720" w:firstLine="720"/>
        <w:rPr>
          <w:color w:val="000000"/>
          <w:u w:val="single"/>
        </w:rPr>
      </w:pPr>
      <w:bookmarkStart w:colFirst="0" w:colLast="0" w:name="_heading=h.5jowy0y259aj" w:id="32"/>
      <w:bookmarkEnd w:id="32"/>
      <w:r w:rsidDel="00000000" w:rsidR="00000000" w:rsidRPr="00000000">
        <w:rPr>
          <w:color w:val="000000"/>
          <w:rtl w:val="0"/>
        </w:rPr>
        <w:t xml:space="preserve">5.2.5. </w:t>
      </w:r>
      <w:r w:rsidDel="00000000" w:rsidR="00000000" w:rsidRPr="00000000">
        <w:rPr>
          <w:color w:val="000000"/>
          <w:u w:val="single"/>
          <w:rtl w:val="0"/>
        </w:rPr>
        <w:t xml:space="preserve">Modèle Physique de Données (MPD)</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6645600" cy="3975100"/>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645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numPr>
          <w:ilvl w:val="0"/>
          <w:numId w:val="3"/>
        </w:numPr>
        <w:ind w:left="720" w:hanging="360"/>
        <w:rPr/>
      </w:pPr>
      <w:bookmarkStart w:colFirst="0" w:colLast="0" w:name="_heading=h.6j2nbpnxpppw" w:id="33"/>
      <w:bookmarkEnd w:id="33"/>
      <w:r w:rsidDel="00000000" w:rsidR="00000000" w:rsidRPr="00000000">
        <w:rPr>
          <w:u w:val="single"/>
          <w:rtl w:val="0"/>
        </w:rPr>
        <w:t xml:space="preserve">Technologies utilisées</w:t>
      </w: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pStyle w:val="Heading2"/>
        <w:ind w:left="720" w:firstLine="0"/>
        <w:rPr>
          <w:u w:val="single"/>
        </w:rPr>
      </w:pPr>
      <w:bookmarkStart w:colFirst="0" w:colLast="0" w:name="_heading=h.uhwlwqptkq2s" w:id="34"/>
      <w:bookmarkEnd w:id="34"/>
      <w:r w:rsidDel="00000000" w:rsidR="00000000" w:rsidRPr="00000000">
        <w:rPr>
          <w:rtl w:val="0"/>
        </w:rPr>
        <w:t xml:space="preserve">6.1. </w:t>
      </w:r>
      <w:r w:rsidDel="00000000" w:rsidR="00000000" w:rsidRPr="00000000">
        <w:rPr>
          <w:u w:val="single"/>
          <w:rtl w:val="0"/>
        </w:rPr>
        <w:t xml:space="preserve">Langages de développement Web</w:t>
      </w:r>
    </w:p>
    <w:p w:rsidR="00000000" w:rsidDel="00000000" w:rsidP="00000000" w:rsidRDefault="00000000" w:rsidRPr="00000000" w14:paraId="0000011B">
      <w:pPr>
        <w:rPr/>
      </w:pPr>
      <w:r w:rsidDel="00000000" w:rsidR="00000000" w:rsidRPr="00000000">
        <w:rPr/>
        <w:drawing>
          <wp:inline distB="114300" distT="114300" distL="114300" distR="114300">
            <wp:extent cx="3339193" cy="1901982"/>
            <wp:effectExtent b="0" l="0" r="0" t="0"/>
            <wp:docPr id="1"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3339193" cy="1901982"/>
                    </a:xfrm>
                    <a:prstGeom prst="rect"/>
                    <a:ln/>
                  </pic:spPr>
                </pic:pic>
              </a:graphicData>
            </a:graphic>
          </wp:inline>
        </w:drawing>
      </w:r>
      <w:r w:rsidDel="00000000" w:rsidR="00000000" w:rsidRPr="00000000">
        <w:rPr/>
        <w:drawing>
          <wp:inline distB="114300" distT="114300" distL="114300" distR="114300">
            <wp:extent cx="1865891" cy="1865891"/>
            <wp:effectExtent b="0" l="0" r="0" t="0"/>
            <wp:docPr id="2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1865891" cy="1865891"/>
                    </a:xfrm>
                    <a:prstGeom prst="rect"/>
                    <a:ln/>
                  </pic:spPr>
                </pic:pic>
              </a:graphicData>
            </a:graphic>
          </wp:inline>
        </w:drawing>
      </w:r>
      <w:r w:rsidDel="00000000" w:rsidR="00000000" w:rsidRPr="00000000">
        <w:rPr/>
        <w:drawing>
          <wp:inline distB="114300" distT="114300" distL="114300" distR="114300">
            <wp:extent cx="2595563" cy="1397045"/>
            <wp:effectExtent b="0" l="0" r="0" t="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595563" cy="139704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ind w:left="720" w:firstLine="0"/>
        <w:rPr>
          <w:u w:val="single"/>
        </w:rPr>
      </w:pPr>
      <w:bookmarkStart w:colFirst="0" w:colLast="0" w:name="_heading=h.x8gxl7lxetl5" w:id="35"/>
      <w:bookmarkEnd w:id="35"/>
      <w:r w:rsidDel="00000000" w:rsidR="00000000" w:rsidRPr="00000000">
        <w:rPr>
          <w:rtl w:val="0"/>
        </w:rPr>
        <w:t xml:space="preserve">6.2. </w:t>
      </w:r>
      <w:r w:rsidDel="00000000" w:rsidR="00000000" w:rsidRPr="00000000">
        <w:rPr>
          <w:u w:val="single"/>
          <w:rtl w:val="0"/>
        </w:rPr>
        <w:t xml:space="preserve">Base de données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3471863" cy="2309608"/>
            <wp:effectExtent b="0" l="0" r="0" t="0"/>
            <wp:docPr id="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471863" cy="230960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ind w:left="720" w:firstLine="0"/>
        <w:rPr>
          <w:u w:val="single"/>
        </w:rPr>
      </w:pPr>
      <w:bookmarkStart w:colFirst="0" w:colLast="0" w:name="_heading=h.u6cbvak8t59n" w:id="36"/>
      <w:bookmarkEnd w:id="36"/>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both"/>
        <w:rPr>
          <w:sz w:val="28"/>
          <w:szCs w:val="28"/>
          <w:u w:val="single"/>
        </w:rPr>
      </w:pPr>
      <w:r w:rsidDel="00000000" w:rsidR="00000000" w:rsidRPr="00000000">
        <w:rPr>
          <w:sz w:val="28"/>
          <w:szCs w:val="28"/>
          <w:u w:val="single"/>
          <w:rtl w:val="0"/>
        </w:rPr>
        <w:t xml:space="preserve">6.Sécurité </w:t>
      </w:r>
    </w:p>
    <w:p w:rsidR="00000000" w:rsidDel="00000000" w:rsidP="00000000" w:rsidRDefault="00000000" w:rsidRPr="00000000" w14:paraId="00000128">
      <w:pPr>
        <w:jc w:val="both"/>
        <w:rPr>
          <w:sz w:val="28"/>
          <w:szCs w:val="28"/>
          <w:u w:val="single"/>
        </w:rPr>
      </w:pPr>
      <w:r w:rsidDel="00000000" w:rsidR="00000000" w:rsidRPr="00000000">
        <w:rPr>
          <w:rtl w:val="0"/>
        </w:rPr>
      </w:r>
    </w:p>
    <w:p w:rsidR="00000000" w:rsidDel="00000000" w:rsidP="00000000" w:rsidRDefault="00000000" w:rsidRPr="00000000" w14:paraId="00000129">
      <w:pPr>
        <w:jc w:val="both"/>
        <w:rPr>
          <w:sz w:val="26"/>
          <w:szCs w:val="26"/>
          <w:u w:val="single"/>
        </w:rPr>
      </w:pPr>
      <w:r w:rsidDel="00000000" w:rsidR="00000000" w:rsidRPr="00000000">
        <w:rPr>
          <w:sz w:val="26"/>
          <w:szCs w:val="26"/>
          <w:u w:val="single"/>
          <w:rtl w:val="0"/>
        </w:rPr>
        <w:t xml:space="preserve">6.1. Login </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1.  Connexion sécurisée (HTTPS). </w:t>
      </w:r>
    </w:p>
    <w:p w:rsidR="00000000" w:rsidDel="00000000" w:rsidP="00000000" w:rsidRDefault="00000000" w:rsidRPr="00000000" w14:paraId="0000012C">
      <w:pPr>
        <w:jc w:val="both"/>
        <w:rPr/>
      </w:pPr>
      <w:r w:rsidDel="00000000" w:rsidR="00000000" w:rsidRPr="00000000">
        <w:rPr>
          <w:rtl w:val="0"/>
        </w:rPr>
        <w:t xml:space="preserve">Utilisation de certificats SSL/TLS. </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2.  Protection contre les attaques par force brute.</w:t>
      </w:r>
    </w:p>
    <w:p w:rsidR="00000000" w:rsidDel="00000000" w:rsidP="00000000" w:rsidRDefault="00000000" w:rsidRPr="00000000" w14:paraId="0000012F">
      <w:pPr>
        <w:jc w:val="both"/>
        <w:rPr/>
      </w:pPr>
      <w:r w:rsidDel="00000000" w:rsidR="00000000" w:rsidRPr="00000000">
        <w:rPr>
          <w:rtl w:val="0"/>
        </w:rPr>
        <w:t xml:space="preserve"> Limiter les tentatives de connexion.</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 Imposer des délais entre les tentatives. </w:t>
      </w:r>
    </w:p>
    <w:p w:rsidR="00000000" w:rsidDel="00000000" w:rsidP="00000000" w:rsidRDefault="00000000" w:rsidRPr="00000000" w14:paraId="00000132">
      <w:pPr>
        <w:jc w:val="both"/>
        <w:rPr/>
      </w:pPr>
      <w:r w:rsidDel="00000000" w:rsidR="00000000" w:rsidRPr="00000000">
        <w:rPr>
          <w:rtl w:val="0"/>
        </w:rPr>
        <w:t xml:space="preserve">Verrouiller les comptes après un certain nombre d'échecs. </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3. Gestion des sessions. </w:t>
      </w:r>
    </w:p>
    <w:p w:rsidR="00000000" w:rsidDel="00000000" w:rsidP="00000000" w:rsidRDefault="00000000" w:rsidRPr="00000000" w14:paraId="00000135">
      <w:pPr>
        <w:jc w:val="both"/>
        <w:rPr/>
      </w:pPr>
      <w:r w:rsidDel="00000000" w:rsidR="00000000" w:rsidRPr="00000000">
        <w:rPr>
          <w:rtl w:val="0"/>
        </w:rPr>
        <w:t xml:space="preserve">Utilisation de mécanismes de gestion de session sécurisés.</w:t>
      </w:r>
    </w:p>
    <w:p w:rsidR="00000000" w:rsidDel="00000000" w:rsidP="00000000" w:rsidRDefault="00000000" w:rsidRPr="00000000" w14:paraId="00000136">
      <w:pPr>
        <w:jc w:val="both"/>
        <w:rPr/>
      </w:pPr>
      <w:r w:rsidDel="00000000" w:rsidR="00000000" w:rsidRPr="00000000">
        <w:rPr>
          <w:rtl w:val="0"/>
        </w:rPr>
        <w:t xml:space="preserve"> Expiration des sessions après une période d'inactivité. </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sz w:val="26"/>
          <w:szCs w:val="26"/>
          <w:u w:val="single"/>
        </w:rPr>
      </w:pPr>
      <w:r w:rsidDel="00000000" w:rsidR="00000000" w:rsidRPr="00000000">
        <w:rPr>
          <w:sz w:val="26"/>
          <w:szCs w:val="26"/>
          <w:u w:val="single"/>
          <w:rtl w:val="0"/>
        </w:rPr>
        <w:t xml:space="preserve">6.2. Cryptage des mots de passe</w:t>
      </w:r>
    </w:p>
    <w:p w:rsidR="00000000" w:rsidDel="00000000" w:rsidP="00000000" w:rsidRDefault="00000000" w:rsidRPr="00000000" w14:paraId="00000139">
      <w:pPr>
        <w:jc w:val="both"/>
        <w:rPr>
          <w:sz w:val="26"/>
          <w:szCs w:val="26"/>
          <w:u w:val="single"/>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 1.  Hachage des Mots de Passe Utilisez une fonction de hachage sécurisée comme bcrypt, Argon2, ou scrypt.</w:t>
      </w:r>
    </w:p>
    <w:p w:rsidR="00000000" w:rsidDel="00000000" w:rsidP="00000000" w:rsidRDefault="00000000" w:rsidRPr="00000000" w14:paraId="0000013B">
      <w:pPr>
        <w:jc w:val="both"/>
        <w:rPr/>
      </w:pPr>
      <w:r w:rsidDel="00000000" w:rsidR="00000000" w:rsidRPr="00000000">
        <w:rPr/>
        <w:drawing>
          <wp:inline distB="114300" distT="114300" distL="114300" distR="114300">
            <wp:extent cx="6645600" cy="1041400"/>
            <wp:effectExtent b="0" l="0" r="0" t="0"/>
            <wp:docPr id="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645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 Ces algorithmes sont conçus spécifiquement pour le stockage sécurisé des mots de passe.</w:t>
      </w:r>
    </w:p>
    <w:p w:rsidR="00000000" w:rsidDel="00000000" w:rsidP="00000000" w:rsidRDefault="00000000" w:rsidRPr="00000000" w14:paraId="0000013D">
      <w:pPr>
        <w:jc w:val="both"/>
        <w:rPr/>
      </w:pPr>
      <w:r w:rsidDel="00000000" w:rsidR="00000000" w:rsidRPr="00000000">
        <w:rPr>
          <w:rtl w:val="0"/>
        </w:rPr>
        <w:t xml:space="preserve"> 2. Sel de Hachage Intégrez un "sel" (salt) unique pour chaque utilisateur.</w:t>
      </w:r>
    </w:p>
    <w:p w:rsidR="00000000" w:rsidDel="00000000" w:rsidP="00000000" w:rsidRDefault="00000000" w:rsidRPr="00000000" w14:paraId="0000013E">
      <w:pPr>
        <w:jc w:val="both"/>
        <w:rPr/>
      </w:pPr>
      <w:r w:rsidDel="00000000" w:rsidR="00000000" w:rsidRPr="00000000">
        <w:rPr>
          <w:rtl w:val="0"/>
        </w:rPr>
        <w:t xml:space="preserve"> Le sel renforce la sécurité en générant des hachages uniques même pour les mêmes mots de passe.</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 3.   Politique de Mots de Passe Forts</w:t>
      </w:r>
    </w:p>
    <w:p w:rsidR="00000000" w:rsidDel="00000000" w:rsidP="00000000" w:rsidRDefault="00000000" w:rsidRPr="00000000" w14:paraId="00000141">
      <w:pPr>
        <w:jc w:val="both"/>
        <w:rPr/>
      </w:pPr>
      <w:r w:rsidDel="00000000" w:rsidR="00000000" w:rsidRPr="00000000">
        <w:rPr>
          <w:rtl w:val="0"/>
        </w:rPr>
        <w:t xml:space="preserve"> Mettez en place des règles pour des mots de passe forts : longs, avec des caractères spéciaux, des chiffres et des lettres en majuscules et minuscules. </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4.   Stockage Sécurisé </w:t>
      </w:r>
    </w:p>
    <w:p w:rsidR="00000000" w:rsidDel="00000000" w:rsidP="00000000" w:rsidRDefault="00000000" w:rsidRPr="00000000" w14:paraId="00000144">
      <w:pPr>
        <w:jc w:val="both"/>
        <w:rPr/>
      </w:pPr>
      <w:r w:rsidDel="00000000" w:rsidR="00000000" w:rsidRPr="00000000">
        <w:rPr>
          <w:rtl w:val="0"/>
        </w:rPr>
        <w:t xml:space="preserve">Assurez-vous que les mots de passe hachés et les sels sont stockés de manière sécurisée. Évitez de les stocker en texte brut ou dans un format facilement déchiffrable.</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jc w:val="both"/>
        <w:rPr>
          <w:sz w:val="28"/>
          <w:szCs w:val="28"/>
          <w:u w:val="single"/>
        </w:rPr>
      </w:pPr>
      <w:r w:rsidDel="00000000" w:rsidR="00000000" w:rsidRPr="00000000">
        <w:rPr>
          <w:sz w:val="28"/>
          <w:szCs w:val="28"/>
          <w:u w:val="single"/>
          <w:rtl w:val="0"/>
        </w:rPr>
        <w:t xml:space="preserve">6.3. Protection des pages administrateurs </w:t>
      </w:r>
    </w:p>
    <w:p w:rsidR="00000000" w:rsidDel="00000000" w:rsidP="00000000" w:rsidRDefault="00000000" w:rsidRPr="00000000" w14:paraId="00000148">
      <w:pPr>
        <w:numPr>
          <w:ilvl w:val="0"/>
          <w:numId w:val="1"/>
        </w:numPr>
        <w:ind w:left="720" w:hanging="360"/>
        <w:jc w:val="both"/>
        <w:rPr>
          <w:u w:val="none"/>
        </w:rPr>
      </w:pPr>
      <w:r w:rsidDel="00000000" w:rsidR="00000000" w:rsidRPr="00000000">
        <w:rPr>
          <w:rtl w:val="0"/>
        </w:rPr>
        <w:t xml:space="preserve"> Contrôle d'Accès Basé sur les Rôles</w:t>
      </w:r>
    </w:p>
    <w:p w:rsidR="00000000" w:rsidDel="00000000" w:rsidP="00000000" w:rsidRDefault="00000000" w:rsidRPr="00000000" w14:paraId="00000149">
      <w:pPr>
        <w:jc w:val="both"/>
        <w:rPr/>
      </w:pPr>
      <w:r w:rsidDel="00000000" w:rsidR="00000000" w:rsidRPr="00000000">
        <w:rPr>
          <w:rtl w:val="0"/>
        </w:rPr>
        <w:t xml:space="preserve">Mettez en œuvre un modèle de contrôle d'accès basé sur les rôles en attribuant des rôles spécifiques aux administrateurs et en autorisant l'accès en fonction de ces rôles.</w:t>
      </w:r>
    </w:p>
    <w:p w:rsidR="00000000" w:rsidDel="00000000" w:rsidP="00000000" w:rsidRDefault="00000000" w:rsidRPr="00000000" w14:paraId="0000014A">
      <w:pPr>
        <w:jc w:val="both"/>
        <w:rPr/>
      </w:pPr>
      <w:r w:rsidDel="00000000" w:rsidR="00000000" w:rsidRPr="00000000">
        <w:rPr>
          <w:sz w:val="26"/>
          <w:szCs w:val="26"/>
          <w:u w:val="single"/>
          <w:rtl w:val="0"/>
        </w:rPr>
        <w:t xml:space="preserve"> 6.4. Protection contre les attaques XSS (Cross-Site Scripting)</w:t>
      </w:r>
      <w:r w:rsidDel="00000000" w:rsidR="00000000" w:rsidRPr="00000000">
        <w:rPr>
          <w:rtl w:val="0"/>
        </w:rPr>
        <w:t xml:space="preserve"> </w:t>
      </w:r>
    </w:p>
    <w:p w:rsidR="00000000" w:rsidDel="00000000" w:rsidP="00000000" w:rsidRDefault="00000000" w:rsidRPr="00000000" w14:paraId="0000014B">
      <w:pPr>
        <w:jc w:val="both"/>
        <w:rPr/>
      </w:pPr>
      <w:r w:rsidDel="00000000" w:rsidR="00000000" w:rsidRPr="00000000">
        <w:rPr>
          <w:rtl w:val="0"/>
        </w:rPr>
        <w:t xml:space="preserve">1.   Validation des Entrées Utilisateurs </w:t>
      </w:r>
    </w:p>
    <w:p w:rsidR="00000000" w:rsidDel="00000000" w:rsidP="00000000" w:rsidRDefault="00000000" w:rsidRPr="00000000" w14:paraId="0000014C">
      <w:pPr>
        <w:jc w:val="both"/>
        <w:rPr/>
      </w:pPr>
      <w:r w:rsidDel="00000000" w:rsidR="00000000" w:rsidRPr="00000000">
        <w:rPr>
          <w:rtl w:val="0"/>
        </w:rPr>
        <w:t xml:space="preserve">Validez et filtrez toutes les entrées utilisateur du côté serveur pour vous assurer qu'elles correspondent aux attentes.</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 2.   Échappement des Données Échappez correctement toutes les données dynamiques avant de les afficher dans les pages HTML. Utilisez des fonctions d'échappement fournies par le langage de programmation ou le framework utilisé (ex : htmlspecialchars en PHP). </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3.   Utilisation de HTTPOnly Cookies Marquez les cookies sensibles comme HTTPOnly pour les rendre inaccessibles aux scripts côté client, réduisant ainsi les risques d'attaques XSS. </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sz w:val="26"/>
          <w:szCs w:val="26"/>
          <w:u w:val="single"/>
        </w:rPr>
      </w:pPr>
      <w:r w:rsidDel="00000000" w:rsidR="00000000" w:rsidRPr="00000000">
        <w:rPr>
          <w:sz w:val="26"/>
          <w:szCs w:val="26"/>
          <w:u w:val="single"/>
          <w:rtl w:val="0"/>
        </w:rPr>
        <w:t xml:space="preserve">6.5. Protection contre les injections SQL</w:t>
      </w:r>
    </w:p>
    <w:p w:rsidR="00000000" w:rsidDel="00000000" w:rsidP="00000000" w:rsidRDefault="00000000" w:rsidRPr="00000000" w14:paraId="00000155">
      <w:pPr>
        <w:jc w:val="both"/>
        <w:rPr/>
      </w:pPr>
      <w:r w:rsidDel="00000000" w:rsidR="00000000" w:rsidRPr="00000000">
        <w:rPr>
          <w:rtl w:val="0"/>
        </w:rPr>
        <w:t xml:space="preserve"> Utilisation de requêtes préparées. </w:t>
      </w:r>
    </w:p>
    <w:p w:rsidR="00000000" w:rsidDel="00000000" w:rsidP="00000000" w:rsidRDefault="00000000" w:rsidRPr="00000000" w14:paraId="00000156">
      <w:pPr>
        <w:jc w:val="both"/>
        <w:rPr/>
      </w:pPr>
      <w:r w:rsidDel="00000000" w:rsidR="00000000" w:rsidRPr="00000000">
        <w:rPr>
          <w:rtl w:val="0"/>
        </w:rPr>
        <w:t xml:space="preserve">Utilisation de procédures stockées.</w:t>
      </w:r>
    </w:p>
    <w:p w:rsidR="00000000" w:rsidDel="00000000" w:rsidP="00000000" w:rsidRDefault="00000000" w:rsidRPr="00000000" w14:paraId="00000157">
      <w:pPr>
        <w:jc w:val="both"/>
        <w:rPr/>
      </w:pPr>
      <w:r w:rsidDel="00000000" w:rsidR="00000000" w:rsidRPr="00000000">
        <w:rPr>
          <w:rtl w:val="0"/>
        </w:rPr>
        <w:t xml:space="preserve"> Évitement de la concaténation directe des entrées utilisateur dans les requêtes SQL.</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ind w:left="0" w:firstLine="0"/>
        <w:jc w:val="center"/>
        <w:rPr>
          <w:b w:val="1"/>
          <w:sz w:val="30"/>
          <w:szCs w:val="30"/>
          <w:u w:val="single"/>
        </w:rPr>
      </w:pPr>
      <w:r w:rsidDel="00000000" w:rsidR="00000000" w:rsidRPr="00000000">
        <w:rPr>
          <w:b w:val="1"/>
          <w:sz w:val="30"/>
          <w:szCs w:val="30"/>
          <w:u w:val="single"/>
          <w:rtl w:val="0"/>
        </w:rPr>
        <w:t xml:space="preserve">DÉFINISSEZ (SI POSSIBLE) ET EXPLIQUEZ BRIÈVEMENT VOTRE SOLUTION.</w:t>
      </w:r>
    </w:p>
    <w:p w:rsidR="00000000" w:rsidDel="00000000" w:rsidP="00000000" w:rsidRDefault="00000000" w:rsidRPr="00000000" w14:paraId="0000018B">
      <w:pPr>
        <w:ind w:left="0" w:firstLine="0"/>
        <w:jc w:val="center"/>
        <w:rPr>
          <w:b w:val="1"/>
          <w:sz w:val="30"/>
          <w:szCs w:val="30"/>
          <w:u w:val="single"/>
        </w:rPr>
      </w:pPr>
      <w:r w:rsidDel="00000000" w:rsidR="00000000" w:rsidRPr="00000000">
        <w:rPr>
          <w:b w:val="1"/>
          <w:sz w:val="30"/>
          <w:szCs w:val="30"/>
          <w:u w:val="single"/>
          <w:rtl w:val="0"/>
        </w:rPr>
        <w:t xml:space="preserve">AJOUTEZ SI VOUS LE SOUHAITEZ DES COURS EXTRAITS DE CODE.</w:t>
      </w:r>
    </w:p>
    <w:p w:rsidR="00000000" w:rsidDel="00000000" w:rsidP="00000000" w:rsidRDefault="00000000" w:rsidRPr="00000000" w14:paraId="0000018C">
      <w:pPr>
        <w:pStyle w:val="Heading2"/>
        <w:ind w:left="720" w:firstLine="0"/>
        <w:rPr>
          <w:u w:val="single"/>
        </w:rPr>
      </w:pPr>
      <w:bookmarkStart w:colFirst="0" w:colLast="0" w:name="_heading=h.q04sq9cnrw82" w:id="37"/>
      <w:bookmarkEnd w:id="37"/>
      <w:r w:rsidDel="00000000" w:rsidR="00000000" w:rsidRPr="00000000">
        <w:rPr>
          <w:rtl w:val="0"/>
        </w:rPr>
        <w:t xml:space="preserve">7.1. </w:t>
      </w:r>
      <w:r w:rsidDel="00000000" w:rsidR="00000000" w:rsidRPr="00000000">
        <w:rPr>
          <w:u w:val="single"/>
          <w:rtl w:val="0"/>
        </w:rPr>
        <w:t xml:space="preserve">Login</w:t>
      </w:r>
    </w:p>
    <w:p w:rsidR="00000000" w:rsidDel="00000000" w:rsidP="00000000" w:rsidRDefault="00000000" w:rsidRPr="00000000" w14:paraId="0000018D">
      <w:pPr>
        <w:pStyle w:val="Heading2"/>
        <w:ind w:left="720" w:firstLine="0"/>
        <w:rPr>
          <w:u w:val="single"/>
        </w:rPr>
      </w:pPr>
      <w:bookmarkStart w:colFirst="0" w:colLast="0" w:name="_heading=h.ct1wz6q0jyd1" w:id="38"/>
      <w:bookmarkEnd w:id="38"/>
      <w:r w:rsidDel="00000000" w:rsidR="00000000" w:rsidRPr="00000000">
        <w:rPr>
          <w:rtl w:val="0"/>
        </w:rPr>
        <w:t xml:space="preserve">7.2. </w:t>
      </w:r>
      <w:r w:rsidDel="00000000" w:rsidR="00000000" w:rsidRPr="00000000">
        <w:rPr>
          <w:u w:val="single"/>
          <w:rtl w:val="0"/>
        </w:rPr>
        <w:t xml:space="preserve">Cryptage des mots de passe</w:t>
      </w:r>
    </w:p>
    <w:p w:rsidR="00000000" w:rsidDel="00000000" w:rsidP="00000000" w:rsidRDefault="00000000" w:rsidRPr="00000000" w14:paraId="0000018E">
      <w:pPr>
        <w:pStyle w:val="Heading2"/>
        <w:ind w:left="720" w:firstLine="0"/>
        <w:rPr>
          <w:u w:val="single"/>
        </w:rPr>
      </w:pPr>
      <w:bookmarkStart w:colFirst="0" w:colLast="0" w:name="_heading=h.fopygvrobvcw" w:id="39"/>
      <w:bookmarkEnd w:id="39"/>
      <w:r w:rsidDel="00000000" w:rsidR="00000000" w:rsidRPr="00000000">
        <w:rPr>
          <w:rtl w:val="0"/>
        </w:rPr>
        <w:t xml:space="preserve">7.3. </w:t>
      </w:r>
      <w:r w:rsidDel="00000000" w:rsidR="00000000" w:rsidRPr="00000000">
        <w:rPr>
          <w:u w:val="single"/>
          <w:rtl w:val="0"/>
        </w:rPr>
        <w:t xml:space="preserve">Protection des pages administrateurs</w:t>
      </w:r>
    </w:p>
    <w:p w:rsidR="00000000" w:rsidDel="00000000" w:rsidP="00000000" w:rsidRDefault="00000000" w:rsidRPr="00000000" w14:paraId="0000018F">
      <w:pPr>
        <w:pStyle w:val="Heading2"/>
        <w:ind w:firstLine="720"/>
        <w:rPr>
          <w:u w:val="single"/>
        </w:rPr>
      </w:pPr>
      <w:bookmarkStart w:colFirst="0" w:colLast="0" w:name="_heading=h.cimahn54kest" w:id="40"/>
      <w:bookmarkEnd w:id="40"/>
      <w:r w:rsidDel="00000000" w:rsidR="00000000" w:rsidRPr="00000000">
        <w:rPr>
          <w:rtl w:val="0"/>
        </w:rPr>
        <w:t xml:space="preserve">7.4. </w:t>
      </w:r>
      <w:r w:rsidDel="00000000" w:rsidR="00000000" w:rsidRPr="00000000">
        <w:rPr>
          <w:u w:val="single"/>
          <w:rtl w:val="0"/>
        </w:rPr>
        <w:t xml:space="preserve">Protection contre les attaques XSS (Cross-Site Scripting)</w:t>
      </w:r>
    </w:p>
    <w:p w:rsidR="00000000" w:rsidDel="00000000" w:rsidP="00000000" w:rsidRDefault="00000000" w:rsidRPr="00000000" w14:paraId="00000190">
      <w:pPr>
        <w:pStyle w:val="Heading2"/>
        <w:ind w:left="720" w:firstLine="0"/>
        <w:rPr>
          <w:u w:val="single"/>
        </w:rPr>
      </w:pPr>
      <w:bookmarkStart w:colFirst="0" w:colLast="0" w:name="_heading=h.cg22ajiezi4v" w:id="41"/>
      <w:bookmarkEnd w:id="41"/>
      <w:r w:rsidDel="00000000" w:rsidR="00000000" w:rsidRPr="00000000">
        <w:rPr>
          <w:rtl w:val="0"/>
        </w:rPr>
        <w:t xml:space="preserve">7.5. </w:t>
      </w:r>
      <w:r w:rsidDel="00000000" w:rsidR="00000000" w:rsidRPr="00000000">
        <w:rPr>
          <w:u w:val="single"/>
          <w:rtl w:val="0"/>
        </w:rPr>
        <w:t xml:space="preserve">Protection contre les injections SQL</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sectPr>
      <w:pgSz w:h="16838" w:w="11906" w:orient="portrait"/>
      <w:pgMar w:bottom="720.0000000000001" w:top="720.0000000000001" w:left="720.0000000000001" w:right="720.0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2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image" Target="media/image2.jp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19.png"/><Relationship Id="rId8"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5.png"/><Relationship Id="rId11" Type="http://schemas.openxmlformats.org/officeDocument/2006/relationships/image" Target="media/image26.png"/><Relationship Id="rId10" Type="http://schemas.openxmlformats.org/officeDocument/2006/relationships/image" Target="media/image13.png"/><Relationship Id="rId32" Type="http://schemas.openxmlformats.org/officeDocument/2006/relationships/image" Target="media/image3.png"/><Relationship Id="rId13" Type="http://schemas.openxmlformats.org/officeDocument/2006/relationships/image" Target="media/image25.png"/><Relationship Id="rId12"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23.pn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mRB/PeAPZoinl3J3A/Nfp8l72A==">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