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2-INF-145 Tvorba internetových aplikácií</w:t>
      </w:r>
    </w:p>
    <w:p>
      <w:pPr>
        <w:jc w:val="center"/>
      </w:pPr>
      <w:r>
        <w:rPr>
          <w:i/>
          <w:sz w:val="22"/>
        </w:rPr>
        <w:t>Poznámky na štátnice podľa priloženej osnovy</w:t>
      </w:r>
    </w:p>
    <w:p>
      <w:r>
        <w:t>Dokument je štruktúrovaný podľa bodov z otázky: najprv základné technológie webu, potom JavaScript OOP, pokročilejšie vlastnosti JavaScriptu, grafika cez Canvas/SVG, AJAX a WebSockety a nakoniec bezpečnosť internetových aplikácií. Pri učení odporúčam ísť po kapitolách a pri každej si vedieť povedať krátku ústnu odpoveď.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Kapitola</w:t>
            </w:r>
          </w:p>
        </w:tc>
        <w:tc>
          <w:tcPr>
            <w:tcW w:type="dxa" w:w="6236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Čo si pamätať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Základy webu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HTTP ako bezstavový protokol, HTML štruktúra, CSS vzhľad, JavaScript správanie, oddelenie zodpovedností.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JavaScript OOP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Objekty sú slovníky vlastností s odkazom na prototyp; dedenie ide cez prototype chain, nie cez triedy v klasickom zmysle.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JavaScript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Strict mode, typed arrays, arguments/rest, var vs. let, reťazenie metód.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Canvas a SVG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Canvas je bitmapová kresliaca plocha, SVG je DOM/XML vektorová grafika.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AJAX a WebSockety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AJAX robí požiadavky bez refreshu stránky; WebSocket dáva trvalé obojsmerné spojenie.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Bezpečnosť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HTTPS, autentifikácia, sessions, session hijacking/fixation/riding, XSS/HTML injection, SQL injection, whitelist prístup.</w:t>
            </w:r>
          </w:p>
        </w:tc>
      </w:tr>
    </w:tbl>
    <w:p/>
    <w:p>
      <w:r>
        <w:br w:type="page"/>
      </w:r>
    </w:p>
    <w:p>
      <w:pPr>
        <w:pStyle w:val="Heading1"/>
      </w:pPr>
      <w:r>
        <w:t>1. Základy internetových aplikácií</w:t>
      </w:r>
    </w:p>
    <w:p>
      <w:r>
        <w:t>Internetová aplikácia je aplikácia, ktorej používateľské rozhranie beží v prehliadači a komunikuje so serverom cez sieť. Typická webová aplikácia sa skladá z klienta, servera, aplikačnej logiky a dátovej vrstvy. Klient vykresľuje rozhranie pomocou HTML, CSS a JavaScriptu, server spracováva požiadavky, overuje používateľa, komunikuje s databázou a vracia odpoveď.</w:t>
      </w:r>
    </w:p>
    <w:p>
      <w:pPr>
        <w:shd w:fill="EAF2F8"/>
        <w:pBdr>
          <w:left w:val="single" w:sz="12" w:space="6" w:color="2F75B5"/>
        </w:pBdr>
        <w:spacing w:before="80" w:after="160"/>
      </w:pPr>
      <w:r>
        <w:rPr>
          <w:b/>
          <w:color w:val="1F4E79"/>
        </w:rPr>
        <w:t xml:space="preserve">Na skúške povedať: </w:t>
      </w:r>
      <w:r>
        <w:t>Začať tým, že webová aplikácia je klient-server systém. Prehliadač posiela HTTP požiadavky, server vracia odpovede s dokumentmi alebo dátami. HTML určuje štruktúru, CSS vzhľad a JavaScript správanie stránky.</w:t>
      </w:r>
    </w:p>
    <w:p>
      <w:pPr>
        <w:pStyle w:val="Heading2"/>
      </w:pPr>
      <w:r>
        <w:t>1.1 HTTP, HTML, CSS, SVG, JavaScript</w:t>
      </w:r>
    </w:p>
    <w:p>
      <w:r>
        <w:t>HTTP je aplikačný protokol typu request-response. Klient vytvorí požiadavku, server vráti odpoveď so stavovým kódom, hlavičkami a telom. Je bezstavový, preto si samotný protokol nepamätá predchádzajúce požiadavky používateľa. Stav aplikácie sa preto rieši napríklad pomocou cookies, session identifikátorov alebo tokenov.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Technológia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Úloha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Príklad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HTTP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Prenos požiadaviek a odpovedí medzi klientom a serverom.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GET /index.html, POST /login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HTML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Štruktúra dokumentu a význam obsahu.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&lt;form&gt;, &lt;article&gt;, &lt;button&gt;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CSS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Vzhľad, rozloženie, responzivita a animácie.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flex, grid, media queries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SVG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Vektorová grafika ako XML dokument, manipulovateľná cez DOM.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&lt;svg&gt;&lt;circle ... /&gt;&lt;/svg&gt;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JavaScript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Správanie stránky, interakcia s DOM, volania servera, klientská logika.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event listeners, fetch/AJAX</w:t>
            </w:r>
          </w:p>
        </w:tc>
      </w:tr>
    </w:tbl>
    <w:p/>
    <w:p>
      <w:r>
        <w:t>HTML opisuje štruktúru dokumentu. CSS rieši prezentáciu a umožňuje rovnaký obsah zobraziť rôzne podľa média alebo veľkosti obrazovky. JavaScript dopĺňa interaktivitu: reaguje na udalosti, mení DOM, validuje formuláre a komunikuje so serverom. SVG patrí medzi webové grafické technológie, ale na rozdiel od bitmapového obrázka je zapísané ako strom XML prvkov a môže byť programovo menené.</w:t>
      </w:r>
    </w:p>
    <w:p>
      <w:pPr>
        <w:pStyle w:val="Heading2"/>
      </w:pPr>
      <w:r>
        <w:t>1.2 Oddelenie prezentácie, obsahu a kódu</w:t>
      </w:r>
    </w:p>
    <w:p>
      <w:r>
        <w:t>Základný návrhový princíp webu je oddeliť tri zodpovednosti: obsah, prezentáciu a správanie. Obsah patrí do HTML, vizuálne pravidlá do CSS a programová logika do JavaScriptu. Cieľom je udržiavateľnosť, znovupoužiteľnosť a menšie miešanie logiky so značkovacím jazykom.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Vrstva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Má obsahovať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Nemá obsahovať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HTML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Sémantickú štruktúru dokumentu, formuláre, odkazy, nadpisy.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Zbytočné inline štýly a väčšie skripty.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CSS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Farby, rozloženie, typografiu, responzivitu, stavy prvkov.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Aplikačnú logiku a dáta.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JavaScript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Reakcie na udalosti, prácu s DOM, komunikáciu so serverom.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Statický text alebo vzhľad, ktorý lepšie patrí do HTML/CSS.</w:t>
            </w:r>
          </w:p>
        </w:tc>
      </w:tr>
    </w:tbl>
    <w:p/>
    <w:p>
      <w:pPr>
        <w:pStyle w:val="Heading2"/>
      </w:pPr>
      <w:r>
        <w:t>1.3 Šablóny</w:t>
      </w:r>
    </w:p>
    <w:p>
      <w:r>
        <w:t>Šablóna je dokument alebo fragment dokumentu s miestami, ktoré sa vyplnia dátami. Používa sa na generovanie HTML bez ručného skladania dlhých reťazcov. Šablóny môžu byť server-side alebo client-side.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Typ šablón</w:t>
            </w:r>
          </w:p>
        </w:tc>
        <w:tc>
          <w:tcPr>
            <w:tcW w:type="dxa" w:w="2521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Princíp</w:t>
            </w:r>
          </w:p>
        </w:tc>
        <w:tc>
          <w:tcPr>
            <w:tcW w:type="dxa" w:w="2521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Výhoda</w:t>
            </w:r>
          </w:p>
        </w:tc>
        <w:tc>
          <w:tcPr>
            <w:tcW w:type="dxa" w:w="2521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Nevýhoda</w:t>
            </w:r>
          </w:p>
        </w:tc>
      </w:tr>
      <w:tr>
        <w:tc>
          <w:tcPr>
            <w:tcW w:type="dxa" w:w="252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Server-side</w:t>
            </w:r>
          </w:p>
        </w:tc>
        <w:tc>
          <w:tcPr>
            <w:tcW w:type="dxa" w:w="252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Server vloží dáta do HTML a pošle hotovú stránku.</w:t>
            </w:r>
          </w:p>
        </w:tc>
        <w:tc>
          <w:tcPr>
            <w:tcW w:type="dxa" w:w="252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Jednoduchšie SEO, stránka funguje aj s minimom JS.</w:t>
            </w:r>
          </w:p>
        </w:tc>
        <w:tc>
          <w:tcPr>
            <w:tcW w:type="dxa" w:w="252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Každá zmena často znamená novú HTTP odpoveď.</w:t>
            </w:r>
          </w:p>
        </w:tc>
      </w:tr>
      <w:tr>
        <w:tc>
          <w:tcPr>
            <w:tcW w:type="dxa" w:w="252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Client-side</w:t>
            </w:r>
          </w:p>
        </w:tc>
        <w:tc>
          <w:tcPr>
            <w:tcW w:type="dxa" w:w="252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Server pošle dáta, klient ich vloží do komponentu/šablóny.</w:t>
            </w:r>
          </w:p>
        </w:tc>
        <w:tc>
          <w:tcPr>
            <w:tcW w:type="dxa" w:w="252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Rýchle interakcie bez reloadu, vhodné pre SPA.</w:t>
            </w:r>
          </w:p>
        </w:tc>
        <w:tc>
          <w:tcPr>
            <w:tcW w:type="dxa" w:w="2521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Viac logiky v prehliadači, riešenie stavu na kliente.</w:t>
            </w:r>
          </w:p>
        </w:tc>
      </w:tr>
    </w:tbl>
    <w:p/>
    <w:p>
      <w:pPr>
        <w:pStyle w:val="Heading2"/>
      </w:pPr>
      <w:r>
        <w:t>1.4 JavaScript transpilers</w:t>
      </w:r>
    </w:p>
    <w:p>
      <w:r>
        <w:t>Transpiler prekladá kód z jednej verzie alebo dialektu JavaScriptu do inej verzie JavaScriptu. Typický dôvod je písať moderný kód a preložiť ho do podoby, ktorú zvládnu staršie prehliadače. Príkladom je Babel. Do tejto kategórie patria aj jazyky a nadstavby prekladané do JavaScriptu, napríklad TypeScript, ktorý pridáva statickú typovú kontrolu.</w:t>
      </w:r>
    </w:p>
    <w:p>
      <w:pPr>
        <w:shd w:fill="FFF2CC"/>
        <w:pBdr>
          <w:left w:val="single" w:sz="12" w:space="6" w:color="BF9000"/>
        </w:pBdr>
        <w:spacing w:after="40"/>
      </w:pPr>
      <w:r>
        <w:rPr>
          <w:b/>
          <w:color w:val="7E5600"/>
        </w:rPr>
        <w:t>Zapamätať si</w:t>
      </w:r>
    </w:p>
    <w:p>
      <w:pPr>
        <w:pStyle w:val="ListBullet"/>
        <w:ind w:left="397"/>
      </w:pPr>
      <w:r>
        <w:t>Transpiler nemení cieľovú platformu - výsledkom je stále JavaScript.</w:t>
      </w:r>
    </w:p>
    <w:p>
      <w:pPr>
        <w:pStyle w:val="ListBullet"/>
        <w:ind w:left="397"/>
      </w:pPr>
      <w:r>
        <w:t>Používa sa kvôli kompatibilite, typom, novšej syntaxi alebo pohodlnejšiemu vývoju.</w:t>
      </w:r>
    </w:p>
    <w:p>
      <w:pPr>
        <w:pStyle w:val="ListBullet"/>
        <w:ind w:left="397"/>
      </w:pPr>
      <w:r>
        <w:t>Pri buildu často vzniká bundle, minifikovaný súbor a source mapy.</w:t>
      </w:r>
    </w:p>
    <w:p>
      <w:pPr>
        <w:pStyle w:val="Heading2"/>
      </w:pPr>
      <w:r>
        <w:t>1.5 jQuery - výhody a nevýhody</w:t>
      </w:r>
    </w:p>
    <w:p>
      <w:r>
        <w:t>jQuery je JavaScriptová knižnica, ktorá zjednodušuje výber prvkov, manipuláciu s DOM, udalosti, animácie a AJAX. V materiáloch je charakterizovaná ako malá, rýchla, ľahko použiteľná, funkčne bohatá a kompatibilná naprieč prehliadačmi.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Výhody</w:t>
            </w:r>
          </w:p>
        </w:tc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Nevýhody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Jednoduché selektory: $(selector).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 moderných prehliadačoch má veľa funkcií náhradu v čistom JS.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Jednoduchá manipulácia s DOM, atribútmi, triedami a CSS.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Pri veľkých projektoch môže viesť k neprehľadnému imperatívnemu kódu.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Zjednodušené udalosti a event delegation.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Pridáva ďalšiu závislosť a veľkosť výslednej stránky.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Jednoduchý AJAX cez $.ajax.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Pri moderných aplikáciách sa často preferuje fetch a frameworky.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Reťazenie metód zvyšuje stručnosť kódu.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Nesprávne použitie môže miešať HTML, CSS a JS logiku.</w:t>
            </w:r>
          </w:p>
        </w:tc>
      </w:tr>
    </w:tbl>
    <w:p/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$("#menu a")</w:t>
      </w:r>
      <w:r>
        <w:br/>
      </w:r>
      <w:r>
        <w:rPr>
          <w:rFonts w:ascii="DejaVu Sans Mono" w:hAnsi="DejaVu Sans Mono" w:eastAsia="DejaVu Sans Mono"/>
          <w:sz w:val="17"/>
        </w:rPr>
        <w:t xml:space="preserve">  .addClass("active")</w:t>
      </w:r>
      <w:r>
        <w:br/>
      </w:r>
      <w:r>
        <w:rPr>
          <w:rFonts w:ascii="DejaVu Sans Mono" w:hAnsi="DejaVu Sans Mono" w:eastAsia="DejaVu Sans Mono"/>
          <w:sz w:val="17"/>
        </w:rPr>
        <w:t xml:space="preserve">  .css("color", "red")</w:t>
      </w:r>
      <w:r>
        <w:br/>
      </w:r>
      <w:r>
        <w:rPr>
          <w:rFonts w:ascii="DejaVu Sans Mono" w:hAnsi="DejaVu Sans Mono" w:eastAsia="DejaVu Sans Mono"/>
          <w:sz w:val="17"/>
        </w:rPr>
        <w:t xml:space="preserve">  .fadeOut()</w:t>
      </w:r>
      <w:r>
        <w:br/>
      </w:r>
      <w:r>
        <w:rPr>
          <w:rFonts w:ascii="DejaVu Sans Mono" w:hAnsi="DejaVu Sans Mono" w:eastAsia="DejaVu Sans Mono"/>
          <w:sz w:val="17"/>
        </w:rPr>
        <w:t xml:space="preserve">  .fadeIn();</w:t>
      </w:r>
    </w:p>
    <w:p>
      <w:pPr>
        <w:pStyle w:val="Heading2"/>
      </w:pPr>
      <w:r>
        <w:t>1.6 Prechod od statických stránok k dynamickým aplikáciám</w:t>
      </w:r>
    </w:p>
    <w:p>
      <w:r>
        <w:t>Statická stránka je pripravený súbor, ktorý server pošle klientovi bez individuálneho generovania. Dynamická aplikácia generuje obsah podľa používateľa, vstupu, databázy alebo aktuálneho stavu. Prechod k dynamickým aplikáciám vyžaduje riešiť stav, autentifikáciu, nahrávanie súborov a prácu s databázou.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Pojem</w:t>
            </w:r>
          </w:p>
        </w:tc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Význam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Cookie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Malý údaj uložený v prehliadači a posielaný serveru pri ďalších požiadavkách. Používa sa napríklad na session id.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Session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Stav používateľa uložený na serveri, identifikovaný session id.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Upload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Prenos súboru z klienta na server, typicky cez formulár s multipart/form-data alebo cez JS API.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Dynamické generovanie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Server alebo klient skladá výsledný obsah z dát, šablón a aplikačnej logiky.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Databáza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Trvalé uloženie používateľov, obsahu, objednávok, práv a iných dát aplikácie.</w:t>
            </w:r>
          </w:p>
        </w:tc>
      </w:tr>
    </w:tbl>
    <w:p/>
    <w:p>
      <w:pPr>
        <w:shd w:fill="EAF2F8"/>
        <w:pBdr>
          <w:left w:val="single" w:sz="12" w:space="6" w:color="2F75B5"/>
        </w:pBdr>
        <w:spacing w:before="80" w:after="160"/>
      </w:pPr>
      <w:r>
        <w:rPr>
          <w:b/>
          <w:color w:val="1F4E79"/>
        </w:rPr>
        <w:t xml:space="preserve">Na skúške povedať: </w:t>
      </w:r>
      <w:r>
        <w:t>Zdôrazniť, že HTTP je bezstavové. Ak sa má aplikácia správať ako prihlásená, košíková alebo personalizovaná, musí si stav vytvoriť nad HTTP - napríklad pomocou cookies a serverových sessions.</w:t>
      </w:r>
    </w:p>
    <w:p>
      <w:r>
        <w:br w:type="page"/>
      </w:r>
    </w:p>
    <w:p>
      <w:pPr>
        <w:pStyle w:val="Heading1"/>
      </w:pPr>
      <w:r>
        <w:t>2. JavaScript OOP</w:t>
      </w:r>
    </w:p>
    <w:p>
      <w:r>
        <w:t>JavaScript používa prototypovo orientovaný objektový model. Objekty sú kontajnery vlastností a majú skrytý odkaz na prototypový objekt. Keď sa hľadaná vlastnosť nenájde priamo v objekte, vyhľadáva sa v reťazi prototypov. To je hlavný rozdiel oproti jazykovému modelu založenému na triedach.</w:t>
      </w:r>
    </w:p>
    <w:p>
      <w:pPr>
        <w:pStyle w:val="Heading2"/>
      </w:pPr>
      <w:r>
        <w:t>2.1 Prototypové OOP vs. triedy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Triedne jazyky</w:t>
            </w:r>
          </w:p>
        </w:tc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JavaScript/prototypy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Trieda a inštancia sú odlišné entity.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Základom sú objekty a konštruktorové funkcie.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Trieda definuje polia a metódy inštancií.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Objekt môže dynamicky získať alebo stratiť vlastnosti.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Dedenie sleduje hierarchiu tried.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Dedenie sleduje prototype chain.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Štruktúra objektu je často pevnejšia.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Objekty sú flexibilné slovníky vlastností.</w:t>
            </w:r>
          </w:p>
        </w:tc>
      </w:tr>
    </w:tbl>
    <w:p/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function Employee()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this.name = "";</w:t>
      </w:r>
      <w:r>
        <w:br/>
      </w:r>
      <w:r>
        <w:rPr>
          <w:rFonts w:ascii="DejaVu Sans Mono" w:hAnsi="DejaVu Sans Mono" w:eastAsia="DejaVu Sans Mono"/>
          <w:sz w:val="17"/>
        </w:rPr>
        <w:t xml:space="preserve">  this.dept = "general";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function Engineer()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this.machine = "";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Engineer.prototype = new Employee();</w:t>
      </w:r>
      <w:r>
        <w:br/>
      </w:r>
      <w:r>
        <w:rPr>
          <w:rFonts w:ascii="DejaVu Sans Mono" w:hAnsi="DejaVu Sans Mono" w:eastAsia="DejaVu Sans Mono"/>
          <w:sz w:val="17"/>
        </w:rPr>
        <w:t>const e = new Engineer();</w:t>
      </w:r>
    </w:p>
    <w:p>
      <w:pPr>
        <w:pStyle w:val="Heading2"/>
      </w:pPr>
      <w:r>
        <w:t>2.2 prototype a __proto__</w:t>
      </w:r>
    </w:p>
    <w:p>
      <w:r>
        <w:t>Je dôležité rozlišovať medzi vlastnosťou prototype a interným prototypom objektu. prototype je vlastnosť konštruktorovej funkcie a používa sa pri vytvorení nového objektu cez new. __proto__ predstavuje odkaz objektu na prototyp použitý pri vyhľadávaní vlastností. V praxi sa priamo meniť __proto__ neodporúča, lebo je to pomalé a znižuje optimalizovateľnosť kódu.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Pojem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Kde je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Na čo slúži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prototype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Na funkcii, ktorá môže byť použitá ako konštruktor.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Určuje prototyp nových objektov vytvorených cez new.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__proto__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Na konkrétnom objekte.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Odkaz v lookup chain pri hľadaní vlastností.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Object.create(proto)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Funkcia pre vytvorenie objektu.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Vytvorí objekt s priamo zadaným prototypom.</w:t>
            </w:r>
          </w:p>
        </w:tc>
      </w:tr>
    </w:tbl>
    <w:p/>
    <w:p>
      <w:pPr>
        <w:pStyle w:val="Heading2"/>
      </w:pPr>
      <w:r>
        <w:t>2.3 this, call, apply, bind</w:t>
      </w:r>
    </w:p>
    <w:p>
      <w:r>
        <w:t>Hodnota this závisí od spôsobu volania funkcie, nie od miesta, kde bola funkcia definovaná. Pri volaní ako metóda this ukazuje na objekt pred bodkou. Pri konštruktore s new ukazuje na nový objekt. call a apply umožňujú this nastaviť pri konkrétnom volaní. bind vytvorí novú funkciu s napevno viazaným this.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function add(c, d)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"use strict";</w:t>
      </w:r>
      <w:r>
        <w:br/>
      </w:r>
      <w:r>
        <w:rPr>
          <w:rFonts w:ascii="DejaVu Sans Mono" w:hAnsi="DejaVu Sans Mono" w:eastAsia="DejaVu Sans Mono"/>
          <w:sz w:val="17"/>
        </w:rPr>
        <w:t xml:space="preserve">  return this.a + this.b + c + d;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const o = { a: 1, b: 3 };</w:t>
      </w:r>
      <w:r>
        <w:br/>
      </w:r>
      <w:r>
        <w:rPr>
          <w:rFonts w:ascii="DejaVu Sans Mono" w:hAnsi="DejaVu Sans Mono" w:eastAsia="DejaVu Sans Mono"/>
          <w:sz w:val="17"/>
        </w:rPr>
        <w:t>add.call(o, 5, 7);     // 16</w:t>
      </w:r>
      <w:r>
        <w:br/>
      </w:r>
      <w:r>
        <w:rPr>
          <w:rFonts w:ascii="DejaVu Sans Mono" w:hAnsi="DejaVu Sans Mono" w:eastAsia="DejaVu Sans Mono"/>
          <w:sz w:val="17"/>
        </w:rPr>
        <w:t>add.apply(o, [10, 20]); // 34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const f = add.bind(o, 5);</w:t>
      </w:r>
      <w:r>
        <w:br/>
      </w:r>
      <w:r>
        <w:rPr>
          <w:rFonts w:ascii="DejaVu Sans Mono" w:hAnsi="DejaVu Sans Mono" w:eastAsia="DejaVu Sans Mono"/>
          <w:sz w:val="17"/>
        </w:rPr>
        <w:t>f(7);                  // 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Metóda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Argumenty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Výsledok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call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thisArg, arg1, arg2, ...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Okamžite zavolá funkciu s daným this.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apply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thisArg, poleArgumentov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Okamžite zavolá funkciu, argumenty sú v poli alebo array-like objekte.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bind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thisArg, prípadne predvyplnené argumenty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Vráti novú funkciu s viazaným this a prípadne časťou argumentov.</w:t>
            </w:r>
          </w:p>
        </w:tc>
      </w:tr>
    </w:tbl>
    <w:p/>
    <w:p>
      <w:pPr>
        <w:pStyle w:val="Heading2"/>
      </w:pPr>
      <w:r>
        <w:t>2.4 Privátne položky, metódy a closures</w:t>
      </w:r>
    </w:p>
    <w:p>
      <w:r>
        <w:t>Starší JavaScript nemal skutočné privátne vlastnosti objektov. Privátnosť sa dosahovala cez closures: lokálne premenné konštruktorovej alebo továrenskej funkcie nie sú prístupné zvonku, ale vnorené metódy si na ne zachovajú odkaz.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function Container(privateValue)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let counter = 2;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function privateDec()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return counter-- &gt; 0;</w:t>
      </w:r>
      <w:r>
        <w:br/>
      </w:r>
      <w:r>
        <w:rPr>
          <w:rFonts w:ascii="DejaVu Sans Mono" w:hAnsi="DejaVu Sans Mono" w:eastAsia="DejaVu Sans Mono"/>
          <w:sz w:val="17"/>
        </w:rPr>
        <w:t xml:space="preserve">  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this.getValue = function ()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return privateDec() ? privateValue : null;</w:t>
      </w:r>
      <w:r>
        <w:br/>
      </w:r>
      <w:r>
        <w:rPr>
          <w:rFonts w:ascii="DejaVu Sans Mono" w:hAnsi="DejaVu Sans Mono" w:eastAsia="DejaVu Sans Mono"/>
          <w:sz w:val="17"/>
        </w:rPr>
        <w:t xml:space="preserve">  };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const x = new Container(42);</w:t>
      </w:r>
      <w:r>
        <w:br/>
      </w:r>
      <w:r>
        <w:rPr>
          <w:rFonts w:ascii="DejaVu Sans Mono" w:hAnsi="DejaVu Sans Mono" w:eastAsia="DejaVu Sans Mono"/>
          <w:sz w:val="17"/>
        </w:rPr>
        <w:t>x.getValue(); // 42</w:t>
      </w:r>
    </w:p>
    <w:p>
      <w:pPr>
        <w:shd w:fill="EAF2F8"/>
        <w:pBdr>
          <w:left w:val="single" w:sz="12" w:space="6" w:color="2F75B5"/>
        </w:pBdr>
        <w:spacing w:before="80" w:after="160"/>
      </w:pPr>
      <w:r>
        <w:rPr>
          <w:b/>
          <w:color w:val="1F4E79"/>
        </w:rPr>
        <w:t xml:space="preserve">Na skúške povedať: </w:t>
      </w:r>
      <w:r>
        <w:t>Closure je situácia, keď funkcia zachytí premenné z vonkajšieho lexikálneho prostredia. Preto sa dá použiť na privátne dáta: vonkajší kód ich nevidí, ale metóda definovaná vnútri áno.</w:t>
      </w:r>
    </w:p>
    <w:p>
      <w:r>
        <w:br w:type="page"/>
      </w:r>
    </w:p>
    <w:p>
      <w:pPr>
        <w:pStyle w:val="Heading1"/>
      </w:pPr>
      <w:r>
        <w:t>3. JavaScript</w:t>
      </w:r>
    </w:p>
    <w:p>
      <w:pPr>
        <w:pStyle w:val="Heading2"/>
      </w:pPr>
      <w:r>
        <w:t>3.1 Typované polia: buffer, view, DataView</w:t>
      </w:r>
    </w:p>
    <w:p>
      <w:r>
        <w:t>Typed arrays sú rozdelené na ArrayBuffer a views. ArrayBuffer reprezentuje surový blok bajtov bez typu prvkov a bez mechanizmu prístupu. View určuje typ prvku, offset a počet prvkov. Viac view môže ukazovať na rovnaký buffer. DataView poskytuje nízkoúrovňový prístup k dátam s možnosťou čítať nezarovnané hodnoty a špecifikovať endianitu.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Pojem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Význam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Príklad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ArrayBuffer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Surový blok pamäte v bajtoch.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new ArrayBuffer(16)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TypedArray view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Pohľad na buffer s konkrétnym typom prvku.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new Int32Array(buf)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DataView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Flexibilné čítanie/zápis bajtov rôznych typov a endianity.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new DataView(buf)</w:t>
            </w:r>
          </w:p>
        </w:tc>
      </w:tr>
    </w:tbl>
    <w:p/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const buf = new ArrayBuffer(16);</w:t>
      </w:r>
      <w:r>
        <w:br/>
      </w:r>
      <w:r>
        <w:rPr>
          <w:rFonts w:ascii="DejaVu Sans Mono" w:hAnsi="DejaVu Sans Mono" w:eastAsia="DejaVu Sans Mono"/>
          <w:sz w:val="17"/>
        </w:rPr>
        <w:t>const int32 = new Int32Array(buf);</w:t>
      </w:r>
      <w:r>
        <w:br/>
      </w:r>
      <w:r>
        <w:rPr>
          <w:rFonts w:ascii="DejaVu Sans Mono" w:hAnsi="DejaVu Sans Mono" w:eastAsia="DejaVu Sans Mono"/>
          <w:sz w:val="17"/>
        </w:rPr>
        <w:t>int32[0] = 42;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const data = new DataView(buf);</w:t>
      </w:r>
      <w:r>
        <w:br/>
      </w:r>
      <w:r>
        <w:rPr>
          <w:rFonts w:ascii="DejaVu Sans Mono" w:hAnsi="DejaVu Sans Mono" w:eastAsia="DejaVu Sans Mono"/>
          <w:sz w:val="17"/>
        </w:rPr>
        <w:t>const x = data.getInt16(0, true); // little-endian</w:t>
      </w:r>
    </w:p>
    <w:p>
      <w:pPr>
        <w:pStyle w:val="Heading2"/>
      </w:pPr>
      <w:r>
        <w:t>3.2 Strict mode</w:t>
      </w:r>
    </w:p>
    <w:p>
      <w:r>
        <w:t>Strict mode mení niektoré tiché chyby na výnimky, zjednodušuje použitie premenných a pomáha bezpečnosti aj optimalizáciám. Zapína sa reťazcom "use strict" na začiatku skriptu alebo funkcie.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Bez strict mode</w:t>
            </w:r>
          </w:p>
        </w:tc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So strict mode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Neúmyselné priradenie do nedefinovanej premennej môže vytvoriť globálnu premennú.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undefinedVar = 0 vyhodí ReferenceError.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Niektoré chyby sa ignorujú.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Priradenie do read-only vlastnosti vyhodí TypeError.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with je povolené.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with je zakázané.</w:t>
            </w:r>
          </w:p>
        </w:tc>
      </w:tr>
    </w:tbl>
    <w:p/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function strictExample()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"use strict";</w:t>
      </w:r>
      <w:r>
        <w:br/>
      </w:r>
      <w:r>
        <w:rPr>
          <w:rFonts w:ascii="DejaVu Sans Mono" w:hAnsi="DejaVu Sans Mono" w:eastAsia="DejaVu Sans Mono"/>
          <w:sz w:val="17"/>
        </w:rPr>
        <w:t xml:space="preserve">  x = 10; // ReferenceError, ak x nie je deklarované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Heading2"/>
      </w:pPr>
      <w:r>
        <w:t>3.3 Funkcie s premenlivým počtom argumentov</w:t>
      </w:r>
    </w:p>
    <w:p>
      <w:r>
        <w:t>Vo funkcii existuje špeciálny objekt arguments, ktorý obsahuje všetky odovzdané argumenty, aj keď neboli pomenované v signatúre. V modernom JavaScripte sa často používa rest parameter ...args, ktorý vytvorí skutočné pole.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function sumOld()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let s = 0;</w:t>
      </w:r>
      <w:r>
        <w:br/>
      </w:r>
      <w:r>
        <w:rPr>
          <w:rFonts w:ascii="DejaVu Sans Mono" w:hAnsi="DejaVu Sans Mono" w:eastAsia="DejaVu Sans Mono"/>
          <w:sz w:val="17"/>
        </w:rPr>
        <w:t xml:space="preserve">  for (let i = 0; i &lt; arguments.length; i++) s += arguments[i];</w:t>
      </w:r>
      <w:r>
        <w:br/>
      </w:r>
      <w:r>
        <w:rPr>
          <w:rFonts w:ascii="DejaVu Sans Mono" w:hAnsi="DejaVu Sans Mono" w:eastAsia="DejaVu Sans Mono"/>
          <w:sz w:val="17"/>
        </w:rPr>
        <w:t xml:space="preserve">  return s;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function sumNew(...args)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return args.reduce((a, b) =&gt; a + b, 0);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Heading2"/>
      </w:pPr>
      <w:r>
        <w:t>3.4 Block vs. function scoping: let vs. var</w:t>
      </w:r>
    </w:p>
    <w:p>
      <w:r>
        <w:t>var má funkčný rozsah platnosti. To znamená, že premenná deklarovaná vo vnútri bloku if alebo for je viditeľná v celej funkcii. let a const majú blokový rozsah platnosti, takže premenná existuje iba v bloku, kde bola deklarovaná.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Vlastnosť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var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let/const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Scope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Funkcia.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Blok.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Hoisting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Deklarácia sa vytiahne, hodnota je undefined.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Existuje temporal dead zone pred deklaráciou.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For cyklus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Premenná zostáva viditeľná aj po cykle.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Premenná je len v cykle.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Opätovná deklarácia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Často povolená.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 rovnakom scope zakázaná.</w:t>
            </w:r>
          </w:p>
        </w:tc>
      </w:tr>
    </w:tbl>
    <w:p/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function varTest()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var x = 31;</w:t>
      </w:r>
      <w:r>
        <w:br/>
      </w:r>
      <w:r>
        <w:rPr>
          <w:rFonts w:ascii="DejaVu Sans Mono" w:hAnsi="DejaVu Sans Mono" w:eastAsia="DejaVu Sans Mono"/>
          <w:sz w:val="17"/>
        </w:rPr>
        <w:t xml:space="preserve">  if (true)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var x = 71; // rovnaká premenná</w:t>
      </w:r>
      <w:r>
        <w:br/>
      </w:r>
      <w:r>
        <w:rPr>
          <w:rFonts w:ascii="DejaVu Sans Mono" w:hAnsi="DejaVu Sans Mono" w:eastAsia="DejaVu Sans Mono"/>
          <w:sz w:val="17"/>
        </w:rPr>
        <w:t xml:space="preserve">  }</w:t>
      </w:r>
      <w:r>
        <w:br/>
      </w:r>
      <w:r>
        <w:rPr>
          <w:rFonts w:ascii="DejaVu Sans Mono" w:hAnsi="DejaVu Sans Mono" w:eastAsia="DejaVu Sans Mono"/>
          <w:sz w:val="17"/>
        </w:rPr>
        <w:t xml:space="preserve">  return x; // 71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function letTest()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let x = 31;</w:t>
      </w:r>
      <w:r>
        <w:br/>
      </w:r>
      <w:r>
        <w:rPr>
          <w:rFonts w:ascii="DejaVu Sans Mono" w:hAnsi="DejaVu Sans Mono" w:eastAsia="DejaVu Sans Mono"/>
          <w:sz w:val="17"/>
        </w:rPr>
        <w:t xml:space="preserve">  if (true)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let x = 71; // iná premenná</w:t>
      </w:r>
      <w:r>
        <w:br/>
      </w:r>
      <w:r>
        <w:rPr>
          <w:rFonts w:ascii="DejaVu Sans Mono" w:hAnsi="DejaVu Sans Mono" w:eastAsia="DejaVu Sans Mono"/>
          <w:sz w:val="17"/>
        </w:rPr>
        <w:t xml:space="preserve">  }</w:t>
      </w:r>
      <w:r>
        <w:br/>
      </w:r>
      <w:r>
        <w:rPr>
          <w:rFonts w:ascii="DejaVu Sans Mono" w:hAnsi="DejaVu Sans Mono" w:eastAsia="DejaVu Sans Mono"/>
          <w:sz w:val="17"/>
        </w:rPr>
        <w:t xml:space="preserve">  return x; // 31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Heading2"/>
      </w:pPr>
      <w:r>
        <w:t>3.5 Reťazenie metód</w:t>
      </w:r>
    </w:p>
    <w:p>
      <w:r>
        <w:t>Reťazenie metód je návrhový vzor, pri ktorom setter metódy vracajú samotný objekt. To umožňuje zapísať viac operácií za sebou bez dočasných premenných. Používa ho napríklad jQuery aj D3-style JavaScript.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$("#d1")</w:t>
      </w:r>
      <w:r>
        <w:br/>
      </w:r>
      <w:r>
        <w:rPr>
          <w:rFonts w:ascii="DejaVu Sans Mono" w:hAnsi="DejaVu Sans Mono" w:eastAsia="DejaVu Sans Mono"/>
          <w:sz w:val="17"/>
        </w:rPr>
        <w:t xml:space="preserve">  .html("Hello world")</w:t>
      </w:r>
      <w:r>
        <w:br/>
      </w:r>
      <w:r>
        <w:rPr>
          <w:rFonts w:ascii="DejaVu Sans Mono" w:hAnsi="DejaVu Sans Mono" w:eastAsia="DejaVu Sans Mono"/>
          <w:sz w:val="17"/>
        </w:rPr>
        <w:t xml:space="preserve">  .css("color", "red")</w:t>
      </w:r>
      <w:r>
        <w:br/>
      </w:r>
      <w:r>
        <w:rPr>
          <w:rFonts w:ascii="DejaVu Sans Mono" w:hAnsi="DejaVu Sans Mono" w:eastAsia="DejaVu Sans Mono"/>
          <w:sz w:val="17"/>
        </w:rPr>
        <w:t xml:space="preserve">  .slideUp(2000)</w:t>
      </w:r>
      <w:r>
        <w:br/>
      </w:r>
      <w:r>
        <w:rPr>
          <w:rFonts w:ascii="DejaVu Sans Mono" w:hAnsi="DejaVu Sans Mono" w:eastAsia="DejaVu Sans Mono"/>
          <w:sz w:val="17"/>
        </w:rPr>
        <w:t xml:space="preserve">  .slideDown(2000);</w:t>
      </w:r>
    </w:p>
    <w:p>
      <w:r>
        <w:br w:type="page"/>
      </w:r>
    </w:p>
    <w:p>
      <w:pPr>
        <w:pStyle w:val="Heading1"/>
      </w:pPr>
      <w:r>
        <w:t>4. Canvas element a Scalable Vector Graphics (SVG)</w:t>
      </w:r>
    </w:p>
    <w:p>
      <w:pPr>
        <w:pStyle w:val="Heading2"/>
      </w:pPr>
      <w:r>
        <w:t>4.1 Canvas</w:t>
      </w:r>
    </w:p>
    <w:p>
      <w:r>
        <w:t>Canvas je HTML element, ktorý vytvára kresliacu plochu pevnej veľkosti. Obsah sa kreslí cez rendering context, najčastejšie 2D context získaný volaním getContext("2d"). Canvas je bitmapovo orientovaný: po nakreslení tvaru prehliadač neuchováva samostatný DOM objekt pre daný tvar.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&lt;canvas id="myCanvas" width="300" height="150"&gt;&lt;/canvas&gt;</w:t>
      </w:r>
      <w:r>
        <w:br/>
      </w:r>
      <w:r>
        <w:rPr>
          <w:rFonts w:ascii="DejaVu Sans Mono" w:hAnsi="DejaVu Sans Mono" w:eastAsia="DejaVu Sans Mono"/>
          <w:sz w:val="17"/>
        </w:rPr>
        <w:t>&lt;script&gt;</w:t>
      </w:r>
      <w:r>
        <w:br/>
      </w:r>
      <w:r>
        <w:rPr>
          <w:rFonts w:ascii="DejaVu Sans Mono" w:hAnsi="DejaVu Sans Mono" w:eastAsia="DejaVu Sans Mono"/>
          <w:sz w:val="17"/>
        </w:rPr>
        <w:t xml:space="preserve">  const canvas = document.getElementById("myCanvas");</w:t>
      </w:r>
      <w:r>
        <w:br/>
      </w:r>
      <w:r>
        <w:rPr>
          <w:rFonts w:ascii="DejaVu Sans Mono" w:hAnsi="DejaVu Sans Mono" w:eastAsia="DejaVu Sans Mono"/>
          <w:sz w:val="17"/>
        </w:rPr>
        <w:t xml:space="preserve">  const ctx = canvas.getContext("2d");</w:t>
      </w:r>
      <w:r>
        <w:br/>
      </w:r>
      <w:r>
        <w:rPr>
          <w:rFonts w:ascii="DejaVu Sans Mono" w:hAnsi="DejaVu Sans Mono" w:eastAsia="DejaVu Sans Mono"/>
          <w:sz w:val="17"/>
        </w:rPr>
        <w:t xml:space="preserve">  ctx.fillStyle = "cyan";</w:t>
      </w:r>
      <w:r>
        <w:br/>
      </w:r>
      <w:r>
        <w:rPr>
          <w:rFonts w:ascii="DejaVu Sans Mono" w:hAnsi="DejaVu Sans Mono" w:eastAsia="DejaVu Sans Mono"/>
          <w:sz w:val="17"/>
        </w:rPr>
        <w:t xml:space="preserve">  ctx.fillRect(15, 15, 70, 70);</w:t>
      </w:r>
      <w:r>
        <w:br/>
      </w:r>
      <w:r>
        <w:rPr>
          <w:rFonts w:ascii="DejaVu Sans Mono" w:hAnsi="DejaVu Sans Mono" w:eastAsia="DejaVu Sans Mono"/>
          <w:sz w:val="17"/>
        </w:rPr>
        <w:t>&lt;/script&gt;</w:t>
      </w:r>
    </w:p>
    <w:p>
      <w:pPr>
        <w:shd w:fill="FFF2CC"/>
        <w:pBdr>
          <w:left w:val="single" w:sz="12" w:space="6" w:color="BF9000"/>
        </w:pBdr>
        <w:spacing w:after="40"/>
      </w:pPr>
      <w:r>
        <w:rPr>
          <w:b/>
          <w:color w:val="7E5600"/>
        </w:rPr>
        <w:t>Canvas - dôležité vlastnosti</w:t>
      </w:r>
    </w:p>
    <w:p>
      <w:pPr>
        <w:pStyle w:val="ListBullet"/>
        <w:ind w:left="397"/>
      </w:pPr>
      <w:r>
        <w:t>Predvolená veľkosť je 300 x 150 px.</w:t>
      </w:r>
    </w:p>
    <w:p>
      <w:pPr>
        <w:pStyle w:val="ListBullet"/>
        <w:ind w:left="397"/>
      </w:pPr>
      <w:r>
        <w:t>CSS zmena veľkosti iba škáluje obsah a môže ho rozmazať.</w:t>
      </w:r>
    </w:p>
    <w:p>
      <w:pPr>
        <w:pStyle w:val="ListBullet"/>
        <w:ind w:left="397"/>
      </w:pPr>
      <w:r>
        <w:t>Zmena width/height cez DOM vyčistí obsah canvasu.</w:t>
      </w:r>
    </w:p>
    <w:p>
      <w:pPr>
        <w:pStyle w:val="ListBullet"/>
        <w:ind w:left="397"/>
      </w:pPr>
      <w:r>
        <w:t>Súradnica (0,0) je vľavo hore, os Y rastie nadol.</w:t>
      </w:r>
    </w:p>
    <w:p>
      <w:pPr>
        <w:pStyle w:val="Heading2"/>
      </w:pPr>
      <w:r>
        <w:t>4.2 SVG</w:t>
      </w:r>
    </w:p>
    <w:p>
      <w:r>
        <w:t>SVG je Scalable Vector Graphics, teda vektorová grafika založená na XML. Tvar je reprezentovaný elementom v DOM, napríklad &lt;circle&gt;, &lt;rect&gt;, &lt;line&gt; alebo &lt;path&gt;. Keďže prvky existujú v DOM, možno ich štýlovať cez CSS, meniť cez JavaScript a viazať na ne udalosti.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&lt;svg width="200" height="100" xmlns="http://www.w3.org/2000/svg"&gt;</w:t>
      </w:r>
      <w:r>
        <w:br/>
      </w:r>
      <w:r>
        <w:rPr>
          <w:rFonts w:ascii="DejaVu Sans Mono" w:hAnsi="DejaVu Sans Mono" w:eastAsia="DejaVu Sans Mono"/>
          <w:sz w:val="17"/>
        </w:rPr>
        <w:t xml:space="preserve">  &lt;circle cx="100" cy="50" r="40" stroke="black" stroke-width="2" fill="red" /&gt;</w:t>
      </w:r>
      <w:r>
        <w:br/>
      </w:r>
      <w:r>
        <w:rPr>
          <w:rFonts w:ascii="DejaVu Sans Mono" w:hAnsi="DejaVu Sans Mono" w:eastAsia="DejaVu Sans Mono"/>
          <w:sz w:val="17"/>
        </w:rPr>
        <w:t>&lt;/svg&gt;</w:t>
      </w:r>
    </w:p>
    <w:p>
      <w:pPr>
        <w:pStyle w:val="Heading2"/>
      </w:pPr>
      <w:r>
        <w:t>4.3 Canvas vs. SVG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Vlastnosť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Canvas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SVG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Model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Bitmapová kresliaca plocha.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Vektorový XML/DOM strom.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DOM prvky pre tvary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Nie, po nakreslení sa tvar stratí ako samostatný objekt.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Áno, každý tvar môže byť DOM element.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Rozlíšenie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Závisí od pixelovej veľkosti canvasu.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Nezávislé od rozlíšenia.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CSS a udalosti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Nie na jednotlivé tvary, treba riešiť ručne.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Áno, priamo na elementy.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Vhodné pre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Hry, mnoho objektov, pixelové efekty, realtime kreslenie.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Ikony, grafy, diagramy, interaktívne vektorové prvky.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Nevýhoda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Ťažšia manipulácia s nakreslenými objektmi.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Pri tisícoch DOM uzlov môže byť pomalé.</w:t>
            </w:r>
          </w:p>
        </w:tc>
      </w:tr>
    </w:tbl>
    <w:p/>
    <w:p>
      <w:pPr>
        <w:shd w:fill="EAF2F8"/>
        <w:pBdr>
          <w:left w:val="single" w:sz="12" w:space="6" w:color="2F75B5"/>
        </w:pBdr>
        <w:spacing w:before="80" w:after="160"/>
      </w:pPr>
      <w:r>
        <w:rPr>
          <w:b/>
          <w:color w:val="1F4E79"/>
        </w:rPr>
        <w:t xml:space="preserve">Na skúške povedať: </w:t>
      </w:r>
      <w:r>
        <w:t>Najjednoduchšie porovnanie: Canvas je ako kreslenie na bitmapové plátno, SVG je ako dokument so samostatnými vektorovými objektmi. Canvas je lepší pri veľkom množstve prekresľovania, SVG pri interaktívnych tvaroch a škálovateľnej grafike.</w:t>
      </w:r>
    </w:p>
    <w:p>
      <w:pPr>
        <w:pStyle w:val="Heading2"/>
      </w:pPr>
      <w:r>
        <w:t>4.4 SVG elementy: &lt;g&gt;, &lt;use&gt;, &lt;defs&gt;</w:t>
      </w:r>
    </w:p>
    <w:p>
      <w:r>
        <w:t>&lt;g&gt; zoskupuje prvky, aby sa na ne dali spoločne aplikovať transformácie, štýly alebo udalosti. &lt;defs&gt; slúži na definície prvkov, ktoré sa priamo nevykreslia. &lt;use&gt; umožňuje znovu použiť definovaný prvok na inom mieste.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&lt;svg width="200" height="100"&gt;</w:t>
      </w:r>
      <w:r>
        <w:br/>
      </w:r>
      <w:r>
        <w:rPr>
          <w:rFonts w:ascii="DejaVu Sans Mono" w:hAnsi="DejaVu Sans Mono" w:eastAsia="DejaVu Sans Mono"/>
          <w:sz w:val="17"/>
        </w:rPr>
        <w:t xml:space="preserve">  &lt;defs&gt;</w:t>
      </w:r>
      <w:r>
        <w:br/>
      </w:r>
      <w:r>
        <w:rPr>
          <w:rFonts w:ascii="DejaVu Sans Mono" w:hAnsi="DejaVu Sans Mono" w:eastAsia="DejaVu Sans Mono"/>
          <w:sz w:val="17"/>
        </w:rPr>
        <w:t xml:space="preserve">    &lt;circle id="dot" r="10" fill="red" /&gt;</w:t>
      </w:r>
      <w:r>
        <w:br/>
      </w:r>
      <w:r>
        <w:rPr>
          <w:rFonts w:ascii="DejaVu Sans Mono" w:hAnsi="DejaVu Sans Mono" w:eastAsia="DejaVu Sans Mono"/>
          <w:sz w:val="17"/>
        </w:rPr>
        <w:t xml:space="preserve">  &lt;/defs&gt;</w:t>
      </w:r>
      <w:r>
        <w:br/>
      </w:r>
      <w:r>
        <w:rPr>
          <w:rFonts w:ascii="DejaVu Sans Mono" w:hAnsi="DejaVu Sans Mono" w:eastAsia="DejaVu Sans Mono"/>
          <w:sz w:val="17"/>
        </w:rPr>
        <w:t xml:space="preserve">  &lt;g transform="translate(20,20)"&gt;</w:t>
      </w:r>
      <w:r>
        <w:br/>
      </w:r>
      <w:r>
        <w:rPr>
          <w:rFonts w:ascii="DejaVu Sans Mono" w:hAnsi="DejaVu Sans Mono" w:eastAsia="DejaVu Sans Mono"/>
          <w:sz w:val="17"/>
        </w:rPr>
        <w:t xml:space="preserve">    &lt;use href="#dot" x="0" y="0" /&gt;</w:t>
      </w:r>
      <w:r>
        <w:br/>
      </w:r>
      <w:r>
        <w:rPr>
          <w:rFonts w:ascii="DejaVu Sans Mono" w:hAnsi="DejaVu Sans Mono" w:eastAsia="DejaVu Sans Mono"/>
          <w:sz w:val="17"/>
        </w:rPr>
        <w:t xml:space="preserve">    &lt;use href="#dot" x="40" y="0" /&gt;</w:t>
      </w:r>
      <w:r>
        <w:br/>
      </w:r>
      <w:r>
        <w:rPr>
          <w:rFonts w:ascii="DejaVu Sans Mono" w:hAnsi="DejaVu Sans Mono" w:eastAsia="DejaVu Sans Mono"/>
          <w:sz w:val="17"/>
        </w:rPr>
        <w:t xml:space="preserve">  &lt;/g&gt;</w:t>
      </w:r>
      <w:r>
        <w:br/>
      </w:r>
      <w:r>
        <w:rPr>
          <w:rFonts w:ascii="DejaVu Sans Mono" w:hAnsi="DejaVu Sans Mono" w:eastAsia="DejaVu Sans Mono"/>
          <w:sz w:val="17"/>
        </w:rPr>
        <w:t>&lt;/svg&gt;</w:t>
      </w:r>
    </w:p>
    <w:p>
      <w:pPr>
        <w:pStyle w:val="Heading2"/>
      </w:pPr>
      <w:r>
        <w:t>4.5 Transformácie, gradienty a text na ceste</w:t>
      </w:r>
    </w:p>
    <w:p>
      <w:r>
        <w:t>Transformácie menia súradnicový systém alebo polohu prvku. Používajú sa translate, scale, rotate, skew alebo matica. V SVG sa bežne používajú gradienty definované v &lt;defs&gt; a aplikované cez fill="url(#id)". Text môže byť zarovnaný na cestu pomocou &lt;textPath&gt;.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Technika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Príklad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Použitie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translate(x,y)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transform="translate(10,20)"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Posun objektu alebo skupiny.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scale(s)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transform="scale(2)"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Zväčšenie/zmenšenie.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rotate(a)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transform="rotate(45)"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Rotácia.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gradient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&lt;linearGradient id="g"&gt;...&lt;/linearGradient&gt;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Plynulé prechody farieb.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textPath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&lt;textPath href="#path"&gt;Text&lt;/textPath&gt;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Text vedený po krivke.</w:t>
            </w:r>
          </w:p>
        </w:tc>
      </w:tr>
    </w:tbl>
    <w:p/>
    <w:p>
      <w:pPr>
        <w:pStyle w:val="Heading2"/>
      </w:pPr>
      <w:r>
        <w:t>4.6 Data URL a &lt;img&gt;</w:t>
      </w:r>
    </w:p>
    <w:p>
      <w:r>
        <w:t>Data URL umožňuje vložiť dáta priamo do URL. Formát je data:[MIME type][;charset=&lt;charset&gt;][;base64],&lt;encoded data&gt;. Canvas vie exportovať svoj obsah pomocou canvas.toDataURL(), typicky ako image/png. Výsledok sa dá použiť ako zdroj pre &lt;img&gt;.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const url = canvas.toDataURL("image/png");</w:t>
      </w:r>
      <w:r>
        <w:br/>
      </w:r>
      <w:r>
        <w:rPr>
          <w:rFonts w:ascii="DejaVu Sans Mono" w:hAnsi="DejaVu Sans Mono" w:eastAsia="DejaVu Sans Mono"/>
          <w:sz w:val="17"/>
        </w:rPr>
        <w:t>document.getElementById("preview").src = url;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// &lt;img id="preview" alt="exported canvas"&gt;</w:t>
      </w:r>
    </w:p>
    <w:p>
      <w:r>
        <w:br w:type="page"/>
      </w:r>
    </w:p>
    <w:p>
      <w:pPr>
        <w:pStyle w:val="Heading1"/>
      </w:pPr>
      <w:r>
        <w:t>5. AJAX a WebSockets</w:t>
      </w:r>
    </w:p>
    <w:p>
      <w:pPr>
        <w:pStyle w:val="Heading2"/>
      </w:pPr>
      <w:r>
        <w:t>5.1 AJAX a XMLHttpRequest</w:t>
      </w:r>
    </w:p>
    <w:p>
      <w:r>
        <w:t>AJAX znamená Asynchronous JavaScript and XML. V praxi ide o techniku, pri ktorej stránka komunikuje so serverom bez úplného obnovenia stránky. Odpoveď môže byť text, HTML, XML alebo dnes najčastejšie JSON. V staršom API sa používa XMLHttpRequest, v jQuery funkcia $.ajax a v modernom JS fetch.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const xhr = new XMLHttpRequest();</w:t>
      </w:r>
      <w:r>
        <w:br/>
      </w:r>
      <w:r>
        <w:rPr>
          <w:rFonts w:ascii="DejaVu Sans Mono" w:hAnsi="DejaVu Sans Mono" w:eastAsia="DejaVu Sans Mono"/>
          <w:sz w:val="17"/>
        </w:rPr>
        <w:t>xhr.onreadystatechange = function ()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if (xhr.readyState === 4 &amp;&amp; xhr.status === 200)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document.getElementById("result").innerHTML = xhr.responseText;</w:t>
      </w:r>
      <w:r>
        <w:br/>
      </w:r>
      <w:r>
        <w:rPr>
          <w:rFonts w:ascii="DejaVu Sans Mono" w:hAnsi="DejaVu Sans Mono" w:eastAsia="DejaVu Sans Mono"/>
          <w:sz w:val="17"/>
        </w:rPr>
        <w:t xml:space="preserve">  }</w:t>
      </w:r>
      <w:r>
        <w:br/>
      </w:r>
      <w:r>
        <w:rPr>
          <w:rFonts w:ascii="DejaVu Sans Mono" w:hAnsi="DejaVu Sans Mono" w:eastAsia="DejaVu Sans Mono"/>
          <w:sz w:val="17"/>
        </w:rPr>
        <w:t>};</w:t>
      </w:r>
      <w:r>
        <w:br/>
      </w:r>
      <w:r>
        <w:rPr>
          <w:rFonts w:ascii="DejaVu Sans Mono" w:hAnsi="DejaVu Sans Mono" w:eastAsia="DejaVu Sans Mono"/>
          <w:sz w:val="17"/>
        </w:rPr>
        <w:t>xhr.open("GET", "data.html", true);</w:t>
      </w:r>
      <w:r>
        <w:br/>
      </w:r>
      <w:r>
        <w:rPr>
          <w:rFonts w:ascii="DejaVu Sans Mono" w:hAnsi="DejaVu Sans Mono" w:eastAsia="DejaVu Sans Mono"/>
          <w:sz w:val="17"/>
        </w:rPr>
        <w:t>xhr.send();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Výhody AJAX</w:t>
            </w:r>
          </w:p>
        </w:tc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Nevýhody AJAX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Bez reloadu celej stránky.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Komplexnejšie riešenie stavu na klientovi.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Rýchlejšia a plynulejšia používateľská skúsenosť.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Nutnosť riešiť chybové stavy, timeouty a sieťové chyby.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Možno prenášať iba dáta, nie celý dokument.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Bezpečnostné riziká pri vkladaní neovereného HTML.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Vhodné pre formuláre, administrácie, chat, hry.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SEO a história prehliadača môžu vyžadovať dodatočné riešenie.</w:t>
            </w:r>
          </w:p>
        </w:tc>
      </w:tr>
    </w:tbl>
    <w:p/>
    <w:p>
      <w:pPr>
        <w:pStyle w:val="Heading2"/>
      </w:pPr>
      <w:r>
        <w:t>5.2 Polling, Long Polling, Streaming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Technika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Princíp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Nevýhoda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Polling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Klient v pravidelných intervaloch posiela požiadavku, či server nemá nové dáta.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Veľa zbytočných požiadaviek, oneskorenie závisí od intervalu.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Long Polling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Server drží požiadavku otvorenú, kým nemá dáta alebo neuplynie timeout.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Zložitejšie držanie spojení, po odpovedi treba poslať novú požiadavku.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Streaming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Server nechá HTTP odpoveď otvorenú a postupne posiela dáta.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Proxy a firewally môžu bufferovať odpoveď a zvyšovať latenciu.</w:t>
            </w:r>
          </w:p>
        </w:tc>
      </w:tr>
    </w:tbl>
    <w:p/>
    <w:p>
      <w:pPr>
        <w:pStyle w:val="Heading2"/>
      </w:pPr>
      <w:r>
        <w:t>5.3 WebSockets</w:t>
      </w:r>
    </w:p>
    <w:p>
      <w:r>
        <w:t>WebSocket vytvára trvalé obojsmerné spojenie medzi klientom a serverom. Po nadviazaní spojenia môžu obe strany posielať správy bez toho, aby každá správa vytvárala novú HTTP požiadavku. Hodí sa pre chaty, hry, notifikácie, burzové dáta alebo realtime dashboardy.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const ws = new WebSocket("wss://example.com/socket");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ws.onopen = () =&gt; ws.send("hello");</w:t>
      </w:r>
      <w:r>
        <w:br/>
      </w:r>
      <w:r>
        <w:rPr>
          <w:rFonts w:ascii="DejaVu Sans Mono" w:hAnsi="DejaVu Sans Mono" w:eastAsia="DejaVu Sans Mono"/>
          <w:sz w:val="17"/>
        </w:rPr>
        <w:t>ws.onmessage = (e) =&gt; console.log("message", e.data);</w:t>
      </w:r>
      <w:r>
        <w:br/>
      </w:r>
      <w:r>
        <w:rPr>
          <w:rFonts w:ascii="DejaVu Sans Mono" w:hAnsi="DejaVu Sans Mono" w:eastAsia="DejaVu Sans Mono"/>
          <w:sz w:val="17"/>
        </w:rPr>
        <w:t>ws.onerror = (e) =&gt; console.log("error", e);</w:t>
      </w:r>
      <w:r>
        <w:br/>
      </w:r>
      <w:r>
        <w:rPr>
          <w:rFonts w:ascii="DejaVu Sans Mono" w:hAnsi="DejaVu Sans Mono" w:eastAsia="DejaVu Sans Mono"/>
          <w:sz w:val="17"/>
        </w:rPr>
        <w:t>ws.onclose = () =&gt; console.log("closed");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Výhoda WebSocketov</w:t>
            </w:r>
          </w:p>
        </w:tc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Vysvetlenie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Výkon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Menej HTTP overheadu, šetrí šírku pásma, CPU a znižuje latenciu.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Jednoduchosť API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onopen, onmessage, onerror, onclose, send, close.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Obojsmernosť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Server nemusí čakať na požiadavku klienta.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Súčasť HTML5 ekosystému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Určené pre moderné realtime webové aplikácie.</w:t>
            </w:r>
          </w:p>
        </w:tc>
      </w:tr>
    </w:tbl>
    <w:p/>
    <w:p>
      <w:pPr>
        <w:shd w:fill="EAF2F8"/>
        <w:pBdr>
          <w:left w:val="single" w:sz="12" w:space="6" w:color="2F75B5"/>
        </w:pBdr>
        <w:spacing w:before="80" w:after="160"/>
      </w:pPr>
      <w:r>
        <w:rPr>
          <w:b/>
          <w:color w:val="1F4E79"/>
        </w:rPr>
        <w:t xml:space="preserve">Na skúške povedať: </w:t>
      </w:r>
      <w:r>
        <w:t>AJAX je dobrý, keď klient občas potrebuje dáta zo servera. WebSocket je vhodnejší, keď server potrebuje kedykoľvek posielať nové dáta klientovi a komunikácia má byť realtime.</w:t>
      </w:r>
    </w:p>
    <w:p>
      <w:r>
        <w:br w:type="page"/>
      </w:r>
    </w:p>
    <w:p>
      <w:pPr>
        <w:pStyle w:val="Heading1"/>
      </w:pPr>
      <w:r>
        <w:t>6. Bezpečnosť internetových aplikácií</w:t>
      </w:r>
    </w:p>
    <w:p>
      <w:r>
        <w:t>Bezpečnosť webových aplikácií stojí na ochrane komunikácie, správnej autentifikácii, autorizácii, ochrane session a dôslednom spracovaní vstupov. Najčastejšie chyby vznikajú vtedy, keď aplikácia dôveruje vstupu od používateľa alebo predpokladá, že klientsky JavaScript niečo vynúti spoľahlivo.</w:t>
      </w:r>
    </w:p>
    <w:p>
      <w:pPr>
        <w:pStyle w:val="Heading2"/>
      </w:pPr>
      <w:r>
        <w:t>6.1 HTTPS, identifikácia a autentifikácia používateľov</w:t>
      </w:r>
    </w:p>
    <w:p>
      <w:r>
        <w:t>HTTPS je HTTP nad TLS. Poskytuje šifrovanie komunikácie, integritu prenášaných dát a autentifikáciu servera pomocou certifikátu. Autentifikácia používateľa je proces overenia identity, napríklad heslom, jednorazovým kódom alebo externým poskytovateľom identity. Identifikácia znamená zistenie, kto používateľ tvrdí, že je; autentifikácia overuje, či je to pravda; autorizácia rozhoduje, čo smie robiť.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Pojem</w:t>
            </w:r>
          </w:p>
        </w:tc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Význam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Identifikácia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Používateľ zadá identitu, napríklad meno alebo email.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Autentifikácia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Overenie identity, napríklad heslom alebo tokenom.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Autorizácia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Kontrola práv na konkrétnu akciu alebo zdroj.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HTTPS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Šifrovaný a autentifikovaný transport medzi klientom a serverom.</w:t>
            </w:r>
          </w:p>
        </w:tc>
      </w:tr>
    </w:tbl>
    <w:p/>
    <w:p>
      <w:pPr>
        <w:pStyle w:val="Heading2"/>
      </w:pPr>
      <w:r>
        <w:t>6.2 Session hijacking, session riding, session fixation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Útok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Princíp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Obrana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Session hijacking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Útočník získa session id obete a používa ho ako ona.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HTTPS, Secure/HttpOnly cookies, krátka životnosť, regenerácia session id, ochrana zariadenia.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Session riding / CSRF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Prehliadač obete automaticky pošle cookies pri požiadavke na cieľový web, ktorú vyvolal útočník.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CSRF tokeny, SameSite cookies, kontrola Origin/Referer pri citlivých akciách.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Session fixation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Útočník prinúti obeť používať session id známe útočníkovi.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Regenerovať session id po prihlásení a pri zmene oprávnení.</w:t>
            </w:r>
          </w:p>
        </w:tc>
      </w:tr>
    </w:tbl>
    <w:p/>
    <w:p>
      <w:pPr>
        <w:pStyle w:val="Heading2"/>
      </w:pPr>
      <w:r>
        <w:t>6.3 HTML injection a SQL injection</w:t>
      </w:r>
    </w:p>
    <w:p>
      <w:r>
        <w:t>HTML injection vzniká, keď aplikácia vloží neoverený vstup používateľa do HTML bez escapovania. Ak sa vloží skript alebo nebezpečný atribút, môže ísť o XSS. SQL injection vzniká, keď aplikácia skladá SQL dotaz spájaním reťazcov s používateľským vstupom.</w:t>
      </w:r>
    </w:p>
    <w:p>
      <w:pPr>
        <w:shd w:fill="F2F2F2"/>
        <w:pBdr>
          <w:left w:val="single" w:sz="12" w:space="6" w:color="999999"/>
        </w:pBdr>
        <w:spacing w:after="120"/>
      </w:pPr>
      <w:r>
        <w:rPr>
          <w:rFonts w:ascii="DejaVu Sans Mono" w:hAnsi="DejaVu Sans Mono" w:eastAsia="DejaVu Sans Mono"/>
          <w:sz w:val="17"/>
        </w:rPr>
        <w:t>// Nebezpečné skladanie SQL:</w:t>
      </w:r>
      <w:r>
        <w:br/>
      </w:r>
      <w:r>
        <w:rPr>
          <w:rFonts w:ascii="DejaVu Sans Mono" w:hAnsi="DejaVu Sans Mono" w:eastAsia="DejaVu Sans Mono"/>
          <w:sz w:val="17"/>
        </w:rPr>
        <w:t>const q = "SELECT * FROM users WHERE name =  + name + ";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// Bezpečnejší princíp:</w:t>
      </w:r>
      <w:r>
        <w:br/>
      </w:r>
      <w:r>
        <w:rPr>
          <w:rFonts w:ascii="DejaVu Sans Mono" w:hAnsi="DejaVu Sans Mono" w:eastAsia="DejaVu Sans Mono"/>
          <w:sz w:val="17"/>
        </w:rPr>
        <w:t>SELECT * FROM users WHERE name = ?;</w:t>
      </w:r>
      <w:r>
        <w:br/>
      </w:r>
      <w:r>
        <w:rPr>
          <w:rFonts w:ascii="DejaVu Sans Mono" w:hAnsi="DejaVu Sans Mono" w:eastAsia="DejaVu Sans Mono"/>
          <w:sz w:val="17"/>
        </w:rPr>
        <w:t>// hodnota name sa odovzdá ako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Chyba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Príklad problému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Správny prístup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HTML injection / XSS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Vloženie používateľského textu cez innerHTML.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Escapovať výstup, používať textContent, sanitize HTML.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SQL injection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Spájanie SQL reťazca s používateľským vstupom.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Prepared statements / parametrizované dotazy.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Upload zraniteľnosti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Používateľ nahrá spustiteľný súbor alebo falošný typ.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Kontrola typu, veľkosti, názvu, izolované úložisko, antivírus podľa potreby.</w:t>
            </w:r>
          </w:p>
        </w:tc>
      </w:tr>
    </w:tbl>
    <w:p/>
    <w:p>
      <w:pPr>
        <w:pStyle w:val="Heading2"/>
      </w:pPr>
      <w:r>
        <w:t>6.4 White-list vs. black-list</w:t>
      </w:r>
    </w:p>
    <w:p>
      <w:r>
        <w:t>Whitelist prístup znamená povoliť len známe bezpečné hodnoty. Blacklist znamená zakázať známe nebezpečné hodnoty. Pri bezpečnosti je všeobecne lepší whitelist, lebo je ťažké vopred poznať všetky nebezpečné vstupy a ich obchádzky.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Prístup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Princíp</w:t>
            </w:r>
          </w:p>
        </w:tc>
        <w:tc>
          <w:tcPr>
            <w:tcW w:type="dxa" w:w="3362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Hodnotenie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Whitelist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Povoľ len hodnoty, ktoré spĺňajú presný bezpečný formát.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Preferované pri validácii vstupu.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Blacklist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Zakáž známe zlé hodnoty alebo znaky.</w:t>
            </w:r>
          </w:p>
        </w:tc>
        <w:tc>
          <w:tcPr>
            <w:tcW w:type="dxa" w:w="3362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Ľahko sa obchádza, vhodné skôr ako doplnok.</w:t>
            </w:r>
          </w:p>
        </w:tc>
      </w:tr>
    </w:tbl>
    <w:p/>
    <w:p>
      <w:pPr>
        <w:shd w:fill="EAF2F8"/>
        <w:pBdr>
          <w:left w:val="single" w:sz="12" w:space="6" w:color="2F75B5"/>
        </w:pBdr>
        <w:spacing w:before="80" w:after="160"/>
      </w:pPr>
      <w:r>
        <w:rPr>
          <w:b/>
          <w:color w:val="1F4E79"/>
        </w:rPr>
        <w:t xml:space="preserve">Na skúške povedať: </w:t>
      </w:r>
      <w:r>
        <w:t>Pri bezpečnosti zdôrazniť: klientovi sa nedá veriť. Validácia musí byť na serveri. Výstup treba escapovať podľa kontextu, SQL robiť parametrizovane, sessions chrániť cez HTTPS a bezpečné cookies.</w:t>
      </w:r>
    </w:p>
    <w:p>
      <w:r>
        <w:br w:type="page"/>
      </w:r>
    </w:p>
    <w:p>
      <w:pPr>
        <w:pStyle w:val="Heading1"/>
      </w:pPr>
      <w:r>
        <w:t>7. Rýchle opakovanie pred skúškou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Otázka</w:t>
            </w:r>
          </w:p>
        </w:tc>
        <w:tc>
          <w:tcPr>
            <w:tcW w:type="dxa" w:w="5043"/>
            <w:shd w:fill="D9EAF7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/>
                <w:sz w:val="18"/>
              </w:rPr>
              <w:t>Krátka odpoveď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Čo je úloha HTML, CSS a JS?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HTML = štruktúra, CSS = vzhľad, JS = správanie.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Prečo HTTP potrebuje sessions?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HTTP je bezstavové, session pridáva aplikačný stav používateľa.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Čo je prototypové dedenie?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Objekt dedí vlastnosti cez odkaz na prototyp a prototype chain.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Rozdiel prototype vs. __proto__?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prototype je na konštruktorovej funkcii, __proto__ je odkaz konkrétneho objektu na prototyp.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Čo robí bind?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Vráti novú funkciu s napevno nastaveným this a prípadne časťou argumentov.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Ako sa robia privátne dáta v staršom JS?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Cez closure nad lokálnymi premennými funkcie.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Čo je strict mode?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Režim, ktorý mení viaceré tiché chyby na výnimky a zakazuje nebezpečné konštrukcie.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var vs. let?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var má function scope, let má block scope.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Canvas vs. SVG?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Canvas je bitmapové plátno, SVG je vektorový DOM/XML dokument.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Čo je AJAX?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Asynchrónna komunikácia so serverom bez reloadu stránky.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Kedy WebSocket?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Keď treba trvalé obojsmerné realtime spojenie.</w:t>
            </w:r>
          </w:p>
        </w:tc>
      </w:tr>
      <w:tr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Whitelist vs blacklist?</w:t>
            </w:r>
          </w:p>
        </w:tc>
        <w:tc>
          <w:tcPr>
            <w:tcW w:type="dxa" w:w="5043"/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sz w:val="18"/>
              </w:rPr>
            </w:r>
            <w:r>
              <w:rPr>
                <w:rFonts w:ascii="Liberation Sans" w:hAnsi="Liberation Sans" w:eastAsia="Liberation Sans"/>
                <w:b w:val="0"/>
                <w:sz w:val="18"/>
              </w:rPr>
              <w:t>Whitelist povoľuje len bezpečné hodnoty; blacklist sa snaží zakázať známe zlé.</w:t>
            </w:r>
          </w:p>
        </w:tc>
      </w:tr>
    </w:tbl>
    <w:p/>
    <w:p>
      <w:pPr>
        <w:pStyle w:val="Heading1"/>
      </w:pPr>
      <w:r>
        <w:t>8. Zdrojové materiály</w:t>
      </w:r>
    </w:p>
    <w:p>
      <w:pPr>
        <w:pStyle w:val="ListBullet"/>
      </w:pPr>
      <w:r>
        <w:t>canvas.pdf - Canvas 2D context</w:t>
      </w:r>
    </w:p>
    <w:p>
      <w:pPr>
        <w:pStyle w:val="ListBullet"/>
      </w:pPr>
      <w:r>
        <w:t>svg.pdf - Scalable Vector Graphics</w:t>
      </w:r>
    </w:p>
    <w:p>
      <w:pPr>
        <w:pStyle w:val="ListBullet"/>
      </w:pPr>
      <w:r>
        <w:t>jquery.pdf - jQuery, DOM, udalosti, AJAX</w:t>
      </w:r>
    </w:p>
    <w:p>
      <w:pPr>
        <w:pStyle w:val="ListBullet"/>
      </w:pPr>
      <w:r>
        <w:t>websockets.pdf - WebSockets, polling, long polling, streaming</w:t>
      </w:r>
    </w:p>
    <w:p>
      <w:pPr>
        <w:pStyle w:val="ListBullet"/>
      </w:pPr>
      <w:r>
        <w:t>javascript1.pdf - JavaScript objects, prototypes, this, call/apply/bind</w:t>
      </w:r>
    </w:p>
    <w:p>
      <w:pPr>
        <w:pStyle w:val="ListBullet"/>
      </w:pPr>
      <w:r>
        <w:t>javascript3.pdf - Strict mode, arguments, tail recursion, scoping, method chaining</w:t>
      </w:r>
    </w:p>
    <w:p>
      <w:pPr>
        <w:pStyle w:val="ListBullet"/>
      </w:pPr>
      <w:r>
        <w:t>javascript4.pdf - ECMAScript 2015, const, arrow functions, class syntax, spread/destructuring</w:t>
      </w:r>
    </w:p>
    <w:p>
      <w:pPr>
        <w:pStyle w:val="ListBullet"/>
      </w:pPr>
      <w:r>
        <w:t>d3.pdf - D3-style JavaScript, method chaining, selections</w:t>
      </w:r>
    </w:p>
    <w:p>
      <w:r>
        <w:t>Poznámka: časti k všeobecným základom webu a bezpečnosti sú doplnené ako študijné zhrnutie k osnove, aby dokument pokrýval všetky body zo zadania.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2-INF-145 Tvorba internetových aplikácií - poznámky na štátnice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