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23A3" w14:textId="70B82848" w:rsidR="008D158F" w:rsidRPr="00BC6684" w:rsidRDefault="00425B0C" w:rsidP="008D158F">
      <w:pPr>
        <w:jc w:val="center"/>
        <w:rPr>
          <w:b/>
          <w:color w:val="000000" w:themeColor="text1"/>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C6684">
        <w:rPr>
          <w:b/>
          <w:color w:val="000000" w:themeColor="text1"/>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Readme file</w:t>
      </w:r>
    </w:p>
    <w:p w14:paraId="08E581A0" w14:textId="77777777" w:rsidR="008D158F" w:rsidRDefault="008D158F" w:rsidP="008D158F">
      <w:pPr>
        <w:autoSpaceDE w:val="0"/>
        <w:autoSpaceDN w:val="0"/>
        <w:adjustRightInd w:val="0"/>
        <w:rPr>
          <w:rFonts w:ascii="Calibri" w:hAnsi="Calibri" w:cs="Calibri"/>
          <w:kern w:val="0"/>
          <w:lang w:val="en"/>
        </w:rPr>
      </w:pPr>
    </w:p>
    <w:p w14:paraId="076D2830" w14:textId="24CDDEB5"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In this exercise we implemented a generic system for running different simulations.</w:t>
      </w:r>
    </w:p>
    <w:p w14:paraId="01AB7ED3" w14:textId="77777777"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In this exercise the interaction with user is with graphic interface.</w:t>
      </w:r>
    </w:p>
    <w:p w14:paraId="2B2D1FC6" w14:textId="77777777"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We receive from the users the path of an xml file and from it we read all the data about the "world". The world contains entities on which the simulation is performed, with each entity having different characteristics that will be tested during the simulation. In addition, the world contains environmental variables that will affect in one way or another the entire course of the simulation.</w:t>
      </w:r>
    </w:p>
    <w:p w14:paraId="587E5484" w14:textId="77777777" w:rsidR="00425B0C" w:rsidRDefault="00425B0C" w:rsidP="00425B0C"/>
    <w:p w14:paraId="3C129399" w14:textId="77777777" w:rsidR="008D158F" w:rsidRPr="008D158F" w:rsidRDefault="008D158F" w:rsidP="008D158F">
      <w:pPr>
        <w:autoSpaceDE w:val="0"/>
        <w:autoSpaceDN w:val="0"/>
        <w:adjustRightInd w:val="0"/>
        <w:rPr>
          <w:rFonts w:ascii="Calibri" w:hAnsi="Calibri" w:cs="Calibri"/>
          <w:b/>
          <w:bCs/>
          <w:kern w:val="0"/>
          <w:u w:val="single"/>
          <w:lang w:val="en"/>
        </w:rPr>
      </w:pPr>
      <w:r w:rsidRPr="008D158F">
        <w:rPr>
          <w:rFonts w:ascii="Calibri" w:hAnsi="Calibri" w:cs="Calibri"/>
          <w:b/>
          <w:bCs/>
          <w:kern w:val="0"/>
          <w:u w:val="single"/>
          <w:lang w:val="en"/>
        </w:rPr>
        <w:t>Bonuses:</w:t>
      </w:r>
    </w:p>
    <w:p w14:paraId="2FB515B2" w14:textId="77777777"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1. Skin changes</w:t>
      </w:r>
    </w:p>
    <w:p w14:paraId="510E2195" w14:textId="3742FD4B"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2. Animations: -</w:t>
      </w:r>
      <w:r w:rsidR="008C29F9">
        <w:rPr>
          <w:rFonts w:ascii="Calibri" w:hAnsi="Calibri" w:cs="Calibri"/>
          <w:kern w:val="0"/>
          <w:lang w:val="en"/>
        </w:rPr>
        <w:t xml:space="preserve"> click on </w:t>
      </w:r>
      <w:r>
        <w:rPr>
          <w:rFonts w:ascii="Calibri" w:hAnsi="Calibri" w:cs="Calibri"/>
          <w:kern w:val="0"/>
          <w:lang w:val="en"/>
        </w:rPr>
        <w:t>Details button (Fill transition).</w:t>
      </w:r>
    </w:p>
    <w:p w14:paraId="262B3BC1" w14:textId="5F6C5C1E"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 xml:space="preserve">                           -</w:t>
      </w:r>
      <w:r w:rsidR="008C29F9" w:rsidRPr="008C29F9">
        <w:rPr>
          <w:rFonts w:ascii="Calibri" w:hAnsi="Calibri" w:cs="Calibri"/>
          <w:kern w:val="0"/>
          <w:lang w:val="en"/>
        </w:rPr>
        <w:t xml:space="preserve"> </w:t>
      </w:r>
      <w:r w:rsidR="008C29F9">
        <w:rPr>
          <w:rFonts w:ascii="Calibri" w:hAnsi="Calibri" w:cs="Calibri"/>
          <w:kern w:val="0"/>
          <w:lang w:val="en"/>
        </w:rPr>
        <w:t xml:space="preserve">click on </w:t>
      </w:r>
      <w:r>
        <w:rPr>
          <w:rFonts w:ascii="Calibri" w:hAnsi="Calibri" w:cs="Calibri"/>
          <w:kern w:val="0"/>
          <w:lang w:val="en"/>
        </w:rPr>
        <w:t>New Execution button(</w:t>
      </w:r>
      <w:proofErr w:type="spellStart"/>
      <w:r w:rsidR="008C29F9">
        <w:rPr>
          <w:rFonts w:ascii="Calibri" w:hAnsi="Calibri" w:cs="Calibri"/>
          <w:kern w:val="0"/>
          <w:lang w:val="en"/>
        </w:rPr>
        <w:t>F</w:t>
      </w:r>
      <w:r w:rsidRPr="008D158F">
        <w:rPr>
          <w:rFonts w:ascii="Calibri" w:hAnsi="Calibri" w:cs="Calibri"/>
          <w:kern w:val="0"/>
          <w:lang w:val="en"/>
        </w:rPr>
        <w:t>adeTransition</w:t>
      </w:r>
      <w:proofErr w:type="spellEnd"/>
      <w:r>
        <w:rPr>
          <w:rFonts w:ascii="Calibri" w:hAnsi="Calibri" w:cs="Calibri"/>
          <w:kern w:val="0"/>
          <w:lang w:val="en"/>
        </w:rPr>
        <w:t>).</w:t>
      </w:r>
    </w:p>
    <w:p w14:paraId="63A020CB" w14:textId="1FFC0854" w:rsidR="008D158F" w:rsidRDefault="008D158F" w:rsidP="008D158F">
      <w:pPr>
        <w:autoSpaceDE w:val="0"/>
        <w:autoSpaceDN w:val="0"/>
        <w:adjustRightInd w:val="0"/>
        <w:rPr>
          <w:rFonts w:ascii="Calibri" w:hAnsi="Calibri" w:cs="Calibri"/>
          <w:kern w:val="0"/>
          <w:lang w:val="en"/>
        </w:rPr>
      </w:pPr>
      <w:r>
        <w:rPr>
          <w:rFonts w:ascii="Calibri" w:hAnsi="Calibri" w:cs="Calibri"/>
          <w:kern w:val="0"/>
          <w:lang w:val="en"/>
        </w:rPr>
        <w:t xml:space="preserve">                           -</w:t>
      </w:r>
      <w:r w:rsidR="008C29F9" w:rsidRPr="008C29F9">
        <w:rPr>
          <w:rFonts w:ascii="Calibri" w:hAnsi="Calibri" w:cs="Calibri"/>
          <w:kern w:val="0"/>
          <w:lang w:val="en"/>
        </w:rPr>
        <w:t xml:space="preserve"> </w:t>
      </w:r>
      <w:r w:rsidR="008C29F9">
        <w:rPr>
          <w:rFonts w:ascii="Calibri" w:hAnsi="Calibri" w:cs="Calibri"/>
          <w:kern w:val="0"/>
          <w:lang w:val="en"/>
        </w:rPr>
        <w:t xml:space="preserve">click on </w:t>
      </w:r>
      <w:r>
        <w:rPr>
          <w:rFonts w:ascii="Calibri" w:hAnsi="Calibri" w:cs="Calibri"/>
          <w:kern w:val="0"/>
          <w:lang w:val="en"/>
        </w:rPr>
        <w:t>Results button</w:t>
      </w:r>
      <w:r w:rsidR="008C29F9">
        <w:rPr>
          <w:rFonts w:ascii="Calibri" w:hAnsi="Calibri" w:cs="Calibri"/>
          <w:kern w:val="0"/>
          <w:lang w:val="en"/>
        </w:rPr>
        <w:t xml:space="preserve"> </w:t>
      </w:r>
      <w:r>
        <w:rPr>
          <w:rFonts w:ascii="Calibri" w:hAnsi="Calibri" w:cs="Calibri"/>
          <w:kern w:val="0"/>
          <w:lang w:val="en"/>
        </w:rPr>
        <w:t>(</w:t>
      </w:r>
      <w:proofErr w:type="spellStart"/>
      <w:r>
        <w:rPr>
          <w:rFonts w:ascii="Calibri" w:hAnsi="Calibri" w:cs="Calibri"/>
          <w:kern w:val="0"/>
          <w:lang w:val="en"/>
        </w:rPr>
        <w:t>Path</w:t>
      </w:r>
      <w:r w:rsidRPr="008D158F">
        <w:rPr>
          <w:rFonts w:ascii="Calibri" w:hAnsi="Calibri" w:cs="Calibri"/>
          <w:kern w:val="0"/>
          <w:lang w:val="en"/>
        </w:rPr>
        <w:t>Transition</w:t>
      </w:r>
      <w:proofErr w:type="spellEnd"/>
      <w:r w:rsidR="0046385E">
        <w:rPr>
          <w:rFonts w:ascii="Calibri" w:hAnsi="Calibri" w:cs="Calibri"/>
          <w:kern w:val="0"/>
          <w:lang w:val="en"/>
        </w:rPr>
        <w:t xml:space="preserve"> on threads status</w:t>
      </w:r>
      <w:r>
        <w:rPr>
          <w:rFonts w:ascii="Calibri" w:hAnsi="Calibri" w:cs="Calibri"/>
          <w:kern w:val="0"/>
          <w:lang w:val="en"/>
        </w:rPr>
        <w:t>).</w:t>
      </w:r>
    </w:p>
    <w:p w14:paraId="0F989DD3" w14:textId="3BC4FFDD" w:rsidR="008D158F" w:rsidRDefault="008D158F" w:rsidP="008D158F">
      <w:pPr>
        <w:autoSpaceDE w:val="0"/>
        <w:autoSpaceDN w:val="0"/>
        <w:adjustRightInd w:val="0"/>
        <w:rPr>
          <w:rFonts w:ascii="Calibri" w:hAnsi="Calibri" w:cs="Calibri"/>
          <w:b/>
          <w:bCs/>
          <w:kern w:val="0"/>
          <w:u w:val="single"/>
          <w:lang w:val="en"/>
        </w:rPr>
      </w:pPr>
      <w:r w:rsidRPr="008D158F">
        <w:rPr>
          <w:rFonts w:ascii="Calibri" w:hAnsi="Calibri" w:cs="Calibri"/>
          <w:b/>
          <w:bCs/>
          <w:kern w:val="0"/>
          <w:u w:val="single"/>
          <w:lang w:val="en"/>
        </w:rPr>
        <w:t>Note:</w:t>
      </w:r>
    </w:p>
    <w:p w14:paraId="5B8F88E8" w14:textId="588BF450" w:rsidR="00174C2C" w:rsidRDefault="008D158F" w:rsidP="008D158F">
      <w:pPr>
        <w:autoSpaceDE w:val="0"/>
        <w:autoSpaceDN w:val="0"/>
        <w:adjustRightInd w:val="0"/>
        <w:rPr>
          <w:rFonts w:ascii="Calibri" w:hAnsi="Calibri" w:cs="Calibri"/>
          <w:kern w:val="0"/>
          <w:lang w:val="en"/>
        </w:rPr>
      </w:pPr>
      <w:r>
        <w:rPr>
          <w:rFonts w:ascii="Calibri" w:hAnsi="Calibri" w:cs="Calibri"/>
          <w:kern w:val="0"/>
          <w:lang w:val="en"/>
        </w:rPr>
        <w:t xml:space="preserve">in the results show, </w:t>
      </w:r>
      <w:r>
        <w:rPr>
          <w:rFonts w:ascii="Calibri" w:hAnsi="Calibri" w:cs="Calibri" w:hint="cs"/>
          <w:kern w:val="0"/>
          <w:rtl/>
          <w:lang w:val="en"/>
        </w:rPr>
        <w:t>t</w:t>
      </w:r>
      <w:r w:rsidRPr="008D158F">
        <w:rPr>
          <w:rFonts w:ascii="Calibri" w:hAnsi="Calibri" w:cs="Calibri"/>
          <w:kern w:val="0"/>
          <w:lang w:val="en"/>
        </w:rPr>
        <w:t xml:space="preserve">he graph is displayed in multiples of 1000 </w:t>
      </w:r>
      <w:r>
        <w:rPr>
          <w:rFonts w:ascii="Calibri" w:hAnsi="Calibri" w:cs="Calibri"/>
          <w:kern w:val="0"/>
          <w:lang w:val="en"/>
        </w:rPr>
        <w:t>for the ticks.</w:t>
      </w:r>
    </w:p>
    <w:p w14:paraId="0C287715" w14:textId="77777777" w:rsidR="008D158F" w:rsidRDefault="008D158F" w:rsidP="008D158F">
      <w:pPr>
        <w:autoSpaceDE w:val="0"/>
        <w:autoSpaceDN w:val="0"/>
        <w:adjustRightInd w:val="0"/>
        <w:rPr>
          <w:rFonts w:ascii="Calibri" w:hAnsi="Calibri" w:cs="Calibri"/>
          <w:kern w:val="0"/>
          <w:lang w:val="en"/>
        </w:rPr>
      </w:pPr>
    </w:p>
    <w:p w14:paraId="2C84096B" w14:textId="77777777" w:rsidR="00174C2C" w:rsidRPr="008D158F" w:rsidRDefault="00174C2C" w:rsidP="00174C2C">
      <w:pPr>
        <w:autoSpaceDE w:val="0"/>
        <w:autoSpaceDN w:val="0"/>
        <w:adjustRightInd w:val="0"/>
        <w:rPr>
          <w:rFonts w:ascii="Calibri" w:hAnsi="Calibri" w:cs="Calibri"/>
          <w:b/>
          <w:bCs/>
          <w:kern w:val="0"/>
          <w:u w:val="single"/>
          <w:lang w:val="en"/>
        </w:rPr>
      </w:pPr>
      <w:r w:rsidRPr="008D158F">
        <w:rPr>
          <w:rFonts w:ascii="Calibri" w:hAnsi="Calibri" w:cs="Calibri"/>
          <w:b/>
          <w:bCs/>
          <w:kern w:val="0"/>
          <w:u w:val="single"/>
          <w:lang w:val="en"/>
        </w:rPr>
        <w:t>We chose to divide the project into 3 modules:</w:t>
      </w:r>
    </w:p>
    <w:p w14:paraId="606A1F3E"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1. </w:t>
      </w:r>
      <w:proofErr w:type="spellStart"/>
      <w:r>
        <w:rPr>
          <w:rFonts w:ascii="Calibri" w:hAnsi="Calibri" w:cs="Calibri"/>
          <w:kern w:val="0"/>
          <w:lang w:val="en"/>
        </w:rPr>
        <w:t>systemEngine</w:t>
      </w:r>
      <w:proofErr w:type="spellEnd"/>
      <w:r>
        <w:rPr>
          <w:rFonts w:ascii="Calibri" w:hAnsi="Calibri" w:cs="Calibri"/>
          <w:kern w:val="0"/>
          <w:lang w:val="en"/>
        </w:rPr>
        <w:t xml:space="preserve"> (contains all the logical implementation of the system), knows the </w:t>
      </w:r>
      <w:proofErr w:type="spellStart"/>
      <w:r>
        <w:rPr>
          <w:rFonts w:ascii="Calibri" w:hAnsi="Calibri" w:cs="Calibri"/>
          <w:kern w:val="0"/>
          <w:lang w:val="en"/>
        </w:rPr>
        <w:t>dto</w:t>
      </w:r>
      <w:proofErr w:type="spellEnd"/>
      <w:r>
        <w:rPr>
          <w:rFonts w:ascii="Calibri" w:hAnsi="Calibri" w:cs="Calibri"/>
          <w:kern w:val="0"/>
          <w:lang w:val="en"/>
        </w:rPr>
        <w:t xml:space="preserve"> module.</w:t>
      </w:r>
    </w:p>
    <w:p w14:paraId="623D7167"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2. </w:t>
      </w:r>
      <w:proofErr w:type="spellStart"/>
      <w:r>
        <w:rPr>
          <w:rFonts w:ascii="Calibri" w:hAnsi="Calibri" w:cs="Calibri"/>
          <w:kern w:val="0"/>
          <w:lang w:val="en"/>
        </w:rPr>
        <w:t>ui</w:t>
      </w:r>
      <w:proofErr w:type="spellEnd"/>
      <w:r>
        <w:rPr>
          <w:rFonts w:ascii="Calibri" w:hAnsi="Calibri" w:cs="Calibri"/>
          <w:kern w:val="0"/>
          <w:lang w:val="en"/>
        </w:rPr>
        <w:t>-java-</w:t>
      </w:r>
      <w:proofErr w:type="spellStart"/>
      <w:r>
        <w:rPr>
          <w:rFonts w:ascii="Calibri" w:hAnsi="Calibri" w:cs="Calibri"/>
          <w:kern w:val="0"/>
          <w:lang w:val="en"/>
        </w:rPr>
        <w:t>fx</w:t>
      </w:r>
      <w:proofErr w:type="spellEnd"/>
      <w:r>
        <w:rPr>
          <w:rFonts w:ascii="Calibri" w:hAnsi="Calibri" w:cs="Calibri"/>
          <w:kern w:val="0"/>
          <w:lang w:val="en"/>
        </w:rPr>
        <w:t xml:space="preserve"> (the communication with the user), knows the </w:t>
      </w:r>
      <w:proofErr w:type="spellStart"/>
      <w:r>
        <w:rPr>
          <w:rFonts w:ascii="Calibri" w:hAnsi="Calibri" w:cs="Calibri"/>
          <w:kern w:val="0"/>
          <w:lang w:val="en"/>
        </w:rPr>
        <w:t>dto</w:t>
      </w:r>
      <w:proofErr w:type="spellEnd"/>
      <w:r>
        <w:rPr>
          <w:rFonts w:ascii="Calibri" w:hAnsi="Calibri" w:cs="Calibri"/>
          <w:kern w:val="0"/>
          <w:lang w:val="en"/>
        </w:rPr>
        <w:t xml:space="preserve"> module and the </w:t>
      </w:r>
      <w:proofErr w:type="spellStart"/>
      <w:r>
        <w:rPr>
          <w:rFonts w:ascii="Calibri" w:hAnsi="Calibri" w:cs="Calibri"/>
          <w:kern w:val="0"/>
          <w:lang w:val="en"/>
        </w:rPr>
        <w:t>systemEngine</w:t>
      </w:r>
      <w:proofErr w:type="spellEnd"/>
      <w:r>
        <w:rPr>
          <w:rFonts w:ascii="Calibri" w:hAnsi="Calibri" w:cs="Calibri"/>
          <w:kern w:val="0"/>
          <w:lang w:val="en"/>
        </w:rPr>
        <w:t xml:space="preserve"> module.</w:t>
      </w:r>
    </w:p>
    <w:p w14:paraId="6A345B20"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3. </w:t>
      </w:r>
      <w:proofErr w:type="spellStart"/>
      <w:r>
        <w:rPr>
          <w:rFonts w:ascii="Calibri" w:hAnsi="Calibri" w:cs="Calibri"/>
          <w:kern w:val="0"/>
          <w:lang w:val="en"/>
        </w:rPr>
        <w:t>dto</w:t>
      </w:r>
      <w:proofErr w:type="spellEnd"/>
      <w:r>
        <w:rPr>
          <w:rFonts w:ascii="Calibri" w:hAnsi="Calibri" w:cs="Calibri"/>
          <w:kern w:val="0"/>
          <w:lang w:val="en"/>
        </w:rPr>
        <w:t xml:space="preserve"> (contains objects for transferring information between the </w:t>
      </w:r>
      <w:proofErr w:type="spellStart"/>
      <w:r>
        <w:rPr>
          <w:rFonts w:ascii="Calibri" w:hAnsi="Calibri" w:cs="Calibri"/>
          <w:kern w:val="0"/>
          <w:lang w:val="en"/>
        </w:rPr>
        <w:t>ui</w:t>
      </w:r>
      <w:proofErr w:type="spellEnd"/>
      <w:r>
        <w:rPr>
          <w:rFonts w:ascii="Calibri" w:hAnsi="Calibri" w:cs="Calibri"/>
          <w:kern w:val="0"/>
          <w:lang w:val="en"/>
        </w:rPr>
        <w:t xml:space="preserve"> and </w:t>
      </w:r>
      <w:proofErr w:type="spellStart"/>
      <w:r>
        <w:rPr>
          <w:rFonts w:ascii="Calibri" w:hAnsi="Calibri" w:cs="Calibri"/>
          <w:kern w:val="0"/>
          <w:lang w:val="en"/>
        </w:rPr>
        <w:t>systemEngine</w:t>
      </w:r>
      <w:proofErr w:type="spellEnd"/>
      <w:r>
        <w:rPr>
          <w:rFonts w:ascii="Calibri" w:hAnsi="Calibri" w:cs="Calibri"/>
          <w:kern w:val="0"/>
          <w:lang w:val="en"/>
        </w:rPr>
        <w:t>), does not know any of the modules.</w:t>
      </w:r>
    </w:p>
    <w:p w14:paraId="7598CB3D" w14:textId="77777777" w:rsidR="00174C2C" w:rsidRDefault="00174C2C" w:rsidP="00174C2C">
      <w:pPr>
        <w:autoSpaceDE w:val="0"/>
        <w:autoSpaceDN w:val="0"/>
        <w:adjustRightInd w:val="0"/>
        <w:rPr>
          <w:rFonts w:ascii="Calibri" w:hAnsi="Calibri" w:cs="Calibri"/>
          <w:kern w:val="0"/>
          <w:lang w:val="en"/>
        </w:rPr>
      </w:pPr>
    </w:p>
    <w:p w14:paraId="01B9E397" w14:textId="77777777" w:rsidR="00174C2C" w:rsidRPr="008D158F" w:rsidRDefault="00174C2C" w:rsidP="00174C2C">
      <w:pPr>
        <w:autoSpaceDE w:val="0"/>
        <w:autoSpaceDN w:val="0"/>
        <w:adjustRightInd w:val="0"/>
        <w:rPr>
          <w:rFonts w:ascii="Calibri" w:hAnsi="Calibri" w:cs="Calibri"/>
          <w:b/>
          <w:bCs/>
          <w:kern w:val="0"/>
          <w:u w:val="single"/>
          <w:lang w:val="en"/>
        </w:rPr>
      </w:pPr>
      <w:r w:rsidRPr="008D158F">
        <w:rPr>
          <w:rFonts w:ascii="Calibri" w:hAnsi="Calibri" w:cs="Calibri"/>
          <w:b/>
          <w:bCs/>
          <w:kern w:val="0"/>
          <w:u w:val="single"/>
          <w:lang w:val="en"/>
        </w:rPr>
        <w:t xml:space="preserve">A brief explanation of the </w:t>
      </w:r>
      <w:proofErr w:type="spellStart"/>
      <w:r w:rsidRPr="008D158F">
        <w:rPr>
          <w:rFonts w:ascii="Calibri" w:hAnsi="Calibri" w:cs="Calibri"/>
          <w:b/>
          <w:bCs/>
          <w:kern w:val="0"/>
          <w:u w:val="single"/>
          <w:lang w:val="en"/>
        </w:rPr>
        <w:t>systemEngine</w:t>
      </w:r>
      <w:proofErr w:type="spellEnd"/>
      <w:r w:rsidRPr="008D158F">
        <w:rPr>
          <w:rFonts w:ascii="Calibri" w:hAnsi="Calibri" w:cs="Calibri"/>
          <w:b/>
          <w:bCs/>
          <w:kern w:val="0"/>
          <w:u w:val="single"/>
          <w:lang w:val="en"/>
        </w:rPr>
        <w:t xml:space="preserve"> module hierarchy:</w:t>
      </w:r>
    </w:p>
    <w:p w14:paraId="535CD838"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Contains an interface that wraps the entire logical part, and through which you can receive information (</w:t>
      </w:r>
      <w:proofErr w:type="spellStart"/>
      <w:r>
        <w:rPr>
          <w:rFonts w:ascii="Calibri" w:hAnsi="Calibri" w:cs="Calibri"/>
          <w:kern w:val="0"/>
          <w:lang w:val="en"/>
        </w:rPr>
        <w:t>dto</w:t>
      </w:r>
      <w:proofErr w:type="spellEnd"/>
      <w:r>
        <w:rPr>
          <w:rFonts w:ascii="Calibri" w:hAnsi="Calibri" w:cs="Calibri"/>
          <w:kern w:val="0"/>
          <w:lang w:val="en"/>
        </w:rPr>
        <w:t xml:space="preserve"> objects) and perform operations in the system. An implementation contains members for defining a world, and a list of world instances, which will be created during each simulation run.</w:t>
      </w:r>
    </w:p>
    <w:p w14:paraId="2BDFB750"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The world contains separate classes for defining the entities, properties and environment variables, and additional classes that will have instances of them only while running a simulation that are instances of all of these.</w:t>
      </w:r>
    </w:p>
    <w:p w14:paraId="40882FCF"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 In addition, there are departments that are responsible for creating </w:t>
      </w:r>
      <w:proofErr w:type="spellStart"/>
      <w:r>
        <w:rPr>
          <w:rFonts w:ascii="Calibri" w:hAnsi="Calibri" w:cs="Calibri"/>
          <w:kern w:val="0"/>
          <w:lang w:val="en"/>
        </w:rPr>
        <w:t>dto's</w:t>
      </w:r>
      <w:proofErr w:type="spellEnd"/>
      <w:r>
        <w:rPr>
          <w:rFonts w:ascii="Calibri" w:hAnsi="Calibri" w:cs="Calibri"/>
          <w:kern w:val="0"/>
          <w:lang w:val="en"/>
        </w:rPr>
        <w:t xml:space="preserve"> according to the </w:t>
      </w:r>
      <w:proofErr w:type="spellStart"/>
      <w:r>
        <w:rPr>
          <w:rFonts w:ascii="Calibri" w:hAnsi="Calibri" w:cs="Calibri"/>
          <w:kern w:val="0"/>
          <w:lang w:val="en"/>
        </w:rPr>
        <w:t>ui</w:t>
      </w:r>
      <w:proofErr w:type="spellEnd"/>
      <w:r>
        <w:rPr>
          <w:rFonts w:ascii="Calibri" w:hAnsi="Calibri" w:cs="Calibri"/>
          <w:kern w:val="0"/>
          <w:lang w:val="en"/>
        </w:rPr>
        <w:t xml:space="preserve"> request.</w:t>
      </w:r>
    </w:p>
    <w:p w14:paraId="439EF76F"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There is a department whose role is to run a simulation, and in which you will create the world instance and everything it includes.</w:t>
      </w:r>
    </w:p>
    <w:p w14:paraId="448731FE" w14:textId="77777777" w:rsidR="00174C2C" w:rsidRDefault="00174C2C" w:rsidP="00174C2C">
      <w:pPr>
        <w:autoSpaceDE w:val="0"/>
        <w:autoSpaceDN w:val="0"/>
        <w:adjustRightInd w:val="0"/>
        <w:rPr>
          <w:rFonts w:ascii="Calibri" w:hAnsi="Calibri" w:cs="Calibri"/>
          <w:kern w:val="0"/>
          <w:lang w:val="en"/>
        </w:rPr>
      </w:pPr>
    </w:p>
    <w:p w14:paraId="1195C0DB" w14:textId="77777777" w:rsidR="00174C2C" w:rsidRPr="008D158F" w:rsidRDefault="00174C2C" w:rsidP="00174C2C">
      <w:pPr>
        <w:autoSpaceDE w:val="0"/>
        <w:autoSpaceDN w:val="0"/>
        <w:adjustRightInd w:val="0"/>
        <w:rPr>
          <w:rFonts w:ascii="Calibri" w:hAnsi="Calibri" w:cs="Calibri"/>
          <w:b/>
          <w:bCs/>
          <w:kern w:val="0"/>
          <w:u w:val="single"/>
          <w:lang w:val="en"/>
        </w:rPr>
      </w:pPr>
      <w:r w:rsidRPr="008D158F">
        <w:rPr>
          <w:rFonts w:ascii="Calibri" w:hAnsi="Calibri" w:cs="Calibri"/>
          <w:b/>
          <w:bCs/>
          <w:kern w:val="0"/>
          <w:u w:val="single"/>
          <w:lang w:val="en"/>
        </w:rPr>
        <w:t xml:space="preserve">A brief explanation of the </w:t>
      </w:r>
      <w:proofErr w:type="spellStart"/>
      <w:r w:rsidRPr="008D158F">
        <w:rPr>
          <w:rFonts w:ascii="Calibri" w:hAnsi="Calibri" w:cs="Calibri"/>
          <w:b/>
          <w:bCs/>
          <w:kern w:val="0"/>
          <w:u w:val="single"/>
          <w:lang w:val="en"/>
        </w:rPr>
        <w:t>ui</w:t>
      </w:r>
      <w:proofErr w:type="spellEnd"/>
      <w:r w:rsidRPr="008D158F">
        <w:rPr>
          <w:rFonts w:ascii="Calibri" w:hAnsi="Calibri" w:cs="Calibri"/>
          <w:b/>
          <w:bCs/>
          <w:kern w:val="0"/>
          <w:u w:val="single"/>
          <w:lang w:val="en"/>
        </w:rPr>
        <w:t xml:space="preserve"> module hierarchy:</w:t>
      </w:r>
    </w:p>
    <w:p w14:paraId="753D778F" w14:textId="77777777" w:rsidR="008D158F" w:rsidRDefault="00174C2C" w:rsidP="008D158F">
      <w:pPr>
        <w:autoSpaceDE w:val="0"/>
        <w:autoSpaceDN w:val="0"/>
        <w:adjustRightInd w:val="0"/>
        <w:rPr>
          <w:rFonts w:ascii="Calibri" w:hAnsi="Calibri" w:cs="Calibri"/>
          <w:kern w:val="0"/>
          <w:lang w:val="en"/>
        </w:rPr>
      </w:pPr>
      <w:r>
        <w:rPr>
          <w:rFonts w:ascii="Calibri" w:hAnsi="Calibri" w:cs="Calibri"/>
          <w:kern w:val="0"/>
          <w:lang w:val="en"/>
        </w:rPr>
        <w:t xml:space="preserve">- Contains the Main class, in which there is a call to the method of the Ui class, which contains an instance of the </w:t>
      </w:r>
      <w:proofErr w:type="spellStart"/>
      <w:r>
        <w:rPr>
          <w:rFonts w:ascii="Calibri" w:hAnsi="Calibri" w:cs="Calibri"/>
          <w:kern w:val="0"/>
          <w:lang w:val="en"/>
        </w:rPr>
        <w:t>systemEngine</w:t>
      </w:r>
      <w:proofErr w:type="spellEnd"/>
      <w:r>
        <w:rPr>
          <w:rFonts w:ascii="Calibri" w:hAnsi="Calibri" w:cs="Calibri"/>
          <w:kern w:val="0"/>
          <w:lang w:val="en"/>
        </w:rPr>
        <w:t xml:space="preserve"> </w:t>
      </w:r>
      <w:proofErr w:type="gramStart"/>
      <w:r>
        <w:rPr>
          <w:rFonts w:ascii="Calibri" w:hAnsi="Calibri" w:cs="Calibri"/>
          <w:kern w:val="0"/>
          <w:lang w:val="en"/>
        </w:rPr>
        <w:t>interface</w:t>
      </w:r>
      <w:proofErr w:type="gramEnd"/>
      <w:r>
        <w:rPr>
          <w:rFonts w:ascii="Calibri" w:hAnsi="Calibri" w:cs="Calibri"/>
          <w:kern w:val="0"/>
          <w:lang w:val="en"/>
        </w:rPr>
        <w:t xml:space="preserve"> and which runs the main loop that offers the user his options, and from which there is a call to the methods of classes that realize the desired operation.</w:t>
      </w:r>
    </w:p>
    <w:p w14:paraId="1AD03187" w14:textId="00EF3E80" w:rsidR="00174C2C" w:rsidRPr="008D158F" w:rsidRDefault="00174C2C" w:rsidP="008D158F">
      <w:pPr>
        <w:autoSpaceDE w:val="0"/>
        <w:autoSpaceDN w:val="0"/>
        <w:adjustRightInd w:val="0"/>
        <w:rPr>
          <w:rFonts w:ascii="Calibri" w:hAnsi="Calibri" w:cs="Calibri"/>
          <w:kern w:val="0"/>
          <w:lang w:val="en"/>
        </w:rPr>
      </w:pPr>
      <w:r w:rsidRPr="008D158F">
        <w:rPr>
          <w:rFonts w:ascii="Calibri" w:hAnsi="Calibri" w:cs="Calibri"/>
          <w:b/>
          <w:bCs/>
          <w:kern w:val="0"/>
          <w:u w:val="single"/>
          <w:lang w:val="en"/>
        </w:rPr>
        <w:lastRenderedPageBreak/>
        <w:t xml:space="preserve">A brief explanation of the hierarchy of the </w:t>
      </w:r>
      <w:proofErr w:type="spellStart"/>
      <w:r w:rsidRPr="008D158F">
        <w:rPr>
          <w:rFonts w:ascii="Calibri" w:hAnsi="Calibri" w:cs="Calibri"/>
          <w:b/>
          <w:bCs/>
          <w:kern w:val="0"/>
          <w:u w:val="single"/>
          <w:lang w:val="en"/>
        </w:rPr>
        <w:t>dto</w:t>
      </w:r>
      <w:proofErr w:type="spellEnd"/>
      <w:r w:rsidRPr="008D158F">
        <w:rPr>
          <w:rFonts w:ascii="Calibri" w:hAnsi="Calibri" w:cs="Calibri"/>
          <w:b/>
          <w:bCs/>
          <w:kern w:val="0"/>
          <w:u w:val="single"/>
          <w:lang w:val="en"/>
        </w:rPr>
        <w:t xml:space="preserve"> module:</w:t>
      </w:r>
    </w:p>
    <w:p w14:paraId="4008D658" w14:textId="77777777"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Contains new definitions of the objects of the world (entity, property, etc.) that contain only the information we want to expose and get methods only.</w:t>
      </w:r>
    </w:p>
    <w:p w14:paraId="2E13C0B1" w14:textId="247CEF46" w:rsidR="00174C2C" w:rsidRDefault="00174C2C" w:rsidP="00174C2C">
      <w:pPr>
        <w:autoSpaceDE w:val="0"/>
        <w:autoSpaceDN w:val="0"/>
        <w:adjustRightInd w:val="0"/>
        <w:rPr>
          <w:rFonts w:ascii="Calibri" w:hAnsi="Calibri" w:cs="Calibri"/>
          <w:kern w:val="0"/>
          <w:lang w:val="en"/>
        </w:rPr>
      </w:pPr>
      <w:r>
        <w:rPr>
          <w:rFonts w:ascii="Calibri" w:hAnsi="Calibri" w:cs="Calibri"/>
          <w:kern w:val="0"/>
          <w:lang w:val="en"/>
        </w:rPr>
        <w:t xml:space="preserve">- Contains various </w:t>
      </w:r>
      <w:proofErr w:type="spellStart"/>
      <w:r>
        <w:rPr>
          <w:rFonts w:ascii="Calibri" w:hAnsi="Calibri" w:cs="Calibri"/>
          <w:kern w:val="0"/>
          <w:lang w:val="en"/>
        </w:rPr>
        <w:t>dtos</w:t>
      </w:r>
      <w:proofErr w:type="spellEnd"/>
      <w:r>
        <w:rPr>
          <w:rFonts w:ascii="Calibri" w:hAnsi="Calibri" w:cs="Calibri"/>
          <w:kern w:val="0"/>
          <w:lang w:val="en"/>
        </w:rPr>
        <w:t xml:space="preserve"> that are adapted to the type of information desired to be transferred (from the </w:t>
      </w:r>
      <w:proofErr w:type="spellStart"/>
      <w:r>
        <w:rPr>
          <w:rFonts w:ascii="Calibri" w:hAnsi="Calibri" w:cs="Calibri"/>
          <w:kern w:val="0"/>
          <w:lang w:val="en"/>
        </w:rPr>
        <w:t>ui</w:t>
      </w:r>
      <w:proofErr w:type="spellEnd"/>
      <w:r>
        <w:rPr>
          <w:rFonts w:ascii="Calibri" w:hAnsi="Calibri" w:cs="Calibri"/>
          <w:kern w:val="0"/>
          <w:lang w:val="en"/>
        </w:rPr>
        <w:t xml:space="preserve"> to </w:t>
      </w:r>
      <w:proofErr w:type="spellStart"/>
      <w:r>
        <w:rPr>
          <w:rFonts w:ascii="Calibri" w:hAnsi="Calibri" w:cs="Calibri"/>
          <w:kern w:val="0"/>
          <w:lang w:val="en"/>
        </w:rPr>
        <w:t>systemEngine</w:t>
      </w:r>
      <w:proofErr w:type="spellEnd"/>
      <w:r>
        <w:rPr>
          <w:rFonts w:ascii="Calibri" w:hAnsi="Calibri" w:cs="Calibri"/>
          <w:kern w:val="0"/>
          <w:lang w:val="en"/>
        </w:rPr>
        <w:t xml:space="preserve"> and vice versa).</w:t>
      </w:r>
    </w:p>
    <w:p w14:paraId="1AE23248" w14:textId="3C8AE28C" w:rsidR="008D158F" w:rsidRDefault="008D158F" w:rsidP="00425B0C">
      <w:pPr>
        <w:rPr>
          <w:lang w:val="en"/>
        </w:rPr>
      </w:pPr>
    </w:p>
    <w:p w14:paraId="6916A320" w14:textId="77777777" w:rsidR="008D158F" w:rsidRPr="00174C2C" w:rsidRDefault="008D158F" w:rsidP="00425B0C">
      <w:pPr>
        <w:rPr>
          <w:lang w:val="en"/>
        </w:rPr>
      </w:pPr>
    </w:p>
    <w:p w14:paraId="6D2D9019" w14:textId="5D3F39A1" w:rsidR="00425B0C" w:rsidRDefault="00425B0C" w:rsidP="008D158F">
      <w:r>
        <w:rPr>
          <w:noProof/>
        </w:rPr>
        <w:drawing>
          <wp:inline distT="0" distB="0" distL="0" distR="0" wp14:anchorId="42B98B0C" wp14:editId="41CD25FE">
            <wp:extent cx="4802573" cy="6635115"/>
            <wp:effectExtent l="0" t="0" r="0" b="0"/>
            <wp:docPr id="211487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2468" name="Picture 2114872468"/>
                    <pic:cNvPicPr/>
                  </pic:nvPicPr>
                  <pic:blipFill rotWithShape="1">
                    <a:blip r:embed="rId4">
                      <a:extLst>
                        <a:ext uri="{28A0092B-C50C-407E-A947-70E740481C1C}">
                          <a14:useLocalDpi xmlns:a14="http://schemas.microsoft.com/office/drawing/2010/main" val="0"/>
                        </a:ext>
                      </a:extLst>
                    </a:blip>
                    <a:srcRect l="6624" t="8652" r="6410" b="6130"/>
                    <a:stretch/>
                  </pic:blipFill>
                  <pic:spPr bwMode="auto">
                    <a:xfrm>
                      <a:off x="0" y="0"/>
                      <a:ext cx="4859902" cy="6714319"/>
                    </a:xfrm>
                    <a:prstGeom prst="rect">
                      <a:avLst/>
                    </a:prstGeom>
                    <a:ln>
                      <a:noFill/>
                    </a:ln>
                    <a:extLst>
                      <a:ext uri="{53640926-AAD7-44D8-BBD7-CCE9431645EC}">
                        <a14:shadowObscured xmlns:a14="http://schemas.microsoft.com/office/drawing/2010/main"/>
                      </a:ext>
                    </a:extLst>
                  </pic:spPr>
                </pic:pic>
              </a:graphicData>
            </a:graphic>
          </wp:inline>
        </w:drawing>
      </w:r>
    </w:p>
    <w:sectPr w:rsidR="00425B0C" w:rsidSect="00E116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C"/>
    <w:rsid w:val="00174C2C"/>
    <w:rsid w:val="00425B0C"/>
    <w:rsid w:val="0046385E"/>
    <w:rsid w:val="008C29F9"/>
    <w:rsid w:val="008D1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680CD95"/>
  <w15:chartTrackingRefBased/>
  <w15:docId w15:val="{3837E5BC-6C90-0942-8E86-1DEE4928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 Nisanov</dc:creator>
  <cp:keywords/>
  <dc:description/>
  <cp:lastModifiedBy>Nikol Nisanov</cp:lastModifiedBy>
  <cp:revision>4</cp:revision>
  <dcterms:created xsi:type="dcterms:W3CDTF">2023-09-17T16:59:00Z</dcterms:created>
  <dcterms:modified xsi:type="dcterms:W3CDTF">2023-09-19T14:03:00Z</dcterms:modified>
</cp:coreProperties>
</file>