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3B5D9" w14:textId="77777777" w:rsidR="00704E43" w:rsidRDefault="00704E43">
      <w:pPr>
        <w:pStyle w:val="IntenseQuote"/>
        <w:ind w:left="0" w:right="0"/>
      </w:pPr>
      <w:r>
        <w:rPr>
          <w:sz w:val="48"/>
          <w:szCs w:val="48"/>
        </w:rPr>
        <w:t>API Quota Management System</w:t>
      </w:r>
    </w:p>
    <w:p w14:paraId="0632E395" w14:textId="77777777" w:rsidR="00155037" w:rsidRPr="00155037" w:rsidRDefault="00155037" w:rsidP="00155037"/>
    <w:p w14:paraId="61336929" w14:textId="77777777" w:rsidR="00704E43" w:rsidRDefault="00704E43">
      <w:pPr>
        <w:pStyle w:val="Quote"/>
      </w:pPr>
      <w:r>
        <w:rPr>
          <w:sz w:val="28"/>
          <w:szCs w:val="28"/>
        </w:rPr>
        <w:t>Advanced Database Systems (MongoDB)</w:t>
      </w:r>
    </w:p>
    <w:p w14:paraId="752C413D" w14:textId="77777777" w:rsidR="00155037" w:rsidRDefault="00155037" w:rsidP="00155037"/>
    <w:p w14:paraId="7F171137" w14:textId="77777777" w:rsidR="00704E43" w:rsidRDefault="00704E43">
      <w:pPr>
        <w:pStyle w:val="Heading1"/>
        <w:rPr>
          <w:rFonts w:cstheme="minorBidi"/>
        </w:rPr>
      </w:pPr>
      <w:bookmarkStart w:id="0" w:name="_Toc229145879"/>
      <w:r>
        <w:rPr>
          <w:rFonts w:cstheme="minorBidi"/>
        </w:rPr>
        <w:t>Overview</w:t>
      </w:r>
      <w:bookmarkEnd w:id="0"/>
    </w:p>
    <w:p w14:paraId="16EFB7AD" w14:textId="77777777" w:rsidR="00704E43" w:rsidRDefault="00704E43">
      <w:pPr>
        <w:pStyle w:val="Heading2"/>
        <w:divId w:val="1208033491"/>
        <w:rPr>
          <w:rFonts w:cstheme="minorBidi"/>
        </w:rPr>
      </w:pPr>
      <w:bookmarkStart w:id="1" w:name="_Toc229145880"/>
      <w:r>
        <w:rPr>
          <w:rFonts w:cstheme="minorBidi"/>
        </w:rPr>
        <w:t>Tasks</w:t>
      </w:r>
      <w:bookmarkEnd w:id="1"/>
    </w:p>
    <w:p w14:paraId="0566255E" w14:textId="77777777" w:rsidR="00704E43" w:rsidRDefault="00704E43" w:rsidP="00704E43">
      <w:pPr>
        <w:pStyle w:val="ListParagraph"/>
        <w:numPr>
          <w:ilvl w:val="0"/>
          <w:numId w:val="10"/>
        </w:numPr>
        <w:divId w:val="1208033491"/>
      </w:pPr>
      <w:r>
        <w:t>Design collections and insert sample data.</w:t>
      </w:r>
    </w:p>
    <w:p w14:paraId="3AB43F7F" w14:textId="77777777" w:rsidR="00704E43" w:rsidRDefault="00704E43" w:rsidP="00704E43">
      <w:pPr>
        <w:pStyle w:val="ListParagraph"/>
        <w:numPr>
          <w:ilvl w:val="0"/>
          <w:numId w:val="10"/>
        </w:numPr>
        <w:divId w:val="1208033491"/>
      </w:pPr>
      <w:r>
        <w:t>Implement CRUD operations for core entities.</w:t>
      </w:r>
    </w:p>
    <w:p w14:paraId="2FF4B564" w14:textId="77777777" w:rsidR="00704E43" w:rsidRDefault="00704E43" w:rsidP="00704E43">
      <w:pPr>
        <w:pStyle w:val="ListParagraph"/>
        <w:numPr>
          <w:ilvl w:val="0"/>
          <w:numId w:val="10"/>
        </w:numPr>
        <w:divId w:val="1208033491"/>
      </w:pPr>
      <w:r>
        <w:t>Write filter and sort queries for operational reporting.</w:t>
      </w:r>
    </w:p>
    <w:p w14:paraId="59DF9764" w14:textId="77777777" w:rsidR="00704E43" w:rsidRDefault="00704E43" w:rsidP="00704E43">
      <w:pPr>
        <w:pStyle w:val="ListParagraph"/>
        <w:numPr>
          <w:ilvl w:val="0"/>
          <w:numId w:val="10"/>
        </w:numPr>
        <w:divId w:val="1208033491"/>
      </w:pPr>
      <w:r>
        <w:t>Build aggregation pipelines for analytics.</w:t>
      </w:r>
    </w:p>
    <w:p w14:paraId="6D83C5C4" w14:textId="77777777" w:rsidR="00155037" w:rsidRPr="00155037" w:rsidRDefault="00155037" w:rsidP="00155037"/>
    <w:p w14:paraId="57C99636" w14:textId="77777777" w:rsidR="00704E43" w:rsidRDefault="00704E43">
      <w:pPr>
        <w:pStyle w:val="Heading2"/>
        <w:rPr>
          <w:rFonts w:cstheme="minorBidi"/>
        </w:rPr>
      </w:pPr>
      <w:bookmarkStart w:id="2" w:name="_Toc229145881"/>
      <w:r>
        <w:rPr>
          <w:rFonts w:cstheme="minorBidi"/>
        </w:rPr>
        <w:t>Group Members</w:t>
      </w:r>
      <w:bookmarkEnd w:id="2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04E43" w14:paraId="695ADABA" w14:textId="77777777" w:rsidTr="00450142">
        <w:tc>
          <w:tcPr>
            <w:tcW w:w="4675" w:type="dxa"/>
          </w:tcPr>
          <w:p w14:paraId="588D83C1" w14:textId="5B30F7E4" w:rsidR="00704E43" w:rsidRPr="004D3BCF" w:rsidRDefault="00704E43" w:rsidP="00450142">
            <w:pPr>
              <w:rPr>
                <w:sz w:val="44"/>
                <w:szCs w:val="44"/>
              </w:rPr>
            </w:pPr>
            <w:r w:rsidRPr="004D3BCF">
              <w:rPr>
                <w:sz w:val="44"/>
                <w:szCs w:val="44"/>
              </w:rPr>
              <w:t>BCSF24M007</w:t>
            </w:r>
          </w:p>
        </w:tc>
        <w:tc>
          <w:tcPr>
            <w:tcW w:w="4675" w:type="dxa"/>
          </w:tcPr>
          <w:p w14:paraId="480455C2" w14:textId="09D539DA" w:rsidR="00704E43" w:rsidRPr="004D3BCF" w:rsidRDefault="00704E43" w:rsidP="00450142">
            <w:pPr>
              <w:rPr>
                <w:sz w:val="44"/>
                <w:szCs w:val="44"/>
              </w:rPr>
            </w:pPr>
            <w:r w:rsidRPr="004D3BCF">
              <w:rPr>
                <w:sz w:val="44"/>
                <w:szCs w:val="44"/>
              </w:rPr>
              <w:t>Maaz Bin Asif</w:t>
            </w:r>
          </w:p>
        </w:tc>
      </w:tr>
      <w:tr w:rsidR="00704E43" w14:paraId="29799A7B" w14:textId="77777777" w:rsidTr="00450142">
        <w:tc>
          <w:tcPr>
            <w:tcW w:w="4675" w:type="dxa"/>
          </w:tcPr>
          <w:p w14:paraId="5D85F6F2" w14:textId="2855AF24" w:rsidR="00704E43" w:rsidRPr="004D3BCF" w:rsidRDefault="00704E43" w:rsidP="00450142">
            <w:pPr>
              <w:rPr>
                <w:sz w:val="44"/>
                <w:szCs w:val="44"/>
              </w:rPr>
            </w:pPr>
            <w:r w:rsidRPr="004D3BCF">
              <w:rPr>
                <w:sz w:val="44"/>
                <w:szCs w:val="44"/>
              </w:rPr>
              <w:t>BCSF24M033</w:t>
            </w:r>
          </w:p>
        </w:tc>
        <w:tc>
          <w:tcPr>
            <w:tcW w:w="4675" w:type="dxa"/>
          </w:tcPr>
          <w:p w14:paraId="775F98E6" w14:textId="44AF162F" w:rsidR="00704E43" w:rsidRPr="004D3BCF" w:rsidRDefault="00704E43" w:rsidP="00450142">
            <w:pPr>
              <w:rPr>
                <w:sz w:val="44"/>
                <w:szCs w:val="44"/>
              </w:rPr>
            </w:pPr>
            <w:r w:rsidRPr="004D3BCF">
              <w:rPr>
                <w:sz w:val="44"/>
                <w:szCs w:val="44"/>
              </w:rPr>
              <w:t>Syed Ahmad Raza</w:t>
            </w:r>
          </w:p>
        </w:tc>
      </w:tr>
      <w:tr w:rsidR="00704E43" w14:paraId="7160AAB1" w14:textId="77777777" w:rsidTr="00450142">
        <w:tc>
          <w:tcPr>
            <w:tcW w:w="4675" w:type="dxa"/>
          </w:tcPr>
          <w:p w14:paraId="39281BF4" w14:textId="3EA0AF08" w:rsidR="00704E43" w:rsidRPr="004D3BCF" w:rsidRDefault="00704E43" w:rsidP="00450142">
            <w:pPr>
              <w:rPr>
                <w:sz w:val="44"/>
                <w:szCs w:val="44"/>
              </w:rPr>
            </w:pPr>
            <w:r w:rsidRPr="004D3BCF">
              <w:rPr>
                <w:sz w:val="44"/>
                <w:szCs w:val="44"/>
              </w:rPr>
              <w:t>BCSF24M021</w:t>
            </w:r>
          </w:p>
        </w:tc>
        <w:tc>
          <w:tcPr>
            <w:tcW w:w="4675" w:type="dxa"/>
          </w:tcPr>
          <w:p w14:paraId="52C52D1E" w14:textId="613B0C01" w:rsidR="00704E43" w:rsidRPr="004D3BCF" w:rsidRDefault="00704E43" w:rsidP="00450142">
            <w:pPr>
              <w:rPr>
                <w:sz w:val="44"/>
                <w:szCs w:val="44"/>
              </w:rPr>
            </w:pPr>
            <w:r w:rsidRPr="004D3BCF">
              <w:rPr>
                <w:sz w:val="44"/>
                <w:szCs w:val="44"/>
              </w:rPr>
              <w:t>Hafiz Abdul Rahman</w:t>
            </w:r>
          </w:p>
        </w:tc>
      </w:tr>
    </w:tbl>
    <w:p w14:paraId="503169BF" w14:textId="77777777" w:rsidR="00704E43" w:rsidRDefault="00704E43" w:rsidP="00704E43">
      <w:pPr>
        <w:rPr>
          <w:rStyle w:val="Strong"/>
          <w:sz w:val="48"/>
          <w:szCs w:val="48"/>
        </w:rPr>
      </w:pPr>
    </w:p>
    <w:p w14:paraId="1557DD3B" w14:textId="77777777" w:rsidR="00155037" w:rsidRDefault="00155037" w:rsidP="00155037">
      <w:pPr>
        <w:jc w:val="center"/>
        <w:rPr>
          <w:rStyle w:val="Strong"/>
          <w:sz w:val="48"/>
          <w:szCs w:val="48"/>
        </w:rPr>
      </w:pPr>
    </w:p>
    <w:p w14:paraId="2B1C9B5B" w14:textId="77777777" w:rsidR="00155037" w:rsidRDefault="00155037" w:rsidP="00155037">
      <w:pPr>
        <w:jc w:val="center"/>
        <w:rPr>
          <w:rStyle w:val="Strong"/>
          <w:sz w:val="48"/>
          <w:szCs w:val="48"/>
        </w:rPr>
      </w:pPr>
    </w:p>
    <w:p w14:paraId="42025601" w14:textId="265BB4F3" w:rsidR="00155037" w:rsidRDefault="00704E43" w:rsidP="004D3BCF">
      <w:pPr>
        <w:jc w:val="center"/>
        <w:rPr>
          <w:rStyle w:val="Strong"/>
          <w:sz w:val="48"/>
          <w:szCs w:val="48"/>
        </w:rPr>
      </w:pPr>
      <w:r>
        <w:rPr>
          <w:rStyle w:val="Strong"/>
          <w:sz w:val="48"/>
          <w:szCs w:val="48"/>
        </w:rPr>
        <w:t>7 May 2026</w:t>
      </w:r>
    </w:p>
    <w:p w14:paraId="3AD3BE46" w14:textId="77777777" w:rsidR="00453706" w:rsidRPr="004D3BCF" w:rsidRDefault="00453706" w:rsidP="004D3BCF">
      <w:pPr>
        <w:jc w:val="center"/>
        <w:rPr>
          <w:rStyle w:val="Strong"/>
          <w:b w:val="0"/>
          <w:bCs w:val="0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374096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669D720" w14:textId="4318B5E4" w:rsidR="00704E43" w:rsidRDefault="00704E43">
          <w:pPr>
            <w:pStyle w:val="TOCHeading"/>
          </w:pPr>
          <w:r>
            <w:t>Table of Contents</w:t>
          </w:r>
        </w:p>
        <w:p w14:paraId="3F61B663" w14:textId="518D6363" w:rsidR="00BB2E68" w:rsidRDefault="00704E4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45879" w:history="1">
            <w:r w:rsidR="00BB2E68" w:rsidRPr="004B6681">
              <w:rPr>
                <w:rStyle w:val="Hyperlink"/>
                <w:noProof/>
              </w:rPr>
              <w:t>Overv</w:t>
            </w:r>
            <w:r w:rsidR="00BB2E68" w:rsidRPr="004B6681">
              <w:rPr>
                <w:rStyle w:val="Hyperlink"/>
                <w:noProof/>
              </w:rPr>
              <w:t>i</w:t>
            </w:r>
            <w:r w:rsidR="00BB2E68" w:rsidRPr="004B6681">
              <w:rPr>
                <w:rStyle w:val="Hyperlink"/>
                <w:noProof/>
              </w:rPr>
              <w:t>ew</w:t>
            </w:r>
            <w:r w:rsidR="00BB2E68">
              <w:rPr>
                <w:noProof/>
                <w:webHidden/>
              </w:rPr>
              <w:tab/>
            </w:r>
            <w:r w:rsidR="00BB2E68">
              <w:rPr>
                <w:noProof/>
                <w:webHidden/>
              </w:rPr>
              <w:fldChar w:fldCharType="begin"/>
            </w:r>
            <w:r w:rsidR="00BB2E68">
              <w:rPr>
                <w:noProof/>
                <w:webHidden/>
              </w:rPr>
              <w:instrText xml:space="preserve"> PAGEREF _Toc229145879 \h </w:instrText>
            </w:r>
            <w:r w:rsidR="00BB2E68">
              <w:rPr>
                <w:noProof/>
                <w:webHidden/>
              </w:rPr>
            </w:r>
            <w:r w:rsidR="00BB2E68">
              <w:rPr>
                <w:noProof/>
                <w:webHidden/>
              </w:rPr>
              <w:fldChar w:fldCharType="separate"/>
            </w:r>
            <w:r w:rsidR="00BB2E68">
              <w:rPr>
                <w:noProof/>
                <w:webHidden/>
              </w:rPr>
              <w:t>1</w:t>
            </w:r>
            <w:r w:rsidR="00BB2E68">
              <w:rPr>
                <w:noProof/>
                <w:webHidden/>
              </w:rPr>
              <w:fldChar w:fldCharType="end"/>
            </w:r>
          </w:hyperlink>
        </w:p>
        <w:p w14:paraId="229EC963" w14:textId="5A9278DF" w:rsidR="00BB2E68" w:rsidRDefault="00BB2E6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0" w:history="1">
            <w:r w:rsidRPr="004B6681">
              <w:rPr>
                <w:rStyle w:val="Hyperlink"/>
                <w:noProof/>
              </w:rPr>
              <w:t>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09123" w14:textId="24DC98A1" w:rsidR="00BB2E68" w:rsidRDefault="00BB2E6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1" w:history="1">
            <w:r w:rsidRPr="004B6681">
              <w:rPr>
                <w:rStyle w:val="Hyperlink"/>
                <w:noProof/>
              </w:rPr>
              <w:t>Group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CD211" w14:textId="2999B77E" w:rsidR="00BB2E68" w:rsidRDefault="00BB2E6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2" w:history="1">
            <w:r w:rsidRPr="004B6681">
              <w:rPr>
                <w:rStyle w:val="Hyperlink"/>
                <w:b/>
                <w:bCs/>
                <w:noProof/>
              </w:rPr>
              <w:t>Project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3B4AA" w14:textId="56BAFEED" w:rsidR="00BB2E68" w:rsidRDefault="00BB2E6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3" w:history="1">
            <w:r w:rsidRPr="004B6681">
              <w:rPr>
                <w:rStyle w:val="Hyperlink"/>
                <w:noProof/>
              </w:rPr>
              <w:t>Key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6932F" w14:textId="542F859B" w:rsidR="00BB2E68" w:rsidRDefault="00BB2E6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4" w:history="1">
            <w:r w:rsidRPr="004B6681">
              <w:rPr>
                <w:rStyle w:val="Hyperlink"/>
                <w:noProof/>
              </w:rPr>
              <w:t>Working &amp;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9391C" w14:textId="3CB18873" w:rsidR="00BB2E68" w:rsidRDefault="00BB2E6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5" w:history="1">
            <w:r w:rsidRPr="004B6681">
              <w:rPr>
                <w:rStyle w:val="Hyperlink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0A224" w14:textId="1CF90834" w:rsidR="00BB2E68" w:rsidRDefault="00BB2E6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6" w:history="1">
            <w:r w:rsidRPr="004B6681">
              <w:rPr>
                <w:rStyle w:val="Hyperlink"/>
                <w:noProof/>
              </w:rPr>
              <w:t>Directory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9170B" w14:textId="0F3CE67D" w:rsidR="00BB2E68" w:rsidRDefault="00BB2E6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7" w:history="1">
            <w:r w:rsidRPr="004B6681">
              <w:rPr>
                <w:rStyle w:val="Hyperlink"/>
                <w:noProof/>
              </w:rPr>
              <w:t>Directory and File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5E447" w14:textId="295B01CF" w:rsidR="00BB2E68" w:rsidRDefault="00BB2E6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8" w:history="1">
            <w:r w:rsidRPr="004B6681">
              <w:rPr>
                <w:rStyle w:val="Hyperlink"/>
                <w:noProof/>
              </w:rPr>
              <w:t>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451E" w14:textId="5F4CD6B9" w:rsidR="00BB2E68" w:rsidRDefault="00BB2E6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89" w:history="1">
            <w:r w:rsidRPr="004B6681">
              <w:rPr>
                <w:rStyle w:val="Hyperlink"/>
                <w:noProof/>
              </w:rPr>
              <w:t>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F7B1F" w14:textId="39DE1DC5" w:rsidR="00BB2E68" w:rsidRDefault="00BB2E6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90" w:history="1">
            <w:r w:rsidRPr="004B6681">
              <w:rPr>
                <w:rStyle w:val="Hyperlink"/>
                <w:noProof/>
              </w:rPr>
              <w:t>Query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32B67" w14:textId="4DE7D7CD" w:rsidR="00BB2E68" w:rsidRDefault="00BB2E6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91" w:history="1">
            <w:r w:rsidRPr="004B6681">
              <w:rPr>
                <w:rStyle w:val="Hyperlink"/>
                <w:noProof/>
              </w:rPr>
              <w:t>CRUD for usage_bucket, overage_event, api_key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4F1C5" w14:textId="3241465F" w:rsidR="00BB2E68" w:rsidRDefault="00BB2E6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92" w:history="1">
            <w:r w:rsidRPr="004B6681">
              <w:rPr>
                <w:rStyle w:val="Hyperlink"/>
                <w:noProof/>
              </w:rPr>
              <w:t>Quota_plans and Developers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C0D60" w14:textId="54F5F27A" w:rsidR="00BB2E68" w:rsidRDefault="00BB2E6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93" w:history="1">
            <w:r w:rsidRPr="004B6681">
              <w:rPr>
                <w:rStyle w:val="Hyperlink"/>
                <w:noProof/>
              </w:rPr>
              <w:t>Api Keys with Quota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9EAA0" w14:textId="6AE895ED" w:rsidR="00BB2E68" w:rsidRDefault="00BB2E6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94" w:history="1">
            <w:r w:rsidRPr="004B6681">
              <w:rPr>
                <w:rStyle w:val="Hyperlink"/>
                <w:noProof/>
              </w:rPr>
              <w:t>Filtering Api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AD24A" w14:textId="7FAC5B33" w:rsidR="00BB2E68" w:rsidRDefault="00BB2E6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45895" w:history="1">
            <w:r w:rsidRPr="004B6681">
              <w:rPr>
                <w:rStyle w:val="Hyperlink"/>
                <w:noProof/>
              </w:rPr>
              <w:t>Aggregation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25CBE" w14:textId="65ADD13A" w:rsidR="00BB2E68" w:rsidRDefault="00BB2E68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29145896" w:history="1">
            <w:r w:rsidRPr="004B6681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4B6681">
              <w:rPr>
                <w:rStyle w:val="Hyperlink"/>
                <w:noProof/>
              </w:rPr>
              <w:t>Top 10 Developers by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CA22A" w14:textId="4201D53B" w:rsidR="00BB2E68" w:rsidRDefault="00BB2E68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29145897" w:history="1">
            <w:r w:rsidRPr="004B668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4B6681">
              <w:rPr>
                <w:rStyle w:val="Hyperlink"/>
                <w:noProof/>
              </w:rPr>
              <w:t>Simple Active Plan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ECA95" w14:textId="0CF6077E" w:rsidR="00704E43" w:rsidRDefault="00704E43">
          <w:r>
            <w:rPr>
              <w:b/>
              <w:bCs/>
              <w:noProof/>
            </w:rPr>
            <w:fldChar w:fldCharType="end"/>
          </w:r>
        </w:p>
      </w:sdtContent>
    </w:sdt>
    <w:p w14:paraId="5FD94834" w14:textId="77777777" w:rsidR="00704E43" w:rsidRDefault="00704E43">
      <w:pPr>
        <w:rPr>
          <w:rStyle w:val="Strong"/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</w:pPr>
      <w:r>
        <w:rPr>
          <w:rStyle w:val="Strong"/>
          <w:sz w:val="36"/>
          <w:szCs w:val="36"/>
        </w:rPr>
        <w:br w:type="page"/>
      </w:r>
    </w:p>
    <w:p w14:paraId="02F70491" w14:textId="31853F47" w:rsidR="00155037" w:rsidRDefault="00155037" w:rsidP="00155037">
      <w:pPr>
        <w:pStyle w:val="Heading1"/>
        <w:rPr>
          <w:rStyle w:val="Strong"/>
          <w:sz w:val="36"/>
          <w:szCs w:val="36"/>
        </w:rPr>
      </w:pPr>
      <w:bookmarkStart w:id="3" w:name="_Toc229145882"/>
      <w:r>
        <w:rPr>
          <w:rStyle w:val="Strong"/>
          <w:sz w:val="36"/>
          <w:szCs w:val="36"/>
        </w:rPr>
        <w:lastRenderedPageBreak/>
        <w:t>Project Introduction</w:t>
      </w:r>
      <w:bookmarkEnd w:id="3"/>
    </w:p>
    <w:p w14:paraId="79B76613" w14:textId="3A73C24C" w:rsidR="00704E43" w:rsidRDefault="00704E43">
      <w:pPr>
        <w:jc w:val="both"/>
      </w:pPr>
      <w:r>
        <w:t xml:space="preserve">This project implements an </w:t>
      </w:r>
      <w:r>
        <w:rPr>
          <w:b/>
          <w:bCs/>
        </w:rPr>
        <w:t>API quota and rate</w:t>
      </w:r>
      <w:r w:rsidR="004E46CA">
        <w:rPr>
          <w:b/>
          <w:bCs/>
        </w:rPr>
        <w:t xml:space="preserve"> </w:t>
      </w:r>
      <w:r>
        <w:rPr>
          <w:b/>
          <w:bCs/>
        </w:rPr>
        <w:t>limiting system</w:t>
      </w:r>
      <w:r>
        <w:t xml:space="preserve"> using MongoDB. It includes a complete data model plus a set of scripts that you can run directly in </w:t>
      </w:r>
      <w:proofErr w:type="spellStart"/>
      <w:r>
        <w:rPr>
          <w:b/>
          <w:bCs/>
        </w:rPr>
        <w:t>mongosh</w:t>
      </w:r>
      <w:proofErr w:type="spellEnd"/>
      <w:r>
        <w:t xml:space="preserve"> to enforce quotas, track usage, handle overages, and maintain full audit traceability.</w:t>
      </w:r>
    </w:p>
    <w:p w14:paraId="30F2EB54" w14:textId="77777777" w:rsidR="00704E43" w:rsidRDefault="00704E43">
      <w:pPr>
        <w:pStyle w:val="Heading2"/>
        <w:divId w:val="1917477634"/>
        <w:rPr>
          <w:rFonts w:cstheme="minorBidi"/>
        </w:rPr>
      </w:pPr>
      <w:bookmarkStart w:id="4" w:name="_Toc229145883"/>
      <w:r>
        <w:rPr>
          <w:rFonts w:cstheme="minorBidi"/>
        </w:rPr>
        <w:t>Key Features</w:t>
      </w:r>
      <w:bookmarkEnd w:id="4"/>
    </w:p>
    <w:p w14:paraId="723AB474" w14:textId="77777777" w:rsidR="00704E43" w:rsidRDefault="00704E43" w:rsidP="00704E43">
      <w:pPr>
        <w:pStyle w:val="ListParagraph"/>
        <w:numPr>
          <w:ilvl w:val="0"/>
          <w:numId w:val="6"/>
        </w:numPr>
        <w:divId w:val="1917477634"/>
      </w:pPr>
      <w:r w:rsidRPr="00704E43">
        <w:rPr>
          <w:b/>
          <w:bCs/>
        </w:rPr>
        <w:t>Strict schema validation</w:t>
      </w:r>
      <w:r>
        <w:t xml:space="preserve"> for developers, API keys, and quota plans.</w:t>
      </w:r>
    </w:p>
    <w:p w14:paraId="5129B628" w14:textId="242EB2ED" w:rsidR="00704E43" w:rsidRDefault="00704E43" w:rsidP="00704E43">
      <w:pPr>
        <w:pStyle w:val="ListParagraph"/>
        <w:numPr>
          <w:ilvl w:val="0"/>
          <w:numId w:val="6"/>
        </w:numPr>
        <w:divId w:val="1917477634"/>
      </w:pPr>
      <w:r>
        <w:rPr>
          <w:b/>
          <w:bCs/>
        </w:rPr>
        <w:t>Time-bucketed usage counters</w:t>
      </w:r>
      <w:r>
        <w:t xml:space="preserve"> for </w:t>
      </w:r>
      <w:r w:rsidR="004E46CA">
        <w:t>per minute</w:t>
      </w:r>
      <w:r>
        <w:t>, per-hour, and per-day windows.</w:t>
      </w:r>
    </w:p>
    <w:p w14:paraId="483E0BA6" w14:textId="77777777" w:rsidR="00704E43" w:rsidRDefault="00704E43" w:rsidP="00704E43">
      <w:pPr>
        <w:pStyle w:val="ListParagraph"/>
        <w:numPr>
          <w:ilvl w:val="0"/>
          <w:numId w:val="6"/>
        </w:numPr>
        <w:divId w:val="1917477634"/>
      </w:pPr>
      <w:r>
        <w:rPr>
          <w:b/>
          <w:bCs/>
        </w:rPr>
        <w:t>Overage handling</w:t>
      </w:r>
      <w:r>
        <w:t>, including throttling, warnings, and key revocation, recorded as events.</w:t>
      </w:r>
    </w:p>
    <w:p w14:paraId="0F51C775" w14:textId="77777777" w:rsidR="00704E43" w:rsidRDefault="00704E43" w:rsidP="00704E43">
      <w:pPr>
        <w:pStyle w:val="ListParagraph"/>
        <w:numPr>
          <w:ilvl w:val="0"/>
          <w:numId w:val="6"/>
        </w:numPr>
        <w:divId w:val="1917477634"/>
      </w:pPr>
      <w:r>
        <w:rPr>
          <w:b/>
          <w:bCs/>
        </w:rPr>
        <w:t>Audit trail</w:t>
      </w:r>
      <w:r>
        <w:t xml:space="preserve"> for operational and security actions in a dedicated </w:t>
      </w:r>
      <w:proofErr w:type="spellStart"/>
      <w:r>
        <w:rPr>
          <w:b/>
          <w:bCs/>
        </w:rPr>
        <w:t>audit_logs</w:t>
      </w:r>
      <w:proofErr w:type="spellEnd"/>
      <w:r>
        <w:t xml:space="preserve"> collection.</w:t>
      </w:r>
    </w:p>
    <w:p w14:paraId="4F5D9969" w14:textId="77777777" w:rsidR="00704E43" w:rsidRDefault="00704E43" w:rsidP="00704E43">
      <w:pPr>
        <w:pStyle w:val="ListParagraph"/>
        <w:numPr>
          <w:ilvl w:val="0"/>
          <w:numId w:val="6"/>
        </w:numPr>
        <w:divId w:val="1917477634"/>
      </w:pPr>
      <w:r>
        <w:rPr>
          <w:b/>
          <w:bCs/>
        </w:rPr>
        <w:t>Realistic sample dataset</w:t>
      </w:r>
      <w:r>
        <w:t xml:space="preserve"> with 25 developers across 4 plan tiers, including active and revoked keys.</w:t>
      </w:r>
    </w:p>
    <w:p w14:paraId="11F5B440" w14:textId="77777777" w:rsidR="00704E43" w:rsidRDefault="00704E43">
      <w:r>
        <w:rPr>
          <w:b/>
          <w:bCs/>
        </w:rPr>
        <w:t>Deliverable:</w:t>
      </w:r>
      <w:r>
        <w:t xml:space="preserve"> Ready-to-run </w:t>
      </w:r>
      <w:proofErr w:type="spellStart"/>
      <w:r>
        <w:t>mongosh</w:t>
      </w:r>
      <w:proofErr w:type="spellEnd"/>
      <w:r>
        <w:t xml:space="preserve"> examples covering CRUD, filter/sort reporting, and aggregation analytics.</w:t>
      </w:r>
    </w:p>
    <w:p w14:paraId="3BE49060" w14:textId="77777777" w:rsidR="00A25494" w:rsidRDefault="00A25494" w:rsidP="00A25494">
      <w:pPr>
        <w:pStyle w:val="Heading1"/>
        <w:rPr>
          <w:rFonts w:cstheme="minorBidi"/>
        </w:rPr>
      </w:pPr>
      <w:bookmarkStart w:id="5" w:name="_Toc229145884"/>
      <w:r w:rsidRPr="00D31255">
        <w:rPr>
          <w:rFonts w:cstheme="minorBidi"/>
        </w:rPr>
        <w:t>Working</w:t>
      </w:r>
      <w:r>
        <w:rPr>
          <w:rFonts w:cstheme="minorBidi"/>
        </w:rPr>
        <w:t xml:space="preserve"> &amp; Purpose</w:t>
      </w:r>
      <w:bookmarkEnd w:id="5"/>
    </w:p>
    <w:p w14:paraId="1F41D712" w14:textId="45D2419E" w:rsidR="00A25494" w:rsidRDefault="00A25494" w:rsidP="00A25494">
      <w:pPr>
        <w:jc w:val="both"/>
      </w:pPr>
      <w:r>
        <w:t xml:space="preserve">The purpose of this project is to provide a structured </w:t>
      </w:r>
      <w:r>
        <w:rPr>
          <w:b/>
          <w:bCs/>
        </w:rPr>
        <w:t>API Quota Management System</w:t>
      </w:r>
      <w:r>
        <w:t xml:space="preserve"> that controls and monitors how clients consume an API, ensuring fair usage, stability, and protection against abuse. It works by storing developers and their subscription </w:t>
      </w:r>
      <w:r>
        <w:rPr>
          <w:b/>
          <w:bCs/>
        </w:rPr>
        <w:t>quota plans</w:t>
      </w:r>
      <w:r>
        <w:t xml:space="preserve">, issuing </w:t>
      </w:r>
      <w:r>
        <w:rPr>
          <w:b/>
          <w:bCs/>
        </w:rPr>
        <w:t>API keys</w:t>
      </w:r>
      <w:r>
        <w:t xml:space="preserve"> that link each consumer to a plan, and recording every request into time-based </w:t>
      </w:r>
      <w:r>
        <w:rPr>
          <w:b/>
          <w:bCs/>
        </w:rPr>
        <w:t>usage buckets</w:t>
      </w:r>
      <w:r>
        <w:t xml:space="preserve"> (per minute, hour, and day). For each request, the system checks the current bucket counters against the plan limits; when a limit is reached or exceeded, it creates an </w:t>
      </w:r>
      <w:r>
        <w:rPr>
          <w:b/>
          <w:bCs/>
        </w:rPr>
        <w:t>overage event</w:t>
      </w:r>
      <w:r>
        <w:t xml:space="preserve"> and applies an enforcement action (such as warning, throttling, or revocation). All operational and security-relevant actions are also written to an append-only </w:t>
      </w:r>
      <w:r>
        <w:rPr>
          <w:b/>
          <w:bCs/>
        </w:rPr>
        <w:t>audit log</w:t>
      </w:r>
      <w:r>
        <w:t>, making the system traceable and easy to report on using filter/sort queries and aggregation pipelines in MongoDB.</w:t>
      </w:r>
    </w:p>
    <w:p w14:paraId="533FE35F" w14:textId="77777777" w:rsidR="00704E43" w:rsidRDefault="00704E43" w:rsidP="00704E43">
      <w:pPr>
        <w:pStyle w:val="Heading1"/>
        <w:rPr>
          <w:rFonts w:cstheme="minorBidi"/>
        </w:rPr>
      </w:pPr>
      <w:bookmarkStart w:id="6" w:name="_Toc229145885"/>
      <w:r>
        <w:rPr>
          <w:rFonts w:cstheme="minorBidi"/>
        </w:rPr>
        <w:t>Technology Stack</w:t>
      </w:r>
      <w:bookmarkEnd w:id="6"/>
    </w:p>
    <w:tbl>
      <w:tblPr>
        <w:tblStyle w:val="TableGrid"/>
        <w:tblW w:w="6556" w:type="dxa"/>
        <w:jc w:val="center"/>
        <w:tblInd w:w="0" w:type="dxa"/>
        <w:tblCellMar>
          <w:left w:w="160" w:type="dxa"/>
          <w:right w:w="115" w:type="dxa"/>
        </w:tblCellMar>
        <w:tblLook w:val="04A0" w:firstRow="1" w:lastRow="0" w:firstColumn="1" w:lastColumn="0" w:noHBand="0" w:noVBand="1"/>
      </w:tblPr>
      <w:tblGrid>
        <w:gridCol w:w="3236"/>
        <w:gridCol w:w="3320"/>
      </w:tblGrid>
      <w:tr w:rsidR="00155037" w14:paraId="5BC2168F" w14:textId="77777777" w:rsidTr="00155037">
        <w:trPr>
          <w:trHeight w:val="440"/>
          <w:jc w:val="center"/>
        </w:trPr>
        <w:tc>
          <w:tcPr>
            <w:tcW w:w="3236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0D1B2A"/>
            <w:vAlign w:val="center"/>
          </w:tcPr>
          <w:p w14:paraId="06DD1ADB" w14:textId="77777777" w:rsidR="00155037" w:rsidRDefault="00155037" w:rsidP="00450142">
            <w:pPr>
              <w:spacing w:line="259" w:lineRule="auto"/>
            </w:pPr>
            <w:r>
              <w:rPr>
                <w:rFonts w:ascii="Arial" w:eastAsia="Arial" w:hAnsi="Arial" w:cs="Arial"/>
                <w:b/>
                <w:color w:val="FFFFFF"/>
                <w:sz w:val="18"/>
              </w:rPr>
              <w:t>Component</w:t>
            </w:r>
          </w:p>
        </w:tc>
        <w:tc>
          <w:tcPr>
            <w:tcW w:w="332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0D1B2A"/>
            <w:vAlign w:val="center"/>
          </w:tcPr>
          <w:p w14:paraId="6B5BF6A8" w14:textId="77777777" w:rsidR="00155037" w:rsidRDefault="00155037" w:rsidP="00450142">
            <w:pPr>
              <w:spacing w:line="259" w:lineRule="auto"/>
            </w:pPr>
            <w:r>
              <w:rPr>
                <w:rFonts w:ascii="Arial" w:eastAsia="Arial" w:hAnsi="Arial" w:cs="Arial"/>
                <w:b/>
                <w:color w:val="FFFFFF"/>
                <w:sz w:val="18"/>
              </w:rPr>
              <w:t>Technology</w:t>
            </w:r>
          </w:p>
        </w:tc>
      </w:tr>
      <w:tr w:rsidR="00155037" w14:paraId="036B8EBA" w14:textId="77777777" w:rsidTr="00155037">
        <w:trPr>
          <w:trHeight w:val="440"/>
          <w:jc w:val="center"/>
        </w:trPr>
        <w:tc>
          <w:tcPr>
            <w:tcW w:w="3236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3FE865A2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Database</w:t>
            </w:r>
          </w:p>
        </w:tc>
        <w:tc>
          <w:tcPr>
            <w:tcW w:w="332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518FD117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MongoDB</w:t>
            </w:r>
          </w:p>
        </w:tc>
      </w:tr>
      <w:tr w:rsidR="00155037" w14:paraId="218D514C" w14:textId="77777777" w:rsidTr="00155037">
        <w:trPr>
          <w:trHeight w:val="440"/>
          <w:jc w:val="center"/>
        </w:trPr>
        <w:tc>
          <w:tcPr>
            <w:tcW w:w="3236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504F1A6F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Shell</w:t>
            </w:r>
          </w:p>
        </w:tc>
        <w:tc>
          <w:tcPr>
            <w:tcW w:w="332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05B5FC41" w14:textId="77777777" w:rsidR="00155037" w:rsidRDefault="00155037" w:rsidP="00450142">
            <w:pPr>
              <w:spacing w:line="259" w:lineRule="auto"/>
            </w:pPr>
            <w:proofErr w:type="spellStart"/>
            <w:r>
              <w:rPr>
                <w:color w:val="000000"/>
                <w:sz w:val="18"/>
              </w:rPr>
              <w:t>mongosh</w:t>
            </w:r>
            <w:proofErr w:type="spellEnd"/>
          </w:p>
        </w:tc>
      </w:tr>
      <w:tr w:rsidR="00155037" w14:paraId="23288763" w14:textId="77777777" w:rsidTr="00155037">
        <w:trPr>
          <w:trHeight w:val="440"/>
          <w:jc w:val="center"/>
        </w:trPr>
        <w:tc>
          <w:tcPr>
            <w:tcW w:w="3236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4574988A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Language</w:t>
            </w:r>
          </w:p>
        </w:tc>
        <w:tc>
          <w:tcPr>
            <w:tcW w:w="332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250CCE5C" w14:textId="57160450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JavaScript</w:t>
            </w:r>
            <w:r w:rsidR="004E46CA">
              <w:rPr>
                <w:color w:val="000000"/>
                <w:sz w:val="18"/>
              </w:rPr>
              <w:t xml:space="preserve"> (supported by </w:t>
            </w:r>
            <w:proofErr w:type="spellStart"/>
            <w:r w:rsidR="004E46CA">
              <w:rPr>
                <w:color w:val="000000"/>
                <w:sz w:val="18"/>
              </w:rPr>
              <w:t>mongoDB</w:t>
            </w:r>
            <w:proofErr w:type="spellEnd"/>
            <w:r w:rsidR="004E46CA">
              <w:rPr>
                <w:color w:val="000000"/>
                <w:sz w:val="18"/>
              </w:rPr>
              <w:t>)</w:t>
            </w:r>
          </w:p>
        </w:tc>
      </w:tr>
      <w:tr w:rsidR="00155037" w14:paraId="2145856C" w14:textId="77777777" w:rsidTr="00155037">
        <w:trPr>
          <w:trHeight w:val="440"/>
          <w:jc w:val="center"/>
        </w:trPr>
        <w:tc>
          <w:tcPr>
            <w:tcW w:w="3236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64DEAA78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Validation</w:t>
            </w:r>
          </w:p>
        </w:tc>
        <w:tc>
          <w:tcPr>
            <w:tcW w:w="332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4D3E9EB3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MongoDB JSON Schema</w:t>
            </w:r>
          </w:p>
        </w:tc>
      </w:tr>
    </w:tbl>
    <w:p w14:paraId="66C1BFBB" w14:textId="77777777" w:rsidR="004D3BCF" w:rsidRDefault="004D3BCF" w:rsidP="004D3BCF">
      <w:pPr>
        <w:spacing w:after="0"/>
        <w:rPr>
          <w:b/>
          <w:bCs/>
          <w:color w:val="000000"/>
        </w:rPr>
      </w:pPr>
    </w:p>
    <w:p w14:paraId="1D1D541E" w14:textId="09539682" w:rsidR="00704E43" w:rsidRDefault="00704E43" w:rsidP="004D3BCF">
      <w:pPr>
        <w:pStyle w:val="Heading1"/>
      </w:pPr>
      <w:bookmarkStart w:id="7" w:name="_Toc229145886"/>
      <w:r>
        <w:lastRenderedPageBreak/>
        <w:t>Directory Structure</w:t>
      </w:r>
      <w:bookmarkEnd w:id="7"/>
    </w:p>
    <w:p w14:paraId="5D28B02F" w14:textId="0F31CDA1" w:rsidR="004D3BCF" w:rsidRDefault="004D3BCF">
      <w:pPr>
        <w:shd w:val="clear" w:color="auto" w:fill="E8E8E8"/>
        <w:spacing w:after="0"/>
        <w:rPr>
          <w:rFonts w:ascii="Consolas" w:hAnsi="Consolas"/>
          <w:color w:val="000000"/>
        </w:rPr>
      </w:pPr>
      <w:proofErr w:type="spellStart"/>
      <w:r w:rsidRPr="004D3BCF">
        <w:rPr>
          <w:rFonts w:ascii="Consolas" w:hAnsi="Consolas"/>
          <w:color w:val="000000"/>
        </w:rPr>
        <w:t>api_rate_limit_quota_db</w:t>
      </w:r>
      <w:proofErr w:type="spellEnd"/>
    </w:p>
    <w:p w14:paraId="36008677" w14:textId="74683791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|-- COMPLETE.js</w:t>
      </w:r>
    </w:p>
    <w:p w14:paraId="5C6BBD06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|-- readme.md</w:t>
      </w:r>
    </w:p>
    <w:p w14:paraId="7DB060D5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|-- Queries/</w:t>
      </w:r>
    </w:p>
    <w:p w14:paraId="70B8E20F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aggregation.js</w:t>
      </w:r>
    </w:p>
    <w:p w14:paraId="3D8D17CA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filter_and_sort.js</w:t>
      </w:r>
    </w:p>
    <w:p w14:paraId="41EBD551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\-- CRUD/</w:t>
      </w:r>
    </w:p>
    <w:p w14:paraId="3E291C92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api_key.js</w:t>
      </w:r>
    </w:p>
    <w:p w14:paraId="16A6EFCF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audit_log.js</w:t>
      </w:r>
    </w:p>
    <w:p w14:paraId="722B9742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developer.js</w:t>
      </w:r>
    </w:p>
    <w:p w14:paraId="5760C06F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overage_event.js</w:t>
      </w:r>
    </w:p>
    <w:p w14:paraId="59936D87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quota_plans.js</w:t>
      </w:r>
    </w:p>
    <w:p w14:paraId="40C4A720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\-- usage_bucket.js</w:t>
      </w:r>
    </w:p>
    <w:p w14:paraId="2FEF47C5" w14:textId="77777777" w:rsidR="00155037" w:rsidRPr="00155037" w:rsidRDefault="00155037" w:rsidP="00155037">
      <w:pPr>
        <w:shd w:val="clear" w:color="auto" w:fill="E8E8E8" w:themeFill="background2"/>
        <w:spacing w:after="0"/>
        <w:rPr>
          <w:rFonts w:ascii="Consolas" w:hAnsi="Consolas"/>
        </w:rPr>
      </w:pPr>
      <w:r w:rsidRPr="00155037">
        <w:rPr>
          <w:rFonts w:ascii="Consolas" w:hAnsi="Consolas"/>
        </w:rPr>
        <w:t>|           usage_bucket.js</w:t>
      </w:r>
    </w:p>
    <w:p w14:paraId="1B85B024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 xml:space="preserve">|-- </w:t>
      </w:r>
      <w:proofErr w:type="spellStart"/>
      <w:r>
        <w:rPr>
          <w:rFonts w:ascii="Consolas" w:hAnsi="Consolas"/>
          <w:color w:val="000000"/>
        </w:rPr>
        <w:t>sample_data</w:t>
      </w:r>
      <w:proofErr w:type="spellEnd"/>
      <w:r>
        <w:rPr>
          <w:rFonts w:ascii="Consolas" w:hAnsi="Consolas"/>
          <w:color w:val="000000"/>
        </w:rPr>
        <w:t>/</w:t>
      </w:r>
    </w:p>
    <w:p w14:paraId="0059A08E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api_keys.js</w:t>
      </w:r>
    </w:p>
    <w:p w14:paraId="6EA5DDB5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audit_logs.js</w:t>
      </w:r>
    </w:p>
    <w:p w14:paraId="493D538E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developers.js</w:t>
      </w:r>
    </w:p>
    <w:p w14:paraId="482CE4F7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overage_events.js</w:t>
      </w:r>
    </w:p>
    <w:p w14:paraId="13178AEE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|-- quota_plans.js</w:t>
      </w:r>
    </w:p>
    <w:p w14:paraId="3FE5BBC7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 \-- usage_bucket.js</w:t>
      </w:r>
    </w:p>
    <w:p w14:paraId="55C598D3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\-- schema/</w:t>
      </w:r>
    </w:p>
    <w:p w14:paraId="0E9EDF65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|-- api_keys.js</w:t>
      </w:r>
    </w:p>
    <w:p w14:paraId="360F23DB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|-- audit_logs.js</w:t>
      </w:r>
    </w:p>
    <w:p w14:paraId="65CCD2E8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|-- developers.js</w:t>
      </w:r>
    </w:p>
    <w:p w14:paraId="13D1CBFB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|-- overage_events.js</w:t>
      </w:r>
    </w:p>
    <w:p w14:paraId="0A4A9230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|-- quota_plans.js</w:t>
      </w:r>
    </w:p>
    <w:p w14:paraId="2FAF6763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|-- usage_buckets.js</w:t>
      </w:r>
    </w:p>
    <w:p w14:paraId="6F8A3EB4" w14:textId="77777777" w:rsidR="00704E43" w:rsidRDefault="00704E43">
      <w:pPr>
        <w:shd w:val="clear" w:color="auto" w:fill="E8E8E8"/>
        <w:spacing w:after="0"/>
      </w:pPr>
      <w:r>
        <w:rPr>
          <w:rFonts w:ascii="Consolas" w:hAnsi="Consolas"/>
          <w:color w:val="000000"/>
        </w:rPr>
        <w:t>\-- schema.md</w:t>
      </w:r>
    </w:p>
    <w:p w14:paraId="4F1CECD4" w14:textId="77777777" w:rsidR="00155037" w:rsidRPr="00155037" w:rsidRDefault="00155037" w:rsidP="00155037">
      <w:pPr>
        <w:shd w:val="clear" w:color="auto" w:fill="E8E8E8" w:themeFill="background2"/>
        <w:spacing w:after="0"/>
        <w:rPr>
          <w:rFonts w:ascii="Consolas" w:hAnsi="Consolas"/>
        </w:rPr>
      </w:pPr>
      <w:r w:rsidRPr="00155037">
        <w:rPr>
          <w:rFonts w:ascii="Consolas" w:hAnsi="Consolas"/>
        </w:rPr>
        <w:t xml:space="preserve">        overage_events.js</w:t>
      </w:r>
    </w:p>
    <w:p w14:paraId="23B65D8E" w14:textId="77777777" w:rsidR="00155037" w:rsidRPr="00155037" w:rsidRDefault="00155037" w:rsidP="00155037">
      <w:pPr>
        <w:shd w:val="clear" w:color="auto" w:fill="E8E8E8" w:themeFill="background2"/>
        <w:spacing w:after="0"/>
        <w:rPr>
          <w:rFonts w:ascii="Consolas" w:hAnsi="Consolas"/>
        </w:rPr>
      </w:pPr>
      <w:r w:rsidRPr="00155037">
        <w:rPr>
          <w:rFonts w:ascii="Consolas" w:hAnsi="Consolas"/>
        </w:rPr>
        <w:t xml:space="preserve">        quota_plans.js</w:t>
      </w:r>
    </w:p>
    <w:p w14:paraId="262FD094" w14:textId="77777777" w:rsidR="00155037" w:rsidRPr="00155037" w:rsidRDefault="00155037" w:rsidP="00155037">
      <w:pPr>
        <w:shd w:val="clear" w:color="auto" w:fill="E8E8E8" w:themeFill="background2"/>
        <w:spacing w:after="0"/>
        <w:rPr>
          <w:rFonts w:ascii="Consolas" w:hAnsi="Consolas"/>
        </w:rPr>
      </w:pPr>
      <w:r w:rsidRPr="00155037">
        <w:rPr>
          <w:rFonts w:ascii="Consolas" w:hAnsi="Consolas"/>
        </w:rPr>
        <w:t xml:space="preserve">        schema.md</w:t>
      </w:r>
    </w:p>
    <w:p w14:paraId="727F6879" w14:textId="136175E4" w:rsidR="00155037" w:rsidRPr="00155037" w:rsidRDefault="00155037" w:rsidP="00155037">
      <w:pPr>
        <w:shd w:val="clear" w:color="auto" w:fill="E8E8E8" w:themeFill="background2"/>
        <w:spacing w:after="0"/>
        <w:rPr>
          <w:rFonts w:ascii="Consolas" w:hAnsi="Consolas"/>
        </w:rPr>
      </w:pPr>
      <w:r w:rsidRPr="00155037">
        <w:rPr>
          <w:rFonts w:ascii="Consolas" w:hAnsi="Consolas"/>
        </w:rPr>
        <w:t xml:space="preserve">        usage_buckets.js</w:t>
      </w:r>
    </w:p>
    <w:p w14:paraId="6C7D2097" w14:textId="77777777" w:rsidR="00A25494" w:rsidRDefault="00A25494">
      <w:pPr>
        <w:rPr>
          <w:rFonts w:asciiTheme="majorHAnsi" w:eastAsiaTheme="majorEastAsia" w:hAnsiTheme="majorHAnsi"/>
          <w:color w:val="0F4761" w:themeColor="accent1" w:themeShade="BF"/>
          <w:sz w:val="32"/>
          <w:szCs w:val="32"/>
        </w:rPr>
      </w:pPr>
      <w:r>
        <w:br w:type="page"/>
      </w:r>
    </w:p>
    <w:p w14:paraId="6D2EE308" w14:textId="2E2C170D" w:rsidR="00704E43" w:rsidRDefault="00704E43" w:rsidP="00704E43">
      <w:pPr>
        <w:pStyle w:val="Heading2"/>
        <w:spacing w:after="0"/>
        <w:rPr>
          <w:rFonts w:cstheme="minorBidi"/>
        </w:rPr>
      </w:pPr>
      <w:bookmarkStart w:id="8" w:name="_Toc229145887"/>
      <w:r>
        <w:rPr>
          <w:rFonts w:cstheme="minorBidi"/>
        </w:rPr>
        <w:lastRenderedPageBreak/>
        <w:t>Directory and File Functions</w:t>
      </w:r>
      <w:bookmarkEnd w:id="8"/>
    </w:p>
    <w:tbl>
      <w:tblPr>
        <w:tblStyle w:val="TableGrid"/>
        <w:tblW w:w="10574" w:type="dxa"/>
        <w:tblInd w:w="-588" w:type="dxa"/>
        <w:tblCellMar>
          <w:left w:w="160" w:type="dxa"/>
        </w:tblCellMar>
        <w:tblLook w:val="04A0" w:firstRow="1" w:lastRow="0" w:firstColumn="1" w:lastColumn="0" w:noHBand="0" w:noVBand="1"/>
      </w:tblPr>
      <w:tblGrid>
        <w:gridCol w:w="2204"/>
        <w:gridCol w:w="8370"/>
      </w:tblGrid>
      <w:tr w:rsidR="00155037" w14:paraId="35B09278" w14:textId="77777777" w:rsidTr="00D31255">
        <w:trPr>
          <w:trHeight w:val="480"/>
        </w:trPr>
        <w:tc>
          <w:tcPr>
            <w:tcW w:w="22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0D1B2A"/>
            <w:vAlign w:val="center"/>
          </w:tcPr>
          <w:p w14:paraId="7ED5E0D3" w14:textId="77777777" w:rsidR="00155037" w:rsidRDefault="00155037" w:rsidP="00450142">
            <w:pPr>
              <w:spacing w:line="259" w:lineRule="auto"/>
            </w:pPr>
            <w:r>
              <w:rPr>
                <w:rFonts w:ascii="Arial" w:eastAsia="Arial" w:hAnsi="Arial" w:cs="Arial"/>
                <w:b/>
                <w:color w:val="FFFFFF"/>
                <w:sz w:val="18"/>
              </w:rPr>
              <w:t>Directory / File</w:t>
            </w:r>
          </w:p>
        </w:tc>
        <w:tc>
          <w:tcPr>
            <w:tcW w:w="837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0D1B2A"/>
            <w:vAlign w:val="center"/>
          </w:tcPr>
          <w:p w14:paraId="6E1EFBD8" w14:textId="77777777" w:rsidR="00155037" w:rsidRDefault="00155037" w:rsidP="00450142">
            <w:pPr>
              <w:spacing w:line="259" w:lineRule="auto"/>
            </w:pPr>
            <w:r>
              <w:rPr>
                <w:rFonts w:ascii="Arial" w:eastAsia="Arial" w:hAnsi="Arial" w:cs="Arial"/>
                <w:b/>
                <w:color w:val="FFFFFF"/>
                <w:sz w:val="18"/>
              </w:rPr>
              <w:t>Function</w:t>
            </w:r>
          </w:p>
        </w:tc>
      </w:tr>
      <w:tr w:rsidR="00155037" w14:paraId="676CD6D3" w14:textId="77777777" w:rsidTr="00D31255">
        <w:trPr>
          <w:trHeight w:val="480"/>
        </w:trPr>
        <w:tc>
          <w:tcPr>
            <w:tcW w:w="22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51EFC8F4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schema/</w:t>
            </w:r>
          </w:p>
        </w:tc>
        <w:tc>
          <w:tcPr>
            <w:tcW w:w="837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181FEE37" w14:textId="77777777" w:rsidR="00704E43" w:rsidRDefault="00704E43">
            <w:pPr>
              <w:spacing w:line="256" w:lineRule="auto"/>
              <w:jc w:val="both"/>
            </w:pPr>
            <w:r>
              <w:rPr>
                <w:color w:val="000000"/>
                <w:sz w:val="18"/>
                <w:szCs w:val="18"/>
              </w:rPr>
              <w:t>Contains one JavaScript file per collection, each defining a MongoDB JSON Schema validator.</w:t>
            </w:r>
          </w:p>
          <w:p w14:paraId="76FD1DCA" w14:textId="24DB9CED" w:rsidR="00155037" w:rsidRDefault="00155037" w:rsidP="00155037">
            <w:pPr>
              <w:spacing w:line="259" w:lineRule="auto"/>
              <w:ind w:right="-703"/>
              <w:jc w:val="both"/>
            </w:pPr>
          </w:p>
        </w:tc>
      </w:tr>
      <w:tr w:rsidR="00155037" w14:paraId="036554BB" w14:textId="77777777" w:rsidTr="00D31255">
        <w:trPr>
          <w:trHeight w:val="480"/>
        </w:trPr>
        <w:tc>
          <w:tcPr>
            <w:tcW w:w="22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557A5403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schema/schema.md</w:t>
            </w:r>
          </w:p>
        </w:tc>
        <w:tc>
          <w:tcPr>
            <w:tcW w:w="837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50F5DE7D" w14:textId="03FFE024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Documentation of every field constraint and enumeration for all six collections.</w:t>
            </w:r>
          </w:p>
        </w:tc>
      </w:tr>
      <w:tr w:rsidR="00155037" w14:paraId="348BE8CB" w14:textId="77777777" w:rsidTr="00D31255">
        <w:trPr>
          <w:trHeight w:val="480"/>
        </w:trPr>
        <w:tc>
          <w:tcPr>
            <w:tcW w:w="22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61702BF3" w14:textId="77777777" w:rsidR="00155037" w:rsidRDefault="00155037" w:rsidP="00450142">
            <w:pPr>
              <w:spacing w:line="259" w:lineRule="auto"/>
            </w:pPr>
            <w:proofErr w:type="spellStart"/>
            <w:r>
              <w:rPr>
                <w:color w:val="000000"/>
                <w:sz w:val="18"/>
              </w:rPr>
              <w:t>sample_data</w:t>
            </w:r>
            <w:proofErr w:type="spellEnd"/>
            <w:r>
              <w:rPr>
                <w:color w:val="000000"/>
                <w:sz w:val="18"/>
              </w:rPr>
              <w:t>/</w:t>
            </w:r>
          </w:p>
        </w:tc>
        <w:tc>
          <w:tcPr>
            <w:tcW w:w="837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7E8A12A5" w14:textId="77777777" w:rsidR="00704E43" w:rsidRDefault="00704E43">
            <w:pPr>
              <w:spacing w:line="256" w:lineRule="auto"/>
            </w:pPr>
            <w:r>
              <w:rPr>
                <w:color w:val="000000"/>
                <w:sz w:val="18"/>
                <w:szCs w:val="18"/>
              </w:rPr>
              <w:t>Seed scripts that insert realistic documents into each collection.</w:t>
            </w:r>
          </w:p>
          <w:p w14:paraId="2752F4F3" w14:textId="5A76117F" w:rsidR="00155037" w:rsidRDefault="00155037" w:rsidP="00450142">
            <w:pPr>
              <w:spacing w:line="259" w:lineRule="auto"/>
              <w:ind w:right="-614"/>
            </w:pPr>
          </w:p>
        </w:tc>
      </w:tr>
    </w:tbl>
    <w:p w14:paraId="45AF4141" w14:textId="77777777" w:rsidR="00155037" w:rsidRDefault="00155037" w:rsidP="00155037"/>
    <w:tbl>
      <w:tblPr>
        <w:tblStyle w:val="TableGrid"/>
        <w:tblW w:w="10480" w:type="dxa"/>
        <w:jc w:val="center"/>
        <w:tblInd w:w="0" w:type="dxa"/>
        <w:tblCellMar>
          <w:left w:w="160" w:type="dxa"/>
        </w:tblCellMar>
        <w:tblLook w:val="04A0" w:firstRow="1" w:lastRow="0" w:firstColumn="1" w:lastColumn="0" w:noHBand="0" w:noVBand="1"/>
      </w:tblPr>
      <w:tblGrid>
        <w:gridCol w:w="2200"/>
        <w:gridCol w:w="8280"/>
      </w:tblGrid>
      <w:tr w:rsidR="00155037" w14:paraId="76126B47" w14:textId="77777777" w:rsidTr="00D31255">
        <w:trPr>
          <w:trHeight w:val="480"/>
          <w:jc w:val="center"/>
        </w:trPr>
        <w:tc>
          <w:tcPr>
            <w:tcW w:w="220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0D1B2A"/>
            <w:vAlign w:val="center"/>
          </w:tcPr>
          <w:p w14:paraId="3B39713F" w14:textId="77777777" w:rsidR="00155037" w:rsidRDefault="00155037" w:rsidP="00450142">
            <w:pPr>
              <w:spacing w:line="259" w:lineRule="auto"/>
            </w:pPr>
            <w:r>
              <w:rPr>
                <w:rFonts w:ascii="Arial" w:eastAsia="Arial" w:hAnsi="Arial" w:cs="Arial"/>
                <w:b/>
                <w:color w:val="FFFFFF"/>
                <w:sz w:val="18"/>
              </w:rPr>
              <w:t>Directory / File</w:t>
            </w:r>
          </w:p>
        </w:tc>
        <w:tc>
          <w:tcPr>
            <w:tcW w:w="828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0D1B2A"/>
            <w:vAlign w:val="center"/>
          </w:tcPr>
          <w:p w14:paraId="25BA45BF" w14:textId="77777777" w:rsidR="00155037" w:rsidRDefault="00155037" w:rsidP="00450142">
            <w:pPr>
              <w:spacing w:line="259" w:lineRule="auto"/>
            </w:pPr>
            <w:r>
              <w:rPr>
                <w:rFonts w:ascii="Arial" w:eastAsia="Arial" w:hAnsi="Arial" w:cs="Arial"/>
                <w:b/>
                <w:color w:val="FFFFFF"/>
                <w:sz w:val="18"/>
              </w:rPr>
              <w:t>Function</w:t>
            </w:r>
          </w:p>
        </w:tc>
      </w:tr>
      <w:tr w:rsidR="00155037" w14:paraId="743ABADC" w14:textId="77777777" w:rsidTr="00D31255">
        <w:trPr>
          <w:trHeight w:val="480"/>
          <w:jc w:val="center"/>
        </w:trPr>
        <w:tc>
          <w:tcPr>
            <w:tcW w:w="220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3BAA7A28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Queries/CRUD/</w:t>
            </w:r>
          </w:p>
        </w:tc>
        <w:tc>
          <w:tcPr>
            <w:tcW w:w="828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4B1B6411" w14:textId="77777777" w:rsidR="00704E43" w:rsidRDefault="00704E43">
            <w:pPr>
              <w:spacing w:line="256" w:lineRule="auto"/>
            </w:pPr>
            <w:r>
              <w:rPr>
                <w:color w:val="000000"/>
                <w:sz w:val="18"/>
                <w:szCs w:val="18"/>
              </w:rPr>
              <w:t>CRUD scripts (create, read, update, delete) for each collection, using valid cross-collection references.</w:t>
            </w:r>
          </w:p>
          <w:p w14:paraId="161D11A6" w14:textId="4ABCE148" w:rsidR="00155037" w:rsidRDefault="00155037" w:rsidP="00450142">
            <w:pPr>
              <w:spacing w:line="259" w:lineRule="auto"/>
              <w:ind w:right="-634"/>
            </w:pPr>
          </w:p>
        </w:tc>
      </w:tr>
      <w:tr w:rsidR="00155037" w14:paraId="423D5F5C" w14:textId="77777777" w:rsidTr="00D31255">
        <w:trPr>
          <w:trHeight w:val="480"/>
          <w:jc w:val="center"/>
        </w:trPr>
        <w:tc>
          <w:tcPr>
            <w:tcW w:w="220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0C1F748C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Queries/filter_and_sort.js</w:t>
            </w:r>
          </w:p>
        </w:tc>
        <w:tc>
          <w:tcPr>
            <w:tcW w:w="828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34898AF0" w14:textId="77777777" w:rsidR="00704E43" w:rsidRDefault="00704E43">
            <w:pPr>
              <w:spacing w:line="256" w:lineRule="auto"/>
            </w:pPr>
            <w:r>
              <w:rPr>
                <w:color w:val="000000"/>
                <w:sz w:val="18"/>
                <w:szCs w:val="18"/>
              </w:rPr>
              <w:t>Examples such as recently onboarded developers, active keys by plan, top daily usage buckets, and recent enforcement actions.</w:t>
            </w:r>
          </w:p>
          <w:p w14:paraId="2DC6E49E" w14:textId="34C63FC7" w:rsidR="00155037" w:rsidRDefault="00155037" w:rsidP="00450142">
            <w:pPr>
              <w:spacing w:line="259" w:lineRule="auto"/>
              <w:ind w:right="-624"/>
            </w:pPr>
          </w:p>
        </w:tc>
      </w:tr>
      <w:tr w:rsidR="00155037" w14:paraId="5553E6F1" w14:textId="77777777" w:rsidTr="00D31255">
        <w:trPr>
          <w:trHeight w:val="480"/>
          <w:jc w:val="center"/>
        </w:trPr>
        <w:tc>
          <w:tcPr>
            <w:tcW w:w="220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47801DB8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Queries/aggregation.js</w:t>
            </w:r>
          </w:p>
        </w:tc>
        <w:tc>
          <w:tcPr>
            <w:tcW w:w="828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27FA1463" w14:textId="77777777" w:rsidR="00704E43" w:rsidRDefault="00704E43">
            <w:pPr>
              <w:spacing w:line="256" w:lineRule="auto"/>
            </w:pPr>
            <w:r>
              <w:rPr>
                <w:color w:val="000000"/>
                <w:sz w:val="18"/>
                <w:szCs w:val="18"/>
              </w:rPr>
              <w:t>Aggregation pipelines (e.g., top developers by today’s usage and active-key plan distribution).</w:t>
            </w:r>
          </w:p>
          <w:p w14:paraId="1900F8C2" w14:textId="297FD423" w:rsidR="00155037" w:rsidRDefault="00155037" w:rsidP="00450142">
            <w:pPr>
              <w:spacing w:line="259" w:lineRule="auto"/>
              <w:ind w:right="-698"/>
            </w:pPr>
          </w:p>
        </w:tc>
      </w:tr>
      <w:tr w:rsidR="00155037" w14:paraId="7218C9B2" w14:textId="77777777" w:rsidTr="00D31255">
        <w:trPr>
          <w:trHeight w:val="480"/>
          <w:jc w:val="center"/>
        </w:trPr>
        <w:tc>
          <w:tcPr>
            <w:tcW w:w="220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0ECF9BCC" w14:textId="77777777" w:rsidR="00155037" w:rsidRDefault="00155037" w:rsidP="00450142">
            <w:pPr>
              <w:spacing w:line="259" w:lineRule="auto"/>
            </w:pPr>
            <w:r>
              <w:rPr>
                <w:color w:val="000000"/>
                <w:sz w:val="18"/>
              </w:rPr>
              <w:t>COMPLETE.js (root)</w:t>
            </w:r>
          </w:p>
        </w:tc>
        <w:tc>
          <w:tcPr>
            <w:tcW w:w="8280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4D989855" w14:textId="379DC43E" w:rsidR="00155037" w:rsidRDefault="00704E43" w:rsidP="00450142">
            <w:pPr>
              <w:spacing w:line="259" w:lineRule="auto"/>
              <w:ind w:right="-624"/>
            </w:pPr>
            <w:r>
              <w:rPr>
                <w:color w:val="000000"/>
                <w:sz w:val="18"/>
              </w:rPr>
              <w:t>Global</w:t>
            </w:r>
            <w:r w:rsidR="00155037">
              <w:rPr>
                <w:color w:val="000000"/>
                <w:sz w:val="18"/>
              </w:rPr>
              <w:t xml:space="preserve"> script. Loads and executes schema/, </w:t>
            </w:r>
            <w:proofErr w:type="spellStart"/>
            <w:r w:rsidR="00155037">
              <w:rPr>
                <w:color w:val="000000"/>
                <w:sz w:val="18"/>
              </w:rPr>
              <w:t>sample_data</w:t>
            </w:r>
            <w:proofErr w:type="spellEnd"/>
            <w:r w:rsidR="00155037">
              <w:rPr>
                <w:color w:val="000000"/>
                <w:sz w:val="18"/>
              </w:rPr>
              <w:t>/, and Queries/ files in order</w:t>
            </w:r>
            <w:r>
              <w:rPr>
                <w:color w:val="000000"/>
                <w:sz w:val="18"/>
              </w:rPr>
              <w:t>.</w:t>
            </w:r>
          </w:p>
        </w:tc>
      </w:tr>
    </w:tbl>
    <w:p w14:paraId="108A7682" w14:textId="77777777" w:rsidR="00704E43" w:rsidRDefault="00704E43" w:rsidP="00704E43">
      <w:pPr>
        <w:pStyle w:val="Heading1"/>
        <w:spacing w:after="353"/>
        <w:rPr>
          <w:rFonts w:cstheme="minorBidi"/>
        </w:rPr>
      </w:pPr>
      <w:bookmarkStart w:id="9" w:name="_Toc229145888"/>
      <w:r>
        <w:rPr>
          <w:rFonts w:cstheme="minorBidi"/>
        </w:rPr>
        <w:t>Data Model</w:t>
      </w:r>
      <w:bookmarkEnd w:id="9"/>
    </w:p>
    <w:tbl>
      <w:tblPr>
        <w:tblStyle w:val="TableGrid"/>
        <w:tblW w:w="11016" w:type="dxa"/>
        <w:tblInd w:w="-588" w:type="dxa"/>
        <w:tblCellMar>
          <w:left w:w="160" w:type="dxa"/>
        </w:tblCellMar>
        <w:tblLook w:val="04A0" w:firstRow="1" w:lastRow="0" w:firstColumn="1" w:lastColumn="0" w:noHBand="0" w:noVBand="1"/>
      </w:tblPr>
      <w:tblGrid>
        <w:gridCol w:w="2304"/>
        <w:gridCol w:w="8712"/>
      </w:tblGrid>
      <w:tr w:rsidR="00704E43" w14:paraId="7A6C6CB5" w14:textId="77777777" w:rsidTr="00450142">
        <w:trPr>
          <w:trHeight w:val="480"/>
        </w:trPr>
        <w:tc>
          <w:tcPr>
            <w:tcW w:w="23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0D1B2A"/>
            <w:vAlign w:val="center"/>
          </w:tcPr>
          <w:p w14:paraId="7EC332BA" w14:textId="77777777" w:rsidR="00704E43" w:rsidRDefault="00704E43" w:rsidP="00450142">
            <w:pPr>
              <w:spacing w:line="259" w:lineRule="auto"/>
            </w:pPr>
            <w:r>
              <w:rPr>
                <w:rFonts w:ascii="Arial" w:eastAsia="Arial" w:hAnsi="Arial" w:cs="Arial"/>
                <w:b/>
                <w:color w:val="FFFFFF"/>
                <w:sz w:val="18"/>
              </w:rPr>
              <w:t>Collection</w:t>
            </w:r>
          </w:p>
        </w:tc>
        <w:tc>
          <w:tcPr>
            <w:tcW w:w="8712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0D1B2A"/>
            <w:vAlign w:val="center"/>
          </w:tcPr>
          <w:p w14:paraId="217E0401" w14:textId="77777777" w:rsidR="00704E43" w:rsidRDefault="00704E43" w:rsidP="00450142">
            <w:pPr>
              <w:spacing w:line="259" w:lineRule="auto"/>
            </w:pPr>
            <w:r>
              <w:rPr>
                <w:rFonts w:ascii="Arial" w:eastAsia="Arial" w:hAnsi="Arial" w:cs="Arial"/>
                <w:b/>
                <w:color w:val="FFFFFF"/>
                <w:sz w:val="18"/>
              </w:rPr>
              <w:t>Purpose</w:t>
            </w:r>
          </w:p>
        </w:tc>
      </w:tr>
      <w:tr w:rsidR="00704E43" w14:paraId="62268C14" w14:textId="77777777" w:rsidTr="00450142">
        <w:trPr>
          <w:trHeight w:val="480"/>
        </w:trPr>
        <w:tc>
          <w:tcPr>
            <w:tcW w:w="23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2C934D7F" w14:textId="77777777" w:rsidR="00704E43" w:rsidRDefault="00704E43" w:rsidP="00450142">
            <w:pPr>
              <w:spacing w:line="259" w:lineRule="auto"/>
            </w:pPr>
            <w:r>
              <w:rPr>
                <w:rFonts w:ascii="Courier New" w:eastAsia="Courier New" w:hAnsi="Courier New" w:cs="Courier New"/>
                <w:b/>
                <w:color w:val="000000"/>
                <w:sz w:val="18"/>
              </w:rPr>
              <w:t>developers</w:t>
            </w:r>
          </w:p>
        </w:tc>
        <w:tc>
          <w:tcPr>
            <w:tcW w:w="8712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2A10D0CA" w14:textId="77777777" w:rsidR="00704E43" w:rsidRDefault="00704E43" w:rsidP="00450142">
            <w:pPr>
              <w:spacing w:line="259" w:lineRule="auto"/>
            </w:pPr>
            <w:r>
              <w:rPr>
                <w:color w:val="000000"/>
                <w:sz w:val="18"/>
              </w:rPr>
              <w:t xml:space="preserve">Represents API consumers — individuals or teams. </w:t>
            </w:r>
            <w:proofErr w:type="gramStart"/>
            <w:r>
              <w:rPr>
                <w:color w:val="000000"/>
                <w:sz w:val="18"/>
              </w:rPr>
              <w:t>Stores</w:t>
            </w:r>
            <w:proofErr w:type="gramEnd"/>
            <w:r>
              <w:rPr>
                <w:color w:val="000000"/>
                <w:sz w:val="18"/>
              </w:rPr>
              <w:t xml:space="preserve"> identity, </w:t>
            </w:r>
            <w:proofErr w:type="spellStart"/>
            <w:r>
              <w:rPr>
                <w:color w:val="000000"/>
                <w:sz w:val="18"/>
              </w:rPr>
              <w:t>organisation</w:t>
            </w:r>
            <w:proofErr w:type="spellEnd"/>
            <w:r>
              <w:rPr>
                <w:color w:val="000000"/>
                <w:sz w:val="18"/>
              </w:rPr>
              <w:t>, and account status.</w:t>
            </w:r>
          </w:p>
        </w:tc>
      </w:tr>
      <w:tr w:rsidR="00704E43" w14:paraId="06FF409F" w14:textId="77777777" w:rsidTr="00450142">
        <w:trPr>
          <w:trHeight w:val="480"/>
        </w:trPr>
        <w:tc>
          <w:tcPr>
            <w:tcW w:w="23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7BD8CC08" w14:textId="77777777" w:rsidR="00704E43" w:rsidRDefault="00704E43" w:rsidP="00450142">
            <w:pPr>
              <w:spacing w:line="259" w:lineRule="auto"/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00000"/>
                <w:sz w:val="18"/>
              </w:rPr>
              <w:t>quota_plans</w:t>
            </w:r>
            <w:proofErr w:type="spellEnd"/>
          </w:p>
        </w:tc>
        <w:tc>
          <w:tcPr>
            <w:tcW w:w="8712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1CCD7D32" w14:textId="77777777" w:rsidR="00704E43" w:rsidRDefault="00704E43">
            <w:pPr>
              <w:spacing w:line="256" w:lineRule="auto"/>
            </w:pPr>
            <w:r>
              <w:rPr>
                <w:color w:val="000000"/>
                <w:sz w:val="18"/>
                <w:szCs w:val="18"/>
              </w:rPr>
              <w:t xml:space="preserve">Named plan tiers (Free, Basic, Pro, Enterprise) with rate-limit rules such as </w:t>
            </w:r>
            <w:proofErr w:type="spellStart"/>
            <w:r>
              <w:rPr>
                <w:color w:val="000000"/>
                <w:sz w:val="18"/>
                <w:szCs w:val="18"/>
              </w:rPr>
              <w:t>requestsPerMinute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requestsPerHour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and </w:t>
            </w:r>
            <w:proofErr w:type="spellStart"/>
            <w:r>
              <w:rPr>
                <w:color w:val="000000"/>
                <w:sz w:val="18"/>
                <w:szCs w:val="18"/>
              </w:rPr>
              <w:t>requestsPerDay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  <w:p w14:paraId="471836E8" w14:textId="3E2E99C2" w:rsidR="00704E43" w:rsidRDefault="00704E43" w:rsidP="00450142">
            <w:pPr>
              <w:spacing w:line="259" w:lineRule="auto"/>
              <w:ind w:right="-631"/>
            </w:pPr>
          </w:p>
        </w:tc>
      </w:tr>
      <w:tr w:rsidR="00704E43" w14:paraId="27916C60" w14:textId="77777777" w:rsidTr="00450142">
        <w:trPr>
          <w:trHeight w:val="480"/>
        </w:trPr>
        <w:tc>
          <w:tcPr>
            <w:tcW w:w="23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095EBB2D" w14:textId="77777777" w:rsidR="00704E43" w:rsidRDefault="00704E43" w:rsidP="00450142">
            <w:pPr>
              <w:spacing w:line="259" w:lineRule="auto"/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00000"/>
                <w:sz w:val="18"/>
              </w:rPr>
              <w:t>api_keys</w:t>
            </w:r>
            <w:proofErr w:type="spellEnd"/>
          </w:p>
        </w:tc>
        <w:tc>
          <w:tcPr>
            <w:tcW w:w="8712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123F75A8" w14:textId="77777777" w:rsidR="00704E43" w:rsidRDefault="00704E43" w:rsidP="00450142">
            <w:pPr>
              <w:spacing w:line="259" w:lineRule="auto"/>
              <w:ind w:right="-432"/>
            </w:pPr>
            <w:r>
              <w:rPr>
                <w:color w:val="000000"/>
                <w:sz w:val="18"/>
              </w:rPr>
              <w:t>Credentials issued to developers. Linked to a developer and a plan. Tracks active/revoked state and timestamps.</w:t>
            </w:r>
          </w:p>
        </w:tc>
      </w:tr>
      <w:tr w:rsidR="00704E43" w14:paraId="0491208B" w14:textId="77777777" w:rsidTr="00450142">
        <w:trPr>
          <w:trHeight w:val="480"/>
        </w:trPr>
        <w:tc>
          <w:tcPr>
            <w:tcW w:w="23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10F75726" w14:textId="77777777" w:rsidR="00704E43" w:rsidRDefault="00704E43" w:rsidP="00450142">
            <w:pPr>
              <w:spacing w:line="259" w:lineRule="auto"/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00000"/>
                <w:sz w:val="18"/>
              </w:rPr>
              <w:t>usage_buckets</w:t>
            </w:r>
            <w:proofErr w:type="spellEnd"/>
          </w:p>
        </w:tc>
        <w:tc>
          <w:tcPr>
            <w:tcW w:w="8712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7E6FD64E" w14:textId="77777777" w:rsidR="00704E43" w:rsidRDefault="00704E43">
            <w:pPr>
              <w:spacing w:line="256" w:lineRule="auto"/>
            </w:pPr>
            <w:r>
              <w:rPr>
                <w:color w:val="000000"/>
                <w:sz w:val="18"/>
                <w:szCs w:val="18"/>
              </w:rPr>
              <w:t>Time-windowed request counters per API key. Supports minute, hour, and day period types to enable rolling-window enforcement.</w:t>
            </w:r>
          </w:p>
          <w:p w14:paraId="7BD71016" w14:textId="3222DC72" w:rsidR="00704E43" w:rsidRDefault="00704E43" w:rsidP="00450142">
            <w:pPr>
              <w:spacing w:line="259" w:lineRule="auto"/>
              <w:ind w:right="-632"/>
            </w:pPr>
          </w:p>
        </w:tc>
      </w:tr>
      <w:tr w:rsidR="00704E43" w14:paraId="0DD06E3B" w14:textId="77777777" w:rsidTr="00450142">
        <w:trPr>
          <w:trHeight w:val="480"/>
        </w:trPr>
        <w:tc>
          <w:tcPr>
            <w:tcW w:w="23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4E9A3469" w14:textId="77777777" w:rsidR="00704E43" w:rsidRDefault="00704E43" w:rsidP="00450142">
            <w:pPr>
              <w:spacing w:line="259" w:lineRule="auto"/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00000"/>
                <w:sz w:val="18"/>
              </w:rPr>
              <w:t>overage_events</w:t>
            </w:r>
            <w:proofErr w:type="spellEnd"/>
          </w:p>
        </w:tc>
        <w:tc>
          <w:tcPr>
            <w:tcW w:w="8712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FFFFF"/>
            <w:vAlign w:val="center"/>
          </w:tcPr>
          <w:p w14:paraId="5530ADAB" w14:textId="77777777" w:rsidR="00704E43" w:rsidRDefault="00704E43">
            <w:pPr>
              <w:spacing w:line="256" w:lineRule="auto"/>
            </w:pPr>
            <w:r>
              <w:rPr>
                <w:color w:val="000000"/>
                <w:sz w:val="18"/>
                <w:szCs w:val="18"/>
              </w:rPr>
              <w:t>Records each policy violation: which key exceeded which limit, by how much, and what enforcement action was taken.</w:t>
            </w:r>
          </w:p>
          <w:p w14:paraId="0CD977AA" w14:textId="3AC29090" w:rsidR="00704E43" w:rsidRDefault="00704E43" w:rsidP="00450142">
            <w:pPr>
              <w:spacing w:line="259" w:lineRule="auto"/>
              <w:ind w:right="-712"/>
            </w:pPr>
          </w:p>
        </w:tc>
      </w:tr>
      <w:tr w:rsidR="00704E43" w14:paraId="2DFB34FF" w14:textId="77777777" w:rsidTr="00450142">
        <w:trPr>
          <w:trHeight w:val="480"/>
        </w:trPr>
        <w:tc>
          <w:tcPr>
            <w:tcW w:w="2304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10218D20" w14:textId="77777777" w:rsidR="00704E43" w:rsidRDefault="00704E43" w:rsidP="00450142">
            <w:pPr>
              <w:spacing w:line="259" w:lineRule="auto"/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00000"/>
                <w:sz w:val="18"/>
              </w:rPr>
              <w:t>audit_logs</w:t>
            </w:r>
            <w:proofErr w:type="spellEnd"/>
          </w:p>
        </w:tc>
        <w:tc>
          <w:tcPr>
            <w:tcW w:w="8712" w:type="dxa"/>
            <w:tcBorders>
              <w:top w:val="single" w:sz="3" w:space="0" w:color="AEB6BF"/>
              <w:left w:val="single" w:sz="3" w:space="0" w:color="AEB6BF"/>
              <w:bottom w:val="single" w:sz="3" w:space="0" w:color="AEB6BF"/>
              <w:right w:val="single" w:sz="3" w:space="0" w:color="AEB6BF"/>
            </w:tcBorders>
            <w:shd w:val="clear" w:color="auto" w:fill="F4F6F7"/>
            <w:vAlign w:val="center"/>
          </w:tcPr>
          <w:p w14:paraId="5F1C5E00" w14:textId="77777777" w:rsidR="00704E43" w:rsidRDefault="00704E43">
            <w:pPr>
              <w:spacing w:line="256" w:lineRule="auto"/>
            </w:pPr>
            <w:r>
              <w:rPr>
                <w:color w:val="000000"/>
                <w:sz w:val="18"/>
                <w:szCs w:val="18"/>
              </w:rPr>
              <w:t>Append-only operational and security log. Captures actor (admin/system/developer), action, target entity, timestamp, and relevant metadata.</w:t>
            </w:r>
          </w:p>
          <w:p w14:paraId="722FC73C" w14:textId="06009337" w:rsidR="00704E43" w:rsidRDefault="00704E43" w:rsidP="00450142">
            <w:pPr>
              <w:spacing w:line="259" w:lineRule="auto"/>
              <w:ind w:right="-662"/>
            </w:pPr>
          </w:p>
        </w:tc>
      </w:tr>
    </w:tbl>
    <w:p w14:paraId="768398AE" w14:textId="5DB46F29" w:rsidR="00704E43" w:rsidRDefault="00B86F17" w:rsidP="00B86F17">
      <w:pPr>
        <w:pStyle w:val="Heading1"/>
        <w:rPr>
          <w:rFonts w:cstheme="minorBidi"/>
        </w:rPr>
      </w:pPr>
      <w:bookmarkStart w:id="10" w:name="_Toc229145889"/>
      <w:r>
        <w:rPr>
          <w:rFonts w:cstheme="minorBidi"/>
        </w:rPr>
        <w:t>How to run</w:t>
      </w:r>
      <w:bookmarkEnd w:id="10"/>
    </w:p>
    <w:p w14:paraId="493EF839" w14:textId="77777777" w:rsidR="00E9634B" w:rsidRPr="00E9634B" w:rsidRDefault="00A25494" w:rsidP="00E9634B">
      <w:pPr>
        <w:rPr>
          <w:rFonts w:ascii="Consolas" w:hAnsi="Consolas"/>
          <w:sz w:val="32"/>
          <w:szCs w:val="32"/>
        </w:rPr>
      </w:pPr>
      <w:r w:rsidRPr="00E9634B">
        <w:rPr>
          <w:rFonts w:ascii="Consolas" w:hAnsi="Consolas"/>
          <w:color w:val="FFFFFF" w:themeColor="background1"/>
          <w:shd w:val="clear" w:color="auto" w:fill="156082" w:themeFill="accent1"/>
        </w:rPr>
        <w:t>s</w:t>
      </w:r>
      <w:r w:rsidR="00B86F17" w:rsidRPr="00E9634B">
        <w:rPr>
          <w:rFonts w:ascii="Consolas" w:hAnsi="Consolas"/>
          <w:color w:val="FFFFFF" w:themeColor="background1"/>
          <w:shd w:val="clear" w:color="auto" w:fill="156082" w:themeFill="accent1"/>
        </w:rPr>
        <w:t xml:space="preserve">hell&gt; </w:t>
      </w:r>
      <w:proofErr w:type="spellStart"/>
      <w:r w:rsidR="00B86F17" w:rsidRPr="00E9634B">
        <w:rPr>
          <w:rFonts w:ascii="Consolas" w:hAnsi="Consolas"/>
          <w:b/>
          <w:bCs/>
          <w:color w:val="FFFFFF" w:themeColor="background1"/>
          <w:shd w:val="clear" w:color="auto" w:fill="156082" w:themeFill="accent1"/>
        </w:rPr>
        <w:t>mongosh</w:t>
      </w:r>
      <w:proofErr w:type="spellEnd"/>
      <w:r w:rsidR="00B86F17" w:rsidRPr="00E9634B">
        <w:rPr>
          <w:rFonts w:ascii="Consolas" w:hAnsi="Consolas"/>
          <w:b/>
          <w:bCs/>
          <w:color w:val="FFFFFF" w:themeColor="background1"/>
          <w:shd w:val="clear" w:color="auto" w:fill="156082" w:themeFill="accent1"/>
        </w:rPr>
        <w:t xml:space="preserve"> COMPLETE.js</w:t>
      </w:r>
      <w:r w:rsidR="00B86F17" w:rsidRPr="00E9634B">
        <w:rPr>
          <w:rFonts w:ascii="Consolas" w:hAnsi="Consolas"/>
          <w:sz w:val="32"/>
          <w:szCs w:val="32"/>
        </w:rPr>
        <w:br w:type="page"/>
      </w:r>
    </w:p>
    <w:p w14:paraId="15813D62" w14:textId="0DA33543" w:rsidR="00B86F17" w:rsidRPr="00A25494" w:rsidRDefault="00686301" w:rsidP="0045309F">
      <w:pPr>
        <w:pStyle w:val="Heading1"/>
        <w:rPr>
          <w:rFonts w:eastAsiaTheme="minorHAnsi"/>
          <w:color w:val="auto"/>
          <w:sz w:val="24"/>
          <w:szCs w:val="24"/>
        </w:rPr>
      </w:pPr>
      <w:bookmarkStart w:id="11" w:name="_Toc229145890"/>
      <w:r>
        <w:lastRenderedPageBreak/>
        <w:t>Query Screenshots</w:t>
      </w:r>
      <w:bookmarkEnd w:id="11"/>
    </w:p>
    <w:p w14:paraId="6701DA49" w14:textId="77777777" w:rsidR="002A7A53" w:rsidRDefault="002A7A53" w:rsidP="00B86F17">
      <w:pPr>
        <w:rPr>
          <w:rFonts w:ascii="Consolas" w:hAnsi="Consolas"/>
          <w:b/>
          <w:bCs/>
        </w:rPr>
      </w:pPr>
    </w:p>
    <w:p w14:paraId="48C12BE1" w14:textId="2093F3EF" w:rsidR="00B86F17" w:rsidRPr="00BA1A74" w:rsidRDefault="00B86F17" w:rsidP="00686301">
      <w:pPr>
        <w:pStyle w:val="Heading2"/>
      </w:pPr>
      <w:bookmarkStart w:id="12" w:name="_Toc229145891"/>
      <w:r w:rsidRPr="00BA1A74">
        <w:t xml:space="preserve">CRUD for </w:t>
      </w:r>
      <w:proofErr w:type="spellStart"/>
      <w:r w:rsidRPr="00BA1A74">
        <w:t>usage_bucket</w:t>
      </w:r>
      <w:proofErr w:type="spellEnd"/>
      <w:r w:rsidRPr="00BA1A74">
        <w:t xml:space="preserve">, </w:t>
      </w:r>
      <w:proofErr w:type="spellStart"/>
      <w:r w:rsidRPr="00BA1A74">
        <w:t>overage_event</w:t>
      </w:r>
      <w:proofErr w:type="spellEnd"/>
      <w:r w:rsidRPr="00BA1A74">
        <w:t xml:space="preserve">, </w:t>
      </w:r>
      <w:proofErr w:type="spellStart"/>
      <w:r w:rsidRPr="00BA1A74">
        <w:t>api_key</w:t>
      </w:r>
      <w:bookmarkEnd w:id="12"/>
      <w:proofErr w:type="spellEnd"/>
    </w:p>
    <w:p w14:paraId="2745FF29" w14:textId="7B6CB343" w:rsidR="00B86F17" w:rsidRDefault="00B86F17" w:rsidP="00B86F17">
      <w:pPr>
        <w:rPr>
          <w:rFonts w:ascii="Consolas" w:hAnsi="Consolas"/>
          <w:b/>
          <w:bCs/>
        </w:rPr>
      </w:pPr>
      <w:r w:rsidRPr="00B86F17">
        <w:rPr>
          <w:rFonts w:ascii="Consolas" w:hAnsi="Consolas"/>
          <w:b/>
          <w:bCs/>
          <w:noProof/>
        </w:rPr>
        <w:drawing>
          <wp:inline distT="0" distB="0" distL="0" distR="0" wp14:anchorId="14260E19" wp14:editId="4C529961">
            <wp:extent cx="5916597" cy="5983242"/>
            <wp:effectExtent l="0" t="0" r="8255" b="0"/>
            <wp:docPr id="123584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440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9117" cy="5995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59FA" w14:textId="77777777" w:rsidR="00B86F17" w:rsidRDefault="00B86F17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br w:type="page"/>
      </w:r>
    </w:p>
    <w:p w14:paraId="1DFF082C" w14:textId="4DF44192" w:rsidR="00B86F17" w:rsidRPr="00BA1A74" w:rsidRDefault="00B86F17" w:rsidP="00686301">
      <w:pPr>
        <w:pStyle w:val="Heading2"/>
      </w:pPr>
      <w:bookmarkStart w:id="13" w:name="_Toc229145892"/>
      <w:proofErr w:type="spellStart"/>
      <w:r w:rsidRPr="00BA1A74">
        <w:lastRenderedPageBreak/>
        <w:t>Quota_plans</w:t>
      </w:r>
      <w:proofErr w:type="spellEnd"/>
      <w:r w:rsidRPr="00BA1A74">
        <w:t xml:space="preserve"> and Developers</w:t>
      </w:r>
      <w:bookmarkEnd w:id="13"/>
    </w:p>
    <w:p w14:paraId="36C528C1" w14:textId="2FD5669F" w:rsidR="00B86F17" w:rsidRDefault="00B86F17" w:rsidP="00B86F17">
      <w:pPr>
        <w:rPr>
          <w:rFonts w:ascii="Consolas" w:hAnsi="Consolas"/>
          <w:b/>
          <w:bCs/>
        </w:rPr>
      </w:pPr>
      <w:r w:rsidRPr="00B86F17">
        <w:rPr>
          <w:rFonts w:ascii="Consolas" w:hAnsi="Consolas"/>
          <w:b/>
          <w:bCs/>
          <w:noProof/>
        </w:rPr>
        <w:drawing>
          <wp:inline distT="0" distB="0" distL="0" distR="0" wp14:anchorId="28CE9FA7" wp14:editId="19CFA4DC">
            <wp:extent cx="4750044" cy="4254719"/>
            <wp:effectExtent l="0" t="0" r="0" b="0"/>
            <wp:docPr id="548792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92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425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4694" w14:textId="77777777" w:rsidR="00BA1A74" w:rsidRDefault="00BA1A74" w:rsidP="00BA1A74">
      <w:pPr>
        <w:rPr>
          <w:rFonts w:ascii="Consolas" w:hAnsi="Consolas"/>
          <w:b/>
          <w:bCs/>
        </w:rPr>
      </w:pPr>
    </w:p>
    <w:p w14:paraId="07831884" w14:textId="2D85452B" w:rsidR="00BA1A74" w:rsidRDefault="00BA1A74" w:rsidP="00686301">
      <w:pPr>
        <w:pStyle w:val="Heading2"/>
      </w:pPr>
      <w:bookmarkStart w:id="14" w:name="_Toc229145893"/>
      <w:r>
        <w:t>Api Keys with Quota</w:t>
      </w:r>
      <w:bookmarkEnd w:id="14"/>
    </w:p>
    <w:p w14:paraId="4B504783" w14:textId="77777777" w:rsidR="00BA1A74" w:rsidRPr="00B86F17" w:rsidRDefault="00BA1A74" w:rsidP="00BA1A74">
      <w:pPr>
        <w:rPr>
          <w:rFonts w:ascii="Consolas" w:hAnsi="Consolas"/>
          <w:b/>
          <w:bCs/>
        </w:rPr>
      </w:pPr>
      <w:r w:rsidRPr="00B86F17">
        <w:rPr>
          <w:rFonts w:ascii="Consolas" w:hAnsi="Consolas"/>
          <w:b/>
          <w:bCs/>
          <w:noProof/>
        </w:rPr>
        <w:drawing>
          <wp:inline distT="0" distB="0" distL="0" distR="0" wp14:anchorId="61D448F7" wp14:editId="28001B3A">
            <wp:extent cx="5742369" cy="2198789"/>
            <wp:effectExtent l="0" t="0" r="0" b="0"/>
            <wp:docPr id="124071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192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7584" cy="220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864B9" w14:textId="77777777" w:rsidR="00B86F17" w:rsidRDefault="00B86F17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br w:type="page"/>
      </w:r>
    </w:p>
    <w:p w14:paraId="4E23A606" w14:textId="00899BBD" w:rsidR="00B86F17" w:rsidRDefault="00B86F17" w:rsidP="00686301">
      <w:pPr>
        <w:pStyle w:val="Heading2"/>
      </w:pPr>
      <w:bookmarkStart w:id="15" w:name="_Toc229145894"/>
      <w:r>
        <w:lastRenderedPageBreak/>
        <w:t>Filtering Api Keys</w:t>
      </w:r>
      <w:bookmarkEnd w:id="15"/>
    </w:p>
    <w:p w14:paraId="6BD7DDCE" w14:textId="753CC001" w:rsidR="006144C3" w:rsidRDefault="00B86F17">
      <w:pPr>
        <w:rPr>
          <w:rFonts w:ascii="Consolas" w:hAnsi="Consolas"/>
          <w:b/>
          <w:bCs/>
        </w:rPr>
      </w:pPr>
      <w:r w:rsidRPr="00B86F17">
        <w:rPr>
          <w:rFonts w:ascii="Consolas" w:hAnsi="Consolas"/>
          <w:b/>
          <w:bCs/>
          <w:noProof/>
        </w:rPr>
        <w:drawing>
          <wp:inline distT="0" distB="0" distL="0" distR="0" wp14:anchorId="43068AEF" wp14:editId="595D6046">
            <wp:extent cx="2531778" cy="8178866"/>
            <wp:effectExtent l="0" t="0" r="1905" b="0"/>
            <wp:docPr id="629523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23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8364" cy="8200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B585" w14:textId="74152FCE" w:rsidR="006144C3" w:rsidRDefault="006144C3" w:rsidP="00686301">
      <w:pPr>
        <w:pStyle w:val="Heading2"/>
      </w:pPr>
      <w:bookmarkStart w:id="16" w:name="_Toc229145895"/>
      <w:r>
        <w:lastRenderedPageBreak/>
        <w:t>Aggregation Queries</w:t>
      </w:r>
      <w:bookmarkEnd w:id="16"/>
    </w:p>
    <w:p w14:paraId="5A492B0C" w14:textId="2A655961" w:rsidR="006144C3" w:rsidRDefault="006144C3" w:rsidP="00686301">
      <w:pPr>
        <w:pStyle w:val="Heading3"/>
        <w:numPr>
          <w:ilvl w:val="0"/>
          <w:numId w:val="14"/>
        </w:numPr>
      </w:pPr>
      <w:bookmarkStart w:id="17" w:name="_Toc229145896"/>
      <w:r>
        <w:t>Top 10 Developers by Usage</w:t>
      </w:r>
      <w:bookmarkEnd w:id="17"/>
    </w:p>
    <w:p w14:paraId="0371F061" w14:textId="3C0FD32B" w:rsidR="006144C3" w:rsidRDefault="006144C3" w:rsidP="006144C3">
      <w:pPr>
        <w:rPr>
          <w:rFonts w:ascii="Consolas" w:hAnsi="Consolas"/>
          <w:b/>
          <w:bCs/>
        </w:rPr>
      </w:pPr>
      <w:r w:rsidRPr="006144C3">
        <w:rPr>
          <w:rFonts w:ascii="Consolas" w:hAnsi="Consolas"/>
          <w:b/>
          <w:bCs/>
        </w:rPr>
        <w:drawing>
          <wp:inline distT="0" distB="0" distL="0" distR="0" wp14:anchorId="4624E978" wp14:editId="111D7A10">
            <wp:extent cx="3435527" cy="5334274"/>
            <wp:effectExtent l="0" t="0" r="0" b="0"/>
            <wp:docPr id="1338125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250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5527" cy="5334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E8F92" w14:textId="23F1E65F" w:rsidR="006144C3" w:rsidRDefault="006144C3" w:rsidP="006144C3">
      <w:pPr>
        <w:rPr>
          <w:rFonts w:ascii="Consolas" w:hAnsi="Consolas"/>
          <w:b/>
          <w:bCs/>
        </w:rPr>
      </w:pPr>
      <w:r w:rsidRPr="006144C3">
        <w:rPr>
          <w:rFonts w:ascii="Consolas" w:hAnsi="Consolas"/>
          <w:b/>
          <w:bCs/>
        </w:rPr>
        <w:drawing>
          <wp:inline distT="0" distB="0" distL="0" distR="0" wp14:anchorId="121F8C3A" wp14:editId="5CEDD722">
            <wp:extent cx="2933065" cy="2436638"/>
            <wp:effectExtent l="0" t="0" r="635" b="1905"/>
            <wp:docPr id="38375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57831" name=""/>
                    <pic:cNvPicPr/>
                  </pic:nvPicPr>
                  <pic:blipFill rotWithShape="1">
                    <a:blip r:embed="rId11"/>
                    <a:srcRect b="49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022" cy="2438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28527F" w14:textId="10194DCE" w:rsidR="006144C3" w:rsidRDefault="006144C3" w:rsidP="00686301">
      <w:pPr>
        <w:pStyle w:val="Heading3"/>
        <w:numPr>
          <w:ilvl w:val="0"/>
          <w:numId w:val="14"/>
        </w:numPr>
      </w:pPr>
      <w:bookmarkStart w:id="18" w:name="_Toc229145897"/>
      <w:r>
        <w:lastRenderedPageBreak/>
        <w:t>Simple Active Plan Summary</w:t>
      </w:r>
      <w:bookmarkEnd w:id="18"/>
    </w:p>
    <w:p w14:paraId="758543E7" w14:textId="1ACB4512" w:rsidR="006144C3" w:rsidRDefault="006144C3" w:rsidP="006144C3">
      <w:pPr>
        <w:rPr>
          <w:rFonts w:ascii="Consolas" w:hAnsi="Consolas"/>
          <w:b/>
          <w:bCs/>
        </w:rPr>
      </w:pPr>
      <w:r w:rsidRPr="006144C3">
        <w:rPr>
          <w:rFonts w:ascii="Consolas" w:hAnsi="Consolas"/>
          <w:b/>
          <w:bCs/>
        </w:rPr>
        <w:drawing>
          <wp:inline distT="0" distB="0" distL="0" distR="0" wp14:anchorId="03258BB3" wp14:editId="526D026E">
            <wp:extent cx="2140060" cy="5829600"/>
            <wp:effectExtent l="0" t="0" r="0" b="0"/>
            <wp:docPr id="80419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989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58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F29A" w14:textId="77777777" w:rsidR="00716C71" w:rsidRDefault="00716C71" w:rsidP="00716C71">
      <w:pPr>
        <w:jc w:val="center"/>
        <w:rPr>
          <w:rFonts w:ascii="Segoe UI Symbol" w:hAnsi="Segoe UI Symbol"/>
          <w:b/>
          <w:bCs/>
          <w:sz w:val="44"/>
          <w:szCs w:val="44"/>
        </w:rPr>
      </w:pPr>
    </w:p>
    <w:p w14:paraId="1D2F3169" w14:textId="7678C127" w:rsidR="00716C71" w:rsidRPr="00716C71" w:rsidRDefault="00716C71" w:rsidP="00716C71">
      <w:pPr>
        <w:jc w:val="center"/>
        <w:rPr>
          <w:rFonts w:ascii="Segoe UI Symbol" w:hAnsi="Segoe UI Symbol"/>
          <w:b/>
          <w:bCs/>
          <w:sz w:val="44"/>
          <w:szCs w:val="44"/>
        </w:rPr>
      </w:pPr>
      <w:r w:rsidRPr="00716C71">
        <w:rPr>
          <w:rFonts w:ascii="Segoe UI Symbol" w:hAnsi="Segoe UI Symbol"/>
          <w:b/>
          <w:bCs/>
          <w:sz w:val="44"/>
          <w:szCs w:val="44"/>
        </w:rPr>
        <w:t>‒</w:t>
      </w:r>
      <w:r w:rsidRPr="00716C71">
        <w:rPr>
          <w:rFonts w:ascii="Segoe UI Symbol" w:hAnsi="Segoe UI Symbol"/>
          <w:b/>
          <w:bCs/>
          <w:sz w:val="44"/>
          <w:szCs w:val="44"/>
        </w:rPr>
        <w:t>‒‒‒</w:t>
      </w:r>
      <w:r w:rsidRPr="00716C71">
        <w:rPr>
          <w:rFonts w:ascii="Segoe UI Symbol" w:hAnsi="Segoe UI Symbol"/>
          <w:b/>
          <w:bCs/>
          <w:sz w:val="44"/>
          <w:szCs w:val="44"/>
        </w:rPr>
        <w:t xml:space="preserve"> End of Document </w:t>
      </w:r>
      <w:r w:rsidRPr="00716C71">
        <w:rPr>
          <w:rFonts w:ascii="Segoe UI Symbol" w:hAnsi="Segoe UI Symbol"/>
          <w:b/>
          <w:bCs/>
          <w:sz w:val="44"/>
          <w:szCs w:val="44"/>
        </w:rPr>
        <w:t>‒‒‒‒</w:t>
      </w:r>
    </w:p>
    <w:sectPr w:rsidR="00716C71" w:rsidRPr="00716C71" w:rsidSect="00B86F17">
      <w:pgSz w:w="12240" w:h="15840"/>
      <w:pgMar w:top="1440" w:right="1440" w:bottom="720" w:left="1440" w:header="720" w:footer="720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B03"/>
    <w:multiLevelType w:val="multilevel"/>
    <w:tmpl w:val="E99A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751901"/>
    <w:multiLevelType w:val="hybridMultilevel"/>
    <w:tmpl w:val="DA78DFBA"/>
    <w:lvl w:ilvl="0" w:tplc="69D6BA64">
      <w:start w:val="1"/>
      <w:numFmt w:val="bullet"/>
      <w:lvlText w:val="•"/>
      <w:lvlJc w:val="left"/>
      <w:pPr>
        <w:ind w:left="355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C259B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A449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086B2B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0F0D51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F2AC8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BB899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30C9A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2E25AD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97A4C5A"/>
    <w:multiLevelType w:val="multilevel"/>
    <w:tmpl w:val="C588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758A7"/>
    <w:multiLevelType w:val="hybridMultilevel"/>
    <w:tmpl w:val="CAF8410C"/>
    <w:lvl w:ilvl="0" w:tplc="AA7254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F06A9F"/>
    <w:multiLevelType w:val="hybridMultilevel"/>
    <w:tmpl w:val="3140ED0C"/>
    <w:lvl w:ilvl="0" w:tplc="911459C6">
      <w:start w:val="1"/>
      <w:numFmt w:val="bullet"/>
      <w:lvlText w:val="•"/>
      <w:lvlJc w:val="left"/>
      <w:pPr>
        <w:ind w:left="355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F50993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48CDF4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93E72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CA8F89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152855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0F4E6C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BEBE5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0C0DFE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FE84ACA"/>
    <w:multiLevelType w:val="hybridMultilevel"/>
    <w:tmpl w:val="5E1CF296"/>
    <w:lvl w:ilvl="0" w:tplc="2A4CF152">
      <w:start w:val="2"/>
      <w:numFmt w:val="bullet"/>
      <w:lvlText w:val="—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783ECF"/>
    <w:multiLevelType w:val="hybridMultilevel"/>
    <w:tmpl w:val="79320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D223B6"/>
    <w:multiLevelType w:val="hybridMultilevel"/>
    <w:tmpl w:val="C77A11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1A0B82"/>
    <w:multiLevelType w:val="multilevel"/>
    <w:tmpl w:val="4EE0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E1B55"/>
    <w:multiLevelType w:val="multilevel"/>
    <w:tmpl w:val="6FAA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CB5669"/>
    <w:multiLevelType w:val="hybridMultilevel"/>
    <w:tmpl w:val="C3F889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323DB6"/>
    <w:multiLevelType w:val="hybridMultilevel"/>
    <w:tmpl w:val="62BC42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492A15"/>
    <w:multiLevelType w:val="multilevel"/>
    <w:tmpl w:val="5DF87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03050E2"/>
    <w:multiLevelType w:val="hybridMultilevel"/>
    <w:tmpl w:val="50F06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F158CA"/>
    <w:multiLevelType w:val="hybridMultilevel"/>
    <w:tmpl w:val="32323880"/>
    <w:lvl w:ilvl="0" w:tplc="19287C40">
      <w:start w:val="1"/>
      <w:numFmt w:val="bullet"/>
      <w:lvlText w:val="•"/>
      <w:lvlJc w:val="left"/>
      <w:pPr>
        <w:ind w:left="355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E528A7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88937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B32543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2A85E4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D5E28D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350A1D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5E6C49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3C0824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2C3E5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2581729">
    <w:abstractNumId w:val="12"/>
  </w:num>
  <w:num w:numId="2" w16cid:durableId="2098405633">
    <w:abstractNumId w:val="0"/>
  </w:num>
  <w:num w:numId="3" w16cid:durableId="2125729843">
    <w:abstractNumId w:val="6"/>
  </w:num>
  <w:num w:numId="4" w16cid:durableId="375858323">
    <w:abstractNumId w:val="13"/>
  </w:num>
  <w:num w:numId="5" w16cid:durableId="1600525695">
    <w:abstractNumId w:val="11"/>
  </w:num>
  <w:num w:numId="6" w16cid:durableId="1534921760">
    <w:abstractNumId w:val="1"/>
  </w:num>
  <w:num w:numId="7" w16cid:durableId="546452101">
    <w:abstractNumId w:val="3"/>
  </w:num>
  <w:num w:numId="8" w16cid:durableId="883902923">
    <w:abstractNumId w:val="4"/>
  </w:num>
  <w:num w:numId="9" w16cid:durableId="1790123479">
    <w:abstractNumId w:val="14"/>
  </w:num>
  <w:num w:numId="10" w16cid:durableId="267665413">
    <w:abstractNumId w:val="2"/>
  </w:num>
  <w:num w:numId="11" w16cid:durableId="1584099567">
    <w:abstractNumId w:val="9"/>
  </w:num>
  <w:num w:numId="12" w16cid:durableId="1498617329">
    <w:abstractNumId w:val="8"/>
  </w:num>
  <w:num w:numId="13" w16cid:durableId="1566600875">
    <w:abstractNumId w:val="7"/>
  </w:num>
  <w:num w:numId="14" w16cid:durableId="1315990497">
    <w:abstractNumId w:val="10"/>
  </w:num>
  <w:num w:numId="15" w16cid:durableId="7263398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037"/>
    <w:rsid w:val="00155037"/>
    <w:rsid w:val="002A7A53"/>
    <w:rsid w:val="003D480F"/>
    <w:rsid w:val="0045309F"/>
    <w:rsid w:val="00453706"/>
    <w:rsid w:val="004D3BCF"/>
    <w:rsid w:val="004E46CA"/>
    <w:rsid w:val="006144C3"/>
    <w:rsid w:val="00686301"/>
    <w:rsid w:val="00704E43"/>
    <w:rsid w:val="00716C71"/>
    <w:rsid w:val="00995A7A"/>
    <w:rsid w:val="00A25494"/>
    <w:rsid w:val="00AE0E91"/>
    <w:rsid w:val="00B86F17"/>
    <w:rsid w:val="00BA1A74"/>
    <w:rsid w:val="00BB2E68"/>
    <w:rsid w:val="00D31255"/>
    <w:rsid w:val="00E62DFC"/>
    <w:rsid w:val="00E96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E8ABB"/>
  <w15:chartTrackingRefBased/>
  <w15:docId w15:val="{B5C80063-3FC1-46BF-9703-FB3DBF5A6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0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0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0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0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0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0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0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0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0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0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0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0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0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0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037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55037"/>
    <w:rPr>
      <w:b/>
      <w:bCs/>
    </w:rPr>
  </w:style>
  <w:style w:type="table" w:customStyle="1" w:styleId="TableGrid">
    <w:name w:val="TableGrid"/>
    <w:rsid w:val="00155037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704E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704E4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4E4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4E4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04E4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704E43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45370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0334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76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A6FEB-238C-41B7-9B42-308177D40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10</Pages>
  <Words>868</Words>
  <Characters>5703</Characters>
  <Application>Microsoft Office Word</Application>
  <DocSecurity>0</DocSecurity>
  <Lines>271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Maaz Bin Asif</dc:creator>
  <cp:keywords/>
  <dc:description/>
  <cp:lastModifiedBy>Maaz Bin Asif</cp:lastModifiedBy>
  <cp:revision>13</cp:revision>
  <dcterms:created xsi:type="dcterms:W3CDTF">2026-05-07T17:33:00Z</dcterms:created>
  <dcterms:modified xsi:type="dcterms:W3CDTF">2026-05-08T10:19:00Z</dcterms:modified>
</cp:coreProperties>
</file>